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82" w:rsidRDefault="00386782">
      <w:pPr>
        <w:pStyle w:val="ConsPlusTitle"/>
        <w:jc w:val="center"/>
        <w:outlineLvl w:val="0"/>
      </w:pPr>
      <w:r>
        <w:t>ВЛАДИМИРСКАЯ ОБЛАСТЬ</w:t>
      </w:r>
    </w:p>
    <w:p w:rsidR="00386782" w:rsidRDefault="00386782">
      <w:pPr>
        <w:pStyle w:val="ConsPlusTitle"/>
        <w:jc w:val="center"/>
      </w:pPr>
      <w:r>
        <w:t>АДМИНИСТРАЦИЯ ГОРОДА КОВРОВА</w:t>
      </w:r>
    </w:p>
    <w:p w:rsidR="00386782" w:rsidRDefault="00386782">
      <w:pPr>
        <w:pStyle w:val="ConsPlusTitle"/>
        <w:jc w:val="both"/>
      </w:pPr>
    </w:p>
    <w:p w:rsidR="00386782" w:rsidRDefault="00386782">
      <w:pPr>
        <w:pStyle w:val="ConsPlusTitle"/>
        <w:jc w:val="center"/>
      </w:pPr>
      <w:r>
        <w:t>ПОСТАНОВЛЕНИЕ</w:t>
      </w:r>
    </w:p>
    <w:p w:rsidR="00386782" w:rsidRDefault="00386782">
      <w:pPr>
        <w:pStyle w:val="ConsPlusTitle"/>
        <w:jc w:val="center"/>
      </w:pPr>
      <w:r>
        <w:t>от 15 июня 2015 г. N 1406</w:t>
      </w:r>
    </w:p>
    <w:p w:rsidR="00386782" w:rsidRDefault="00386782">
      <w:pPr>
        <w:pStyle w:val="ConsPlusTitle"/>
        <w:jc w:val="both"/>
      </w:pPr>
    </w:p>
    <w:p w:rsidR="00386782" w:rsidRDefault="0038678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86782" w:rsidRDefault="00386782">
      <w:pPr>
        <w:pStyle w:val="ConsPlusTitle"/>
        <w:jc w:val="center"/>
      </w:pPr>
      <w:r>
        <w:t>ГОСУДАРСТВЕННОЙ УСЛУГИ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6782" w:rsidTr="0038678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6782" w:rsidRDefault="00386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6782" w:rsidRDefault="003867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386782" w:rsidRDefault="003867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4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14.03.2018 </w:t>
            </w:r>
            <w:hyperlink r:id="rId5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9" w:history="1">
        <w:r>
          <w:rPr>
            <w:color w:val="0000FF"/>
          </w:rPr>
          <w:t>Законом</w:t>
        </w:r>
      </w:hyperlink>
      <w:r>
        <w:t xml:space="preserve"> Владимирской области от 05.08.2009 N</w:t>
      </w:r>
      <w:proofErr w:type="gramEnd"/>
      <w:r>
        <w:t xml:space="preserve"> 77-ОЗ "О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27.07.2011 N 759 "О порядке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информации, прием документов органами опеки и попечительства от лиц, желающих установить опеку, попечительство в отношении несовершеннолетних граждан" согласно приложению.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22.11.2013 N 2760 "Об утверждении административных регламентов предоставления государственных услуг".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</w:t>
      </w:r>
      <w:proofErr w:type="spellStart"/>
      <w:r>
        <w:t>Коврова</w:t>
      </w:r>
      <w:proofErr w:type="spellEnd"/>
      <w:r>
        <w:t xml:space="preserve"> Степанову С.К.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86782" w:rsidRDefault="00386782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21.07.2015 N 1780)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</w:pPr>
      <w:r>
        <w:t>Глава города</w:t>
      </w:r>
    </w:p>
    <w:p w:rsidR="00386782" w:rsidRDefault="00386782">
      <w:pPr>
        <w:pStyle w:val="ConsPlusNormal"/>
        <w:jc w:val="right"/>
      </w:pPr>
      <w:r>
        <w:t>А.В.ЗОТОВ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</w:p>
    <w:p w:rsidR="00386782" w:rsidRDefault="00386782">
      <w:pPr>
        <w:pStyle w:val="ConsPlusNormal"/>
        <w:jc w:val="right"/>
        <w:outlineLvl w:val="0"/>
      </w:pPr>
      <w:r>
        <w:lastRenderedPageBreak/>
        <w:t>Приложение</w:t>
      </w:r>
    </w:p>
    <w:p w:rsidR="00386782" w:rsidRDefault="00386782">
      <w:pPr>
        <w:pStyle w:val="ConsPlusNormal"/>
        <w:jc w:val="right"/>
      </w:pPr>
      <w:r>
        <w:t>к постановлению</w:t>
      </w:r>
    </w:p>
    <w:p w:rsidR="00386782" w:rsidRDefault="00386782">
      <w:pPr>
        <w:pStyle w:val="ConsPlusNormal"/>
        <w:jc w:val="right"/>
      </w:pPr>
      <w:r>
        <w:t>администрации</w:t>
      </w:r>
    </w:p>
    <w:p w:rsidR="00386782" w:rsidRDefault="00386782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386782" w:rsidRDefault="00386782">
      <w:pPr>
        <w:pStyle w:val="ConsPlusNormal"/>
        <w:jc w:val="right"/>
      </w:pPr>
      <w:r>
        <w:t>от 15.06.2015 N 1406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386782" w:rsidRDefault="00386782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386782" w:rsidRDefault="00386782">
      <w:pPr>
        <w:pStyle w:val="ConsPlusTitle"/>
        <w:jc w:val="center"/>
      </w:pPr>
      <w:r>
        <w:t>ИНФОРМАЦИИ, ПРИЕМ ДОКУМЕНТОВ ОРГАНАМИ ОПЕКИ И ПОПЕЧИТЕЛЬСТВА</w:t>
      </w:r>
    </w:p>
    <w:p w:rsidR="00386782" w:rsidRDefault="00386782">
      <w:pPr>
        <w:pStyle w:val="ConsPlusTitle"/>
        <w:jc w:val="center"/>
      </w:pPr>
      <w:r>
        <w:t>ОТ ЛИЦ, ЖЕЛАЮЩИХ УСТАНОВИТЬ ОПЕКУ, ПОПЕЧИТЕЛЬСТВО</w:t>
      </w:r>
    </w:p>
    <w:p w:rsidR="00386782" w:rsidRDefault="00386782">
      <w:pPr>
        <w:pStyle w:val="ConsPlusTitle"/>
        <w:jc w:val="center"/>
      </w:pPr>
      <w:r>
        <w:t>В ОТНОШЕНИИ НЕСОВЕРШЕННОЛЕТНИХ ГРАЖДАН"</w:t>
      </w:r>
    </w:p>
    <w:p w:rsidR="00386782" w:rsidRDefault="003867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67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6782" w:rsidRDefault="00386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6782" w:rsidRDefault="003867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386782" w:rsidRDefault="00386782">
            <w:pPr>
              <w:pStyle w:val="ConsPlusNormal"/>
              <w:jc w:val="center"/>
            </w:pPr>
            <w:r>
              <w:rPr>
                <w:color w:val="392C69"/>
              </w:rPr>
              <w:t>от 14.03.2018 N 641)</w:t>
            </w:r>
          </w:p>
        </w:tc>
      </w:tr>
    </w:tbl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1"/>
      </w:pPr>
      <w:r>
        <w:t>I. ОБЩИЕ ПОЛОЖЕНИЯ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представлению информации, приему документов органами опеки и попечительства от лиц, желающих установить опеку, попечительство в отношении несовершеннолетних граждан (далее - Регламент), разработан в целях: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повышения качества и доступности результатов по предоставлению информации, приему документов органами опеки и попечительства от лиц, желающих установить опеку, попечительство в отношении несовершеннолетних граждан;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создания комфортных условий для участников отношений, возникающих при предоставлении услуги по предоставлению информации, приему документов органами опеки и попечительства от лиц, желающих установить опеку, попечительство в отношении несовершеннолетних граждан.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1.2. Основными принципами предоставления государственной услуги являются: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правомерность предоставления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заявительный порядок обращения за предоставлением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открытость деятельности органов, предоставляющих государственную услугу;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доступность обращения за предоставлением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возможность получения государственной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1.3. Получатели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совершеннолетние дееспособные граждане (далее - получатель государственной услуги).</w:t>
      </w:r>
    </w:p>
    <w:p w:rsidR="00386782" w:rsidRDefault="0038678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641)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1.4. Государственная услуга предоставляется уполномоченным органом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 - отделом опеки и попечительства администрации города </w:t>
      </w:r>
      <w:proofErr w:type="spellStart"/>
      <w:r>
        <w:t>Коврова</w:t>
      </w:r>
      <w:proofErr w:type="spellEnd"/>
      <w:r>
        <w:t>.</w:t>
      </w:r>
    </w:p>
    <w:p w:rsidR="00386782" w:rsidRDefault="0038678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641)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Почтовый и фактический адрес отдела: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601900, ул. Первомайская, дом N 32, г. Ковров, Владимирская область.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lastRenderedPageBreak/>
        <w:t>Телефон отдела: 8(49232) 2-11-13, 2-34-79.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oogkov@mail.ru</w:t>
      </w:r>
      <w:proofErr w:type="spellEnd"/>
      <w:r>
        <w:t>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График работы отдела опеки и попечительства: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понедельник - с 8.00 до 17.00, обед с 13.00 - 14.00;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вторник - приема нет;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среда - 8.00 до 17.00, обед с 13.00 - 14.00;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четверг - приема нет;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пятница - приема нет.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Сведения о графике работы отдела опеки и попечительства размещаются: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 информационном стенде, расположенном внутри здания управления образования, сообщаются по контактным телефонам отдела опеки и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 информационных стендах в образовательных, медицинских организациях, учреждениях, оказывающих социальные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1.5. Порядок информирования о государственной услуге.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1.5.1 Информация о порядке предоставления государственной услуги доводится до граждан: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непосредственно в отделе опеки и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посредством средств телефонной связи;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посредством электронного информирования;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посредством размещения публикаций в средствах массовой информации;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в информационно-телекоммуникационных сетях общего пользования.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1.5.2. Сведения о местонахождении, контактных телефонах, адресе электронной почты отдела опеки и попечительства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 xml:space="preserve"> размещаются: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на Интернет-сайте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>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 информационном стенде отдела опеки и попечительства, расположенном внутри здания;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 информационных стендах в образовательных, медицинских организациях и учреждениях, учреждениях, оказывающих социальные и другие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При ответах на телефонные звонки и устные обращения граждан специалист отдела опеки и попечительства администрации г. </w:t>
      </w:r>
      <w:proofErr w:type="spellStart"/>
      <w:r>
        <w:t>Коврова</w:t>
      </w:r>
      <w:proofErr w:type="spellEnd"/>
      <w:r>
        <w:t xml:space="preserve"> (далее - специалист) подробно и в вежливой форме предоставляет информацию обратившимся по интересующим их вопросам.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отдела, фамилии, имени и отчества специалиста, принявшего телефонный звонок.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При невозможности дать ответ на поставленный вопрос специалист переадресует звонок на другое лицо или же обратившемуся гражданину сообщается номер телефона, по которому можно получить запрашиваемую информацию.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Время разговора по телефону не должно превышать 10 минут.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lastRenderedPageBreak/>
        <w:t>1.7. Получатели государственной услуги в обязательном порядке информируются специалистами: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об основаниях предоставления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об основаниях отказа в предоставлении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1.8. Порядок получения консультаций (справок) о государственной услуге.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1.8.1. Консультации (справки) по вопросам предоставления государственной услуги предоставляются специалистом, уполномоченным на ее исполнение.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1.8.2. 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1.8.3. Консультирование заинтересованных лиц организуется либо индивидуально, либо публично.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1.8.4. Консультирование проводится в устной или письменной форме.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Индивидуальное устное консультирование осуществляется специалистом при обращении заинтересованного лица за консультацией лично либо по телефону.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Время получения ответа на индивидуальном устном консультировании не может превышать 20 минут, по телефону - 10 минут.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Публичное устное консультирование осуществляется с привлечением средств массовой информации - радио, телевидения, а также путем проведения встреч.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Публичное письменное консультирование осуществляется путем публикации (размещения) информационных материалов в газетах и на Интернет-сайте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>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Публичное консультирование осуществляется также путем размещения материалов на информационных стендах.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1.9. Консультации предоставляются уполномоченными специалистами отдела опеки и попечительства в течение всего срока предоставления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1.10. Время ожидания при предоставлении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1.10.1. Получатели государственной услуги принимаются специалистами в порядке очереди.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1.10.2. Ожидание в очереди - не более 10 минут.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1.11. Государственная услуга в части предоставления информации может быть предоставлена по электронной почте.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1.12. В процессе предоставления государственной услуги отдел опеки и попечительства взаимодействует </w:t>
      </w:r>
      <w:proofErr w:type="gramStart"/>
      <w:r>
        <w:t>с</w:t>
      </w:r>
      <w:proofErr w:type="gramEnd"/>
      <w:r>
        <w:t>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департаментом образования администрации Владимирской области;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образовательными организациями;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медицинскими организациями;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организациями, оказывающими социальные и другие услуги.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1"/>
      </w:pPr>
    </w:p>
    <w:p w:rsidR="00386782" w:rsidRDefault="00386782">
      <w:pPr>
        <w:pStyle w:val="ConsPlusTitle"/>
        <w:jc w:val="center"/>
        <w:outlineLvl w:val="1"/>
      </w:pPr>
    </w:p>
    <w:p w:rsidR="00386782" w:rsidRDefault="00386782">
      <w:pPr>
        <w:pStyle w:val="ConsPlusTitle"/>
        <w:jc w:val="center"/>
        <w:outlineLvl w:val="1"/>
      </w:pPr>
      <w:r>
        <w:lastRenderedPageBreak/>
        <w:t>II. СТАНДАРТ ПРЕДОСТАВЛЕНИЯ ГОСУДАРСТВЕННОЙ УСЛУГИ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>2.1. Наименование государственной услуги: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"Предоставление информации, прием документов органом опеки и попечительства от лиц, желающих установить опеку, попечительство в отношении несовершеннолетних граждан".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2.2. Государственная услуга предоставляется уполномоченным органом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 - отделом опеки и попечительства администрации города </w:t>
      </w:r>
      <w:proofErr w:type="spellStart"/>
      <w:r>
        <w:t>Коврова</w:t>
      </w:r>
      <w:proofErr w:type="spellEnd"/>
      <w:r>
        <w:t xml:space="preserve"> (далее - Отдел).</w:t>
      </w:r>
    </w:p>
    <w:p w:rsidR="00386782" w:rsidRDefault="0038678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641)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принятие решения об установлении опеки,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принятие решения об отказе в установлении опеки,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принятие решения о возможности гражданина быть опекуном, попечителем;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принятие решения о невозможности гражданина быть опекуном, попечителем.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2.4. Процедура предоставления государственной услуги завершается получением заявителем одного из следующих документов: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постановления администрации города </w:t>
      </w:r>
      <w:proofErr w:type="spellStart"/>
      <w:r>
        <w:t>Коврова</w:t>
      </w:r>
      <w:proofErr w:type="spellEnd"/>
      <w:r>
        <w:t xml:space="preserve"> об установлении опеки,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постановления администрации города </w:t>
      </w:r>
      <w:proofErr w:type="spellStart"/>
      <w:r>
        <w:t>Коврова</w:t>
      </w:r>
      <w:proofErr w:type="spellEnd"/>
      <w:r>
        <w:t xml:space="preserve"> об отказе в установлении опеки,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заключения о возможности гражданина быть опекуном, попечителем;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заключения о невозможности гражданина быть опекуном, попечителем.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2.5. Срок предоставления государственной услуги - не более 30 дней с момента регистрации заявления и приложенных к нему документов.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2.6. Правовые основания для предоставления государственной услуги: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hyperlink r:id="rId17" w:history="1">
        <w:r w:rsidRPr="00C65BD4">
          <w:rPr>
            <w:color w:val="FF0000"/>
          </w:rPr>
          <w:t>Конституция</w:t>
        </w:r>
      </w:hyperlink>
      <w:r w:rsidRPr="00C65BD4">
        <w:rPr>
          <w:color w:val="FF0000"/>
        </w:rPr>
        <w:t xml:space="preserve"> Российской Федерации;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r w:rsidRPr="00C65BD4">
        <w:rPr>
          <w:color w:val="FF0000"/>
        </w:rPr>
        <w:t xml:space="preserve">Гражданский </w:t>
      </w:r>
      <w:hyperlink r:id="rId18" w:history="1">
        <w:r w:rsidRPr="00C65BD4">
          <w:rPr>
            <w:color w:val="FF0000"/>
          </w:rPr>
          <w:t>кодекс</w:t>
        </w:r>
      </w:hyperlink>
      <w:r w:rsidRPr="00C65BD4">
        <w:rPr>
          <w:color w:val="FF0000"/>
        </w:rPr>
        <w:t xml:space="preserve"> Российской Федерации;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r w:rsidRPr="00C65BD4">
        <w:rPr>
          <w:color w:val="FF0000"/>
        </w:rPr>
        <w:t xml:space="preserve">Семейный </w:t>
      </w:r>
      <w:hyperlink r:id="rId19" w:history="1">
        <w:r w:rsidRPr="00C65BD4">
          <w:rPr>
            <w:color w:val="FF0000"/>
          </w:rPr>
          <w:t>кодекс</w:t>
        </w:r>
      </w:hyperlink>
      <w:r w:rsidRPr="00C65BD4">
        <w:rPr>
          <w:color w:val="FF0000"/>
        </w:rPr>
        <w:t xml:space="preserve"> Российской Федерации;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Налоговый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 w:rsidRPr="00C65BD4">
        <w:rPr>
          <w:color w:val="FF0000"/>
        </w:rPr>
        <w:t xml:space="preserve">- Федеральный </w:t>
      </w:r>
      <w:hyperlink r:id="rId21" w:history="1">
        <w:r w:rsidRPr="00C65BD4">
          <w:rPr>
            <w:color w:val="FF0000"/>
          </w:rPr>
          <w:t>закон</w:t>
        </w:r>
      </w:hyperlink>
      <w:r w:rsidRPr="00C65BD4">
        <w:rPr>
          <w:color w:val="FF0000"/>
        </w:rPr>
        <w:t xml:space="preserve"> от 02.05.2006 N 59-ФЗ "О порядке рассмотрения обращений граждан РФ";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 w:rsidRPr="00C65BD4">
        <w:rPr>
          <w:color w:val="FF0000"/>
        </w:rPr>
        <w:t xml:space="preserve">- Федеральный </w:t>
      </w:r>
      <w:hyperlink r:id="rId22" w:history="1">
        <w:r w:rsidRPr="00C65BD4">
          <w:rPr>
            <w:color w:val="FF0000"/>
          </w:rPr>
          <w:t>закон</w:t>
        </w:r>
      </w:hyperlink>
      <w:r w:rsidRPr="00C65BD4">
        <w:rPr>
          <w:color w:val="FF0000"/>
        </w:rPr>
        <w:t xml:space="preserve"> от 24.04.2008 N 48-ФЗ "Об опеке и попечительстве";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r w:rsidRPr="00C65BD4">
        <w:rPr>
          <w:color w:val="FF0000"/>
        </w:rPr>
        <w:t xml:space="preserve">Федеральный </w:t>
      </w:r>
      <w:hyperlink r:id="rId23" w:history="1">
        <w:r w:rsidRPr="00C65BD4">
          <w:rPr>
            <w:color w:val="FF0000"/>
          </w:rPr>
          <w:t>закон</w:t>
        </w:r>
      </w:hyperlink>
      <w:r w:rsidRPr="00C65BD4">
        <w:rPr>
          <w:color w:val="FF000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r w:rsidRPr="00C65BD4">
        <w:rPr>
          <w:color w:val="FF0000"/>
        </w:rPr>
        <w:t xml:space="preserve">Федеральный </w:t>
      </w:r>
      <w:hyperlink r:id="rId24" w:history="1">
        <w:r w:rsidRPr="00C65BD4">
          <w:rPr>
            <w:color w:val="FF0000"/>
          </w:rPr>
          <w:t>закон</w:t>
        </w:r>
      </w:hyperlink>
      <w:r w:rsidRPr="00C65BD4">
        <w:rPr>
          <w:color w:val="FF0000"/>
        </w:rPr>
        <w:t xml:space="preserve"> от 24.04.2008 N 49-ФЗ "О внесении изменений в отдельные законодательные акты Российской Федерации в связи с принятием Федерального закона "Об опеке и попечительстве";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r w:rsidRPr="00C65BD4">
        <w:rPr>
          <w:color w:val="FF0000"/>
        </w:rPr>
        <w:t xml:space="preserve">Федеральный </w:t>
      </w:r>
      <w:hyperlink r:id="rId25" w:history="1">
        <w:r w:rsidRPr="00C65BD4">
          <w:rPr>
            <w:color w:val="FF0000"/>
          </w:rPr>
          <w:t>закон</w:t>
        </w:r>
      </w:hyperlink>
      <w:r w:rsidRPr="00C65BD4">
        <w:rPr>
          <w:color w:val="FF0000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 w:rsidRPr="00C65BD4">
        <w:rPr>
          <w:color w:val="FF0000"/>
        </w:rPr>
        <w:t xml:space="preserve">- Федеральный </w:t>
      </w:r>
      <w:hyperlink r:id="rId26" w:history="1">
        <w:r w:rsidRPr="00C65BD4">
          <w:rPr>
            <w:color w:val="FF0000"/>
          </w:rPr>
          <w:t>закон</w:t>
        </w:r>
      </w:hyperlink>
      <w:r w:rsidRPr="00C65BD4">
        <w:rPr>
          <w:color w:val="FF0000"/>
        </w:rPr>
        <w:t xml:space="preserve"> от 21.12.1996 N 159-ФЗ "О дополнительных гарантиях по социальной </w:t>
      </w:r>
      <w:r w:rsidRPr="00C65BD4">
        <w:rPr>
          <w:color w:val="FF0000"/>
        </w:rPr>
        <w:lastRenderedPageBreak/>
        <w:t>поддержке детей-сирот и детей, оставшихся без попечения родителей";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02.07.2013 N 167-ФЗ "О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родителей";</w:t>
      </w:r>
    </w:p>
    <w:p w:rsidR="00386782" w:rsidRPr="00C65BD4" w:rsidRDefault="0038678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- </w:t>
      </w:r>
      <w:hyperlink r:id="rId28" w:history="1">
        <w:r w:rsidRPr="00C65BD4">
          <w:rPr>
            <w:color w:val="FF0000"/>
          </w:rPr>
          <w:t>постановление</w:t>
        </w:r>
      </w:hyperlink>
      <w:r w:rsidRPr="00C65BD4">
        <w:rPr>
          <w:color w:val="FF0000"/>
        </w:rPr>
        <w:t xml:space="preserve"> Правительства РФ от 18.05.2009 N 423 "Об отдельных вопросах осуществления опеки и попечительства в отношении несовершеннолетних граждан";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14.02.2013 N 118 "О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семью;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02.07.2013 N 558 "О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семьи";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 w:rsidRPr="00DC35BA">
          <w:rPr>
            <w:color w:val="FF0000"/>
          </w:rPr>
          <w:t>Закон</w:t>
        </w:r>
      </w:hyperlink>
      <w:r w:rsidRPr="00DC35BA">
        <w:rPr>
          <w:color w:val="FF0000"/>
        </w:rPr>
        <w:t xml:space="preserve"> Владимирской области от 05.08.2009 N 77-ОЗ "О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области".</w:t>
      </w:r>
    </w:p>
    <w:p w:rsidR="00386782" w:rsidRDefault="00386782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2.7. Перечень документов, предоставляемых получателем государственной услуги в Отдел по месту своего жительства: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2.7.1. Заявление с просьбой о назначении его опекуном, попечителем (далее - заявление), в котором указываются: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сведения о документах, удостоверяющих личность;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сведения о гражданах, зарегистрированных по месту жительства;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сведения, подтверждающие отсутствие обстоятельств, указанных в </w:t>
      </w:r>
      <w:hyperlink r:id="rId3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33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Получатель государственной услуги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2.7.2. К заявлению прилагаются следующие документы: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краткая автобиография;</w:t>
      </w:r>
    </w:p>
    <w:p w:rsidR="00386782" w:rsidRDefault="00386782">
      <w:pPr>
        <w:pStyle w:val="ConsPlusNormal"/>
        <w:spacing w:before="220"/>
        <w:ind w:firstLine="540"/>
        <w:jc w:val="both"/>
      </w:pPr>
      <w:proofErr w:type="gramStart"/>
      <w:r>
        <w:t>- справка с места работы,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(супруги), с указанием должности и размера средней заработной платы за последние 12 месяцев и (или) иной документ, подтверждающий доход супруга (супруги) - документы настоящего пункта, действительны в течение года со дня выдачи;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>- заключение о результатах медицинского освидетельствования, оформленное в порядке, установленном Министерством здравоохранения Российской Федерации - документы настоящего пункта, действительны в течение 6 месяцев со дня выдачи;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lastRenderedPageBreak/>
        <w:t>- копия свидетельства о браке (если получатель государственной услуги состоит в браке);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письменное согласие совершеннолетних членов семьи с учетом мнения детей, достигших 10-летнего возраста, проживающих, на прием ребенка (детей) в семью;</w:t>
      </w:r>
    </w:p>
    <w:p w:rsidR="00386782" w:rsidRDefault="00386782">
      <w:pPr>
        <w:pStyle w:val="ConsPlusNormal"/>
        <w:spacing w:before="220"/>
        <w:ind w:firstLine="540"/>
        <w:jc w:val="both"/>
      </w:pPr>
      <w:proofErr w:type="gramStart"/>
      <w:r>
        <w:t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</w:t>
      </w:r>
      <w:proofErr w:type="gramEnd"/>
      <w:r>
        <w:t xml:space="preserve"> на них обязанностей).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2.7.3. Получатель государственной услуги, имеющий заключение о возможности быть усыновителем, для решения вопроса о назначении его опекуном представляет в Отдел указанное заключение, заявление и письменное согласие совершеннолетних членов семьи с учетом мнения детей, достигших 10-летнего возраста, проживающих совместно, на прием ребенка (детей) в семью.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2.7.4. </w:t>
      </w:r>
      <w:proofErr w:type="gramStart"/>
      <w:r>
        <w:t>Заявление и прилагаемые к нему документы могут быть поданы в Отдел лично получателем государственной услуги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многофункционального центра предоставления государственных и муниципальных услуг, с которым</w:t>
      </w:r>
      <w:proofErr w:type="gramEnd"/>
      <w:r>
        <w:t xml:space="preserve"> у Отдела заключено соглашение о взаимодействии.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2.7.5. В случае личного обращения в Отдел получатель государственной услуги при подаче заявления должен предъявить паспорт или иной документ, удостоверяющий его личность.</w:t>
      </w:r>
    </w:p>
    <w:p w:rsidR="00386782" w:rsidRDefault="00386782">
      <w:pPr>
        <w:pStyle w:val="ConsPlusNormal"/>
        <w:spacing w:before="220"/>
        <w:ind w:firstLine="540"/>
        <w:jc w:val="both"/>
      </w:pPr>
      <w:bookmarkStart w:id="2" w:name="P161"/>
      <w:bookmarkEnd w:id="2"/>
      <w:r>
        <w:t>2.7.6. Уполномоченный специалист Отдела в течение 2 рабочих дней со дня подачи заявления и документов запрашивает у соответствующих уполномоченных органов подтверждение следующих сведений, указанных в заявлении: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сведения о гражданах, зарегистрированных по месту жительства получателя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bookmarkStart w:id="3" w:name="P163"/>
      <w:bookmarkEnd w:id="3"/>
      <w:r>
        <w:t xml:space="preserve">- сведения, подтверждающие отсутствие у получателя государственной услуги обстоятельств, указанных в </w:t>
      </w:r>
      <w:hyperlink r:id="rId3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35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2.7.7. Уполномоченный специалист Отдела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2.7.8. В случае если получателем государственной услуги не были представлены: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копия свидетельства о браке (если состоит в браке);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уполномоченный специалист Отдела изготавливает копии указанных документов самостоятельно (при наличии представленных оригиналов этих документов).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2.7.9. Ответы на запросы Отдела направляются уполномоченным органом в течение 5 рабочих дней </w:t>
      </w:r>
      <w:r>
        <w:lastRenderedPageBreak/>
        <w:t>со дня получения соответствующего запроса.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w:anchor="P163" w:history="1">
        <w:r>
          <w:rPr>
            <w:color w:val="0000FF"/>
          </w:rPr>
          <w:t>абзацем 3 пункта 2.7.6</w:t>
        </w:r>
      </w:hyperlink>
      <w:r>
        <w:t xml:space="preserve"> настоящего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2.7.10. </w:t>
      </w:r>
      <w:proofErr w:type="gramStart"/>
      <w:r>
        <w:t xml:space="preserve">В случае если сведения о гражданах, зарегистрированных по месту жительства получателя государственной услуги, и сведения, подтверждающие отсутствие у него обстоятельств, указанных в </w:t>
      </w:r>
      <w:hyperlink r:id="rId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37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Федерации, указанные гражданином в заявлении, были подтверждены более года назад, уполномоченный специалист Отдела по месту жительства (нахождения) ребенка (детей) повторно запрашивает у соответствующих уполномоченных органов подтверждение таких</w:t>
      </w:r>
      <w:proofErr w:type="gramEnd"/>
      <w:r>
        <w:t xml:space="preserve"> сведений.</w:t>
      </w:r>
    </w:p>
    <w:p w:rsidR="00386782" w:rsidRDefault="00386782">
      <w:pPr>
        <w:pStyle w:val="ConsPlusNormal"/>
        <w:jc w:val="both"/>
      </w:pPr>
      <w:r>
        <w:t xml:space="preserve">(п. 2.7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641)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государственной услуги являются: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наличие обстоятельств, установленных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препятствующих назначению опекуном, попечителем, приемным родителем, патронатным воспитателем;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указанных в </w:t>
      </w:r>
      <w:hyperlink w:anchor="P143" w:history="1">
        <w:r>
          <w:rPr>
            <w:color w:val="0000FF"/>
          </w:rPr>
          <w:t>п. 2.7.2</w:t>
        </w:r>
      </w:hyperlink>
      <w:r>
        <w:t xml:space="preserve"> настоящего Регламента, если получение указанных документов невозможно путем межведомственного взаимодействия;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требованиям действующего законодательства.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Повторное обращение заявителей допускается после устранения оснований для отказа.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2.9. Предоставление государственной услуги осуществляется без взимания платы.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2.10. Требования к оборудованию мест предоставления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2.10.1. Вход в здание (помещение) учреждения оборудован информационной табличкой (вывеской), содержащей полное наименование организации, внутренние двери кабинетов оборудуются табличками, содержащими информацию о названии отдела, фамилиях, именах, отчествах и должностях сотрудников, пандусами, расширенными проходами, кнопкой вызова персонала для лиц с ограниченными возможностями здоровья.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2.10.2. Для лиц с ограниченными возможностями здоровья обеспечиваются: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услуги, входа в помещение и выхода из него, посадки в транспортное средство и высадки из него, в том числе с использование кресла-коляски;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сопровождение лиц, имеющих стойкие расстройства функции зрения и самостоятельного передвижения, и оказание им помощи;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к объекту и к услугам с учетом ограничений их жизнедеятельности;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дублирование необходимой для </w:t>
      </w:r>
      <w:proofErr w:type="spellStart"/>
      <w:r>
        <w:t>маломобильных</w:t>
      </w:r>
      <w:proofErr w:type="spellEnd"/>
      <w:r>
        <w:t xml:space="preserve"> лиц звуковой и зрительной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и/или </w:t>
      </w:r>
      <w:proofErr w:type="spellStart"/>
      <w:r>
        <w:t>тифлосурдопереводчика</w:t>
      </w:r>
      <w:proofErr w:type="spellEnd"/>
      <w:r>
        <w:t>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предоставление иной необходимой помощи в преодолении барьеров, мешающих получению ими </w:t>
      </w:r>
      <w:r>
        <w:lastRenderedPageBreak/>
        <w:t>услуги наравне с другими лицами.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2.10.3. Прием получателей государственной услуги осуществляется специалистами Отдела на своих рабочих местах.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2.10.4. Кабинет для приема получателей государственной услуги оборудован информационными табличками (вывесками) с указанием фамилии, имени, отчества и должности специалиста Отдела, осуществляющего прием.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2.10.5. В целях обеспечения конфиденциальности сведений одним специалистом одновременно ведется прием только одного получателя государственной услуги.</w:t>
      </w:r>
    </w:p>
    <w:p w:rsidR="00386782" w:rsidRDefault="00386782">
      <w:pPr>
        <w:pStyle w:val="ConsPlusNormal"/>
        <w:jc w:val="both"/>
      </w:pPr>
      <w:r>
        <w:t xml:space="preserve">(п. 2.10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641)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2.11. К показателям доступности и качества предоставления государственной услуги относятся: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удовлетворенность населения предоставлением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доступность оказываемой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время, затраченное на получение государственной услуги (оперативность);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количество обращений заявителей о предоставлении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количество жалоб на должностных лиц, ответственных за предоставление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количество судебных обжалований решений по предоставлению государственной услуги.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86782" w:rsidRDefault="00386782">
      <w:pPr>
        <w:pStyle w:val="ConsPlusTitle"/>
        <w:jc w:val="center"/>
      </w:pPr>
      <w:r>
        <w:t>АДМИНИСТРАТИВНЫХ ПРОЦЕДУР, ТРЕБОВАНИЯ К ПОРЯДКУ</w:t>
      </w:r>
    </w:p>
    <w:p w:rsidR="00386782" w:rsidRDefault="00386782">
      <w:pPr>
        <w:pStyle w:val="ConsPlusTitle"/>
        <w:jc w:val="center"/>
      </w:pPr>
      <w:r>
        <w:t>ИХ ВЫПОЛНЕНИЯ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>Предоставление государственной услуги по представлению информации, приему документов органами опеки и попечительства от лиц, желающих установить опеку, попечительство в отношении несовершеннолетних граждан, включает в себя следующие административные процедуры: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прием и регистрация документов;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экспертиза документов, представленных получателем; установление факта наличия оснований для установления опеки или попечительства;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обследование условий жизни получателя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формирование личного дела получателя;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принятие решения об установлении опеки (попечительства) или об отказе в установлении опеки (попечительства), принятие решения о возможности или невозможности гражданина быть опекуном (попечителем);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уведомление получателя о принятом решении.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3.1. Прием и регистрация документов.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3.1.1. Основанием для начала процедуры приема и регистрации документов получателя государственной услуги является обращение гражданина с заявлением в отдел опеки и попечительства с комплектом документов, необходимых для установления опеки (попечительства) либо получение заявления и всех необходимых документов по почте.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3.1.2. При получении заявления со всеми необходимыми документами специалист отдела опеки и попечительства осуществляет регистрацию заявления. В журнал регистрации заявлений вносятся </w:t>
      </w:r>
      <w:r>
        <w:lastRenderedPageBreak/>
        <w:t>следующие сведения: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порядковый номер записи;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дата приема заявления и документов;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фамилия и инициалы заявителя;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краткое содержание просьбы.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Максимальный срок выполнения действий - 7 минут.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Специалист на заявлении получателя государственной услуги проставляет дату принятия заявления, регистрационный номер, свою подпись.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Максимальный срок выполнения действий - 3 минуты.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Общий срок выполнения процедуры - 10 минут.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3.1.3. Специалист устанавливает предмет обращения, проверяет документ, удостоверяющий личность.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3.1.4. Специалист проверяет соответствие представленных документов перечню, установленному </w:t>
      </w:r>
      <w:hyperlink w:anchor="P143" w:history="1">
        <w:r>
          <w:rPr>
            <w:color w:val="0000FF"/>
          </w:rPr>
          <w:t>пунктом 2.7.2 раздела II</w:t>
        </w:r>
      </w:hyperlink>
      <w:r>
        <w:t xml:space="preserve"> настоящего Регламента.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3.1.5. Специалист сверяет представленные оригиналы документов и их копии, делает на копиях надпись об их соответствии подлинным экземплярам, заверяет своей подписью.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3.1.6. При установлении фактов отсутствия необходимых документов или несоответствия предоставленных документов требованиям, указанным в </w:t>
      </w:r>
      <w:hyperlink w:anchor="P143" w:history="1">
        <w:r>
          <w:rPr>
            <w:color w:val="0000FF"/>
          </w:rPr>
          <w:t>пункте 2.7.2 раздела II</w:t>
        </w:r>
      </w:hyperlink>
      <w:r>
        <w:t xml:space="preserve"> настоящего Регламента, специалист уведомляет получателя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При желании получателя устранить недостатки и препятствия, прервав процедуру подачи документов для предоставления государственной услуги, специалист возвращает ему заявление и представленные им документы.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3.1.7. </w:t>
      </w:r>
      <w:proofErr w:type="gramStart"/>
      <w:r>
        <w:t xml:space="preserve">Если при установлении фактов отсутствия документов, указанных в </w:t>
      </w:r>
      <w:hyperlink w:anchor="P143" w:history="1">
        <w:r>
          <w:rPr>
            <w:color w:val="0000FF"/>
          </w:rPr>
          <w:t>пункте 2.7.2 раздела II</w:t>
        </w:r>
      </w:hyperlink>
      <w:r>
        <w:t xml:space="preserve"> настоящего Регламента, или несоответствия представленных документов требованиям, указанным в </w:t>
      </w:r>
      <w:hyperlink w:anchor="P143" w:history="1">
        <w:r>
          <w:rPr>
            <w:color w:val="0000FF"/>
          </w:rPr>
          <w:t>пункте 2.7.2 раздела II</w:t>
        </w:r>
      </w:hyperlink>
      <w:r>
        <w:t xml:space="preserve"> настоящего Регламента, получатель настаивает на приеме заявления и документов для предоставления государственной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>3.1.8. Максимальный срок приема и регистрации документов не может превышать 60 минут.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3.2. Экспертиза документов, представленных получателем государственной услуги, и установление факта наличия оснований для установления опеки, попечительства.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3.2.1. Специалист, ответственный за прием документов получателя, проводит экспертизу представленных документов и устанавливает наличие оснований для предоставления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3.2.2. Специалист устанавливает принадлежность получателя к категории граждан, имеющих право на получение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3.2.3. При подтверждении права получателя на предоставление государственной услуги специалист проводит обследование условий жизни гражданина, готовит проект постановления администрации </w:t>
      </w:r>
      <w:r>
        <w:lastRenderedPageBreak/>
        <w:t xml:space="preserve">города </w:t>
      </w:r>
      <w:proofErr w:type="spellStart"/>
      <w:r>
        <w:t>Коврова</w:t>
      </w:r>
      <w:proofErr w:type="spellEnd"/>
      <w:r>
        <w:t xml:space="preserve"> о назначении опекуном, попечителем или заключение о возможности гражданина быть опекуном, попечителем и передает их заведующему отделом опеки и попечительства.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3.2.4. При установлении фактов наличия оснований для отказа в предоставлении государственной услуги специалист готовит проект постановления администрации города </w:t>
      </w:r>
      <w:proofErr w:type="spellStart"/>
      <w:r>
        <w:t>Коврова</w:t>
      </w:r>
      <w:proofErr w:type="spellEnd"/>
      <w:r>
        <w:t xml:space="preserve"> об отказе в назначении опекуном, попечителем или заключение о невозможности гражданина быть опекуном, попечителем с указанием причин отказа и передает их заведующему отделом опеки и попечительства.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Максимальный срок выполнения указанной административной процедуры - 3 рабочих дня.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3.3. Обследование условий жизни получателя.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3.3.1. Основанием для проведения </w:t>
      </w:r>
      <w:proofErr w:type="gramStart"/>
      <w:r>
        <w:t>обследования условий жизни получателя государственной услуги</w:t>
      </w:r>
      <w:proofErr w:type="gramEnd"/>
      <w:r>
        <w:t xml:space="preserve"> является его заявление и представленные документы.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3.3.2. В целях назначения получателя услуги опекуном, попечителем конкретного гражданина или постановки на учет в качестве кандидата специалисты отдела опеки и попечительства выезжают по месту жительства получателя и производят обследование условий его жизни, в ходе которого устанавливается отсутствие обстоятельств, препятствующих назначению опекуном, попечителем.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3.3.3. Обследование условий жизни гражданина, выразившего желание стать опекуном, попечителем, производится уполномоченным специалистом отдела опеки и попечительства.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3.3.4. При обследовании условий жизни получателя специалисты отдела опеки и попечительства оценивают жилищно-бытовые условия, личные качества и мотивы, отношения, сложившиеся между членами семьи, способности получателя к воспитанию и содержанию ребенка.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3.3.5. Результаты обследования и основанный на них вывод о возможности получателя государственной услуги быть опекуном, попечителем указываются в акте обследования условий жизни гражданина, выразившего желание стать опекуном, попечителем (далее - акт обследования).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3.3.6. Акт обследования составляется в 2 экземплярах, один из которых направляется (вручается) получателю в течение 3 дней со дня утверждения акта, второй хранится в отделе опеки и попечительства.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3.3.7. Обследование условий жизни получателя государственной услуги проводится в течение 3 рабочих дней со дня подтверждения соответствующими уполномоченными органами сведений, предусмотренных </w:t>
      </w:r>
      <w:hyperlink w:anchor="P161" w:history="1">
        <w:r>
          <w:rPr>
            <w:color w:val="0000FF"/>
          </w:rPr>
          <w:t>пунктом 2.7.6</w:t>
        </w:r>
      </w:hyperlink>
      <w:r>
        <w:t xml:space="preserve"> настоящего Регламента, проводится обследование условий его жизни, в ходе которого определяется отсутствие установленных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386782" w:rsidRDefault="00386782">
      <w:pPr>
        <w:pStyle w:val="ConsPlusNormal"/>
        <w:jc w:val="both"/>
      </w:pPr>
      <w:r>
        <w:t xml:space="preserve">(п. 3.3.7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641)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3.4. Формирование личного дела получателя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3.4.1. Основанием для начала процедуры формирования личного дела получателя государственной услуги является регистрация специалистом заявления в журнале регистрации заявлений граждан.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3.4.2. Специалист формирует личное дело получателя.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3.4.3. В целях получения дополнительной информации, необходимой для предоставления муниципальной услуги, специалист оформляет запросы в органы и организации, предоставляющие требуемые документы и сведения.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Срок оформления и отправки запроса в соответствующий орган или организацию не должен превышать 3 рабочих дней.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3.4.4. Специалист при поступлении ответов на запросы дополняет личное дело получателя государственной услуги.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lastRenderedPageBreak/>
        <w:t>Максимальный срок исполнения указанной административной процедуры - 5 рабочих дней.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В случае направления запросов срок выполнения данной процедуры увеличивается в зависимости от сроков выдачи ответов учреждениями и организациями, куда направлен запрос.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3.5. Принятие решения об установлении опеки, попечительства или об отказе в установлении опеки, попечительства, принятие решения о возможности или невозможности гражданина быть опекуном, попечителем.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3.5.1. Основанием для начала процедуры принятия решения является получение заведующим отделом опеки и попечительства личного дела кандидата в опекуны, попечители и проекта соответствующего решения (заключения).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3.5.2. Заведующий отделом проверяет право заявителя быть опекуном, попечителем, возможность гражданина быть им либо правомерность отказа заявителю в назначении опекуном, попечителем, невозможность гражданина быть опекуном, попечителем и принимает соответствующее решение.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Если проект соответствующего решения (заключения) не соответствуют действующему законодательству, заведующий отделом возвращает его специалисту, подготовившему данные документы, для приведения в соответствие с требованиями действующего законодательства с указанием причины возврата. После приведения проекта постановления (заключения) в соответствие с действующим законодательством указанные документы повторно направляются заведующему отделом для повторного рассмотрения.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3.5.3. В случае принятия решения о предоставлении государственной услуги: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заведующий отделом подписывает заключение о возможности гражданина быть опекуном, попечителем, которое является основанием для постановки получателя государственной услуги на учет в качестве кандидата в опекуны, попечители. Специалист отдела на основании заключения о возможности гражданина быть опекуном, попечителем в течение 3 дней со дня его подписания вносит сведения о гражданине, выразившем желание стать опекуном, попечителем, в журнал учета граждан, выразивших желание стать опекунами (попечителями);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после внесения сведений в журнал учета граждан, выразивших желание стать опекунами, попечителями, отдел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заведующий отделом передает проект постановления администрации города </w:t>
      </w:r>
      <w:proofErr w:type="spellStart"/>
      <w:r>
        <w:t>Коврова</w:t>
      </w:r>
      <w:proofErr w:type="spellEnd"/>
      <w:r>
        <w:t xml:space="preserve"> о назначении опекуна, попечителя на подпись главе города </w:t>
      </w:r>
      <w:proofErr w:type="spellStart"/>
      <w:r>
        <w:t>Коврова</w:t>
      </w:r>
      <w:proofErr w:type="spellEnd"/>
      <w:r>
        <w:t>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3.5.4. В случае принятия решения об отказе в предоставлении государственной услуги: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заведующий отделом подписывает заключение о невозможности получателя государственной услуги быть опекуном, попечителем;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- заведующий отделом передает проект постановления администрации города </w:t>
      </w:r>
      <w:proofErr w:type="spellStart"/>
      <w:r>
        <w:t>Коврова</w:t>
      </w:r>
      <w:proofErr w:type="spellEnd"/>
      <w:r>
        <w:t xml:space="preserve"> об отказе в назначении опекуном, попечителем на подпись главе города </w:t>
      </w:r>
      <w:proofErr w:type="spellStart"/>
      <w:r>
        <w:t>Коврова</w:t>
      </w:r>
      <w:proofErr w:type="spellEnd"/>
      <w:r>
        <w:t>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составляет 3 дня.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3.6. Уведомление получателя о принятом решении.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3.6.1. Постановление администрации города </w:t>
      </w:r>
      <w:proofErr w:type="spellStart"/>
      <w:r>
        <w:t>Коврова</w:t>
      </w:r>
      <w:proofErr w:type="spellEnd"/>
      <w:r>
        <w:t xml:space="preserve"> о назначении опекуном, попечителем или постановление администрации города </w:t>
      </w:r>
      <w:proofErr w:type="spellStart"/>
      <w:r>
        <w:t>Коврова</w:t>
      </w:r>
      <w:proofErr w:type="spellEnd"/>
      <w:r>
        <w:t xml:space="preserve"> об отказе в назначении опекуном, попечителем либо заключение о возможности гражданина быть опекуном, попечителем или заключение о невозможности гражданина быть опекуном, попечителем направляется (вручается) получателю в течение 3 дней со дня его подписания.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86782" w:rsidRDefault="00386782">
      <w:pPr>
        <w:pStyle w:val="ConsPlusTitle"/>
        <w:jc w:val="center"/>
      </w:pPr>
      <w:r>
        <w:t>АДМИНИСТРАТИВНОГО РЕГЛАМЕНТА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Текущий контроль за соблюдением полноты и качества предоставления государственной услуги, последовательности действий настоящего Регламента и принятием решений ответственными исполнителями осуществляется заведующим отделом опеки и попечительства администрации города </w:t>
      </w:r>
      <w:proofErr w:type="spellStart"/>
      <w:r>
        <w:t>Коврова</w:t>
      </w:r>
      <w:proofErr w:type="spellEnd"/>
      <w:r>
        <w:t xml:space="preserve"> и включает в себя проведение плановых и внеплановых проверок, выявление и устранение нарушений прав заявителей, рассмотрение жалоб заявителей и принятие по ним решений.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4.2. Периодичность плановых проверок устанавливается заведующим отделом опеки и попечительства администрации города </w:t>
      </w:r>
      <w:proofErr w:type="spellStart"/>
      <w:r>
        <w:t>Коврова</w:t>
      </w:r>
      <w:proofErr w:type="spellEnd"/>
      <w:r>
        <w:t>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обращению заинтересованного лица (в устной или письменной форме).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4.3. Персональная ответственность муниципальных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1"/>
      </w:pPr>
      <w:r>
        <w:t>V. ДОСУДЕБНОЕ (ВНЕСУДЕБНОЕ) ОБЖАЛОВАНИЕ ЗАЯВИТЕЛЕМ РЕШЕНИЙ</w:t>
      </w:r>
    </w:p>
    <w:p w:rsidR="00386782" w:rsidRDefault="00386782">
      <w:pPr>
        <w:pStyle w:val="ConsPlusTitle"/>
        <w:jc w:val="center"/>
      </w:pPr>
      <w:r>
        <w:t>И ДЕЙСТВИЙ (БЕЗДЕЙСТВИЯ) ОРГАНА, ПРЕДОСТАВЛЯЮЩЕГО</w:t>
      </w:r>
    </w:p>
    <w:p w:rsidR="00386782" w:rsidRDefault="00386782">
      <w:pPr>
        <w:pStyle w:val="ConsPlusTitle"/>
        <w:jc w:val="center"/>
      </w:pPr>
      <w:r>
        <w:t>ГОСУДАРСТВЕННУЮ УСЛУГУ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386782" w:rsidRDefault="00386782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6782" w:rsidRDefault="00386782">
      <w:pPr>
        <w:pStyle w:val="ConsPlusNormal"/>
        <w:spacing w:before="220"/>
        <w:ind w:firstLine="540"/>
        <w:jc w:val="both"/>
      </w:pPr>
      <w:proofErr w:type="gramStart"/>
      <w:r>
        <w:t xml:space="preserve"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документах либо нарушение установленного срока таких </w:t>
      </w:r>
      <w:r>
        <w:lastRenderedPageBreak/>
        <w:t>исправлений.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5.3.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наименование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386782" w:rsidRDefault="00386782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либо муниципального служащего;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6782" w:rsidRDefault="00386782">
      <w:pPr>
        <w:pStyle w:val="ConsPlusNormal"/>
        <w:spacing w:before="220"/>
        <w:ind w:firstLine="540"/>
        <w:jc w:val="both"/>
      </w:pPr>
      <w:bookmarkStart w:id="4" w:name="P300"/>
      <w:bookmarkEnd w:id="4"/>
      <w:r>
        <w:t>5.6.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386782" w:rsidRDefault="00386782">
      <w:pPr>
        <w:pStyle w:val="ConsPlusNormal"/>
        <w:spacing w:before="22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86782" w:rsidRDefault="00386782">
      <w:pPr>
        <w:pStyle w:val="ConsPlusNormal"/>
        <w:spacing w:before="220"/>
        <w:ind w:firstLine="540"/>
        <w:jc w:val="both"/>
      </w:pPr>
      <w:r>
        <w:lastRenderedPageBreak/>
        <w:t>- отказывает в удовлетворении жалобы.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300" w:history="1">
        <w:r>
          <w:rPr>
            <w:color w:val="0000FF"/>
          </w:rPr>
          <w:t>п.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  <w:outlineLvl w:val="1"/>
      </w:pPr>
      <w:r>
        <w:t>Приложение N 1</w:t>
      </w:r>
    </w:p>
    <w:p w:rsidR="00386782" w:rsidRDefault="00386782">
      <w:pPr>
        <w:pStyle w:val="ConsPlusNormal"/>
        <w:jc w:val="right"/>
      </w:pPr>
      <w:r>
        <w:t>к административному регламенту</w:t>
      </w:r>
    </w:p>
    <w:p w:rsidR="00386782" w:rsidRDefault="0038678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386782" w:rsidRDefault="00386782">
      <w:pPr>
        <w:pStyle w:val="ConsPlusNormal"/>
        <w:jc w:val="right"/>
      </w:pPr>
      <w:r>
        <w:t>услуги "Предоставление информации,</w:t>
      </w:r>
    </w:p>
    <w:p w:rsidR="00386782" w:rsidRDefault="00386782">
      <w:pPr>
        <w:pStyle w:val="ConsPlusNormal"/>
        <w:jc w:val="right"/>
      </w:pPr>
      <w:r>
        <w:t>прием документов органами опеки и</w:t>
      </w:r>
    </w:p>
    <w:p w:rsidR="00386782" w:rsidRDefault="00386782">
      <w:pPr>
        <w:pStyle w:val="ConsPlusNormal"/>
        <w:jc w:val="right"/>
      </w:pPr>
      <w:r>
        <w:t>попечительства от лиц, желающих</w:t>
      </w:r>
    </w:p>
    <w:p w:rsidR="00386782" w:rsidRDefault="00386782">
      <w:pPr>
        <w:pStyle w:val="ConsPlusNormal"/>
        <w:jc w:val="right"/>
      </w:pPr>
      <w:r>
        <w:t>установить опеку, попечительство</w:t>
      </w:r>
    </w:p>
    <w:p w:rsidR="00386782" w:rsidRDefault="00386782">
      <w:pPr>
        <w:pStyle w:val="ConsPlusNormal"/>
        <w:jc w:val="right"/>
      </w:pPr>
      <w:r>
        <w:t>в отношении несовершеннолетних граждан"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</w:pPr>
      <w:r>
        <w:t>БЛОК-СХЕМА</w:t>
      </w:r>
    </w:p>
    <w:p w:rsidR="00386782" w:rsidRDefault="00386782">
      <w:pPr>
        <w:pStyle w:val="ConsPlusTitle"/>
        <w:jc w:val="center"/>
      </w:pPr>
      <w:r>
        <w:t>ПРЕДОСТАВЛЕНИЯ ГОСУДАРСТВЕННОЙ УСЛУГИ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2"/>
      </w:pPr>
      <w:r>
        <w:t>Условные обозначения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nformat"/>
        <w:jc w:val="both"/>
      </w:pPr>
      <w:r>
        <w:t>┌───┐</w:t>
      </w:r>
    </w:p>
    <w:p w:rsidR="00386782" w:rsidRDefault="00386782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- начало и завершение государственной услуги</w:t>
      </w:r>
    </w:p>
    <w:p w:rsidR="00386782" w:rsidRDefault="00386782">
      <w:pPr>
        <w:pStyle w:val="ConsPlusNonformat"/>
        <w:jc w:val="both"/>
      </w:pPr>
      <w:r>
        <w:t>└───┘</w:t>
      </w:r>
    </w:p>
    <w:p w:rsidR="00386782" w:rsidRDefault="00386782">
      <w:pPr>
        <w:pStyle w:val="ConsPlusNonformat"/>
        <w:jc w:val="both"/>
      </w:pPr>
      <w:r>
        <w:t xml:space="preserve">  ─────</w:t>
      </w:r>
    </w:p>
    <w:p w:rsidR="00386782" w:rsidRDefault="00386782">
      <w:pPr>
        <w:pStyle w:val="ConsPlusNonformat"/>
        <w:jc w:val="both"/>
      </w:pPr>
      <w:r>
        <w:t xml:space="preserve"> /   / - административные процедуры</w:t>
      </w:r>
    </w:p>
    <w:p w:rsidR="00386782" w:rsidRDefault="00386782">
      <w:pPr>
        <w:pStyle w:val="ConsPlusNonformat"/>
        <w:jc w:val="both"/>
      </w:pPr>
      <w:r>
        <w:t>─────</w:t>
      </w:r>
    </w:p>
    <w:p w:rsidR="00386782" w:rsidRDefault="00386782">
      <w:pPr>
        <w:pStyle w:val="ConsPlusNonformat"/>
        <w:jc w:val="both"/>
      </w:pPr>
      <w:r>
        <w:t>┌ ─ ┐</w:t>
      </w:r>
    </w:p>
    <w:p w:rsidR="00386782" w:rsidRDefault="00386782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- ситуация выбора</w:t>
      </w:r>
    </w:p>
    <w:p w:rsidR="00386782" w:rsidRDefault="00386782">
      <w:pPr>
        <w:pStyle w:val="ConsPlusNonformat"/>
        <w:jc w:val="both"/>
      </w:pPr>
      <w:r>
        <w:t>└ ─ ┘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────&gt;  - переход к следующей операции, действию, административной процедуре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  <w:outlineLvl w:val="2"/>
      </w:pPr>
      <w:r>
        <w:t>Блок-схема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┌───────────────────────────────────────────────────────────────┐</w:t>
      </w:r>
    </w:p>
    <w:p w:rsidR="00386782" w:rsidRDefault="00386782">
      <w:pPr>
        <w:pStyle w:val="ConsPlusNonformat"/>
        <w:jc w:val="both"/>
      </w:pPr>
      <w:r>
        <w:t>│         Начало предоставления государственной услуги,         │&lt;───────┐</w:t>
      </w:r>
    </w:p>
    <w:p w:rsidR="00386782" w:rsidRDefault="00386782">
      <w:pPr>
        <w:pStyle w:val="ConsPlusNonformat"/>
        <w:jc w:val="both"/>
      </w:pPr>
      <w:r>
        <w:t>│                 подача заявления, документов                  │&lt;────┐  │</w:t>
      </w:r>
    </w:p>
    <w:p w:rsidR="00386782" w:rsidRDefault="00386782">
      <w:pPr>
        <w:pStyle w:val="ConsPlusNonformat"/>
        <w:jc w:val="both"/>
      </w:pPr>
      <w:r>
        <w:t xml:space="preserve">└───────────────────────────────┬───────────────────────────────┘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              │  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             \/                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 ──────────────────────────────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/Прием заявления и документов/ 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───────────────┬──────────────  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              │  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             \/                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  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│    Документы оформлены    │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┌─┤    надлежащим образом     ├─┐    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да │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 │ нет 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┌────┘                               └────┐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\/                                        \/              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───────────────────────────────     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  │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lastRenderedPageBreak/>
        <w:t xml:space="preserve">  /Прием и регистрация заявления/              </w:t>
      </w:r>
      <w:proofErr w:type="spellStart"/>
      <w:r>
        <w:t>│Возврат</w:t>
      </w:r>
      <w:proofErr w:type="spellEnd"/>
      <w:r>
        <w:t xml:space="preserve"> документов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/ и представленных документов /               │    на доработку   ├──┘  │</w:t>
      </w:r>
    </w:p>
    <w:p w:rsidR="00386782" w:rsidRDefault="00386782">
      <w:pPr>
        <w:pStyle w:val="ConsPlusNonformat"/>
        <w:jc w:val="both"/>
      </w:pPr>
      <w:r>
        <w:t xml:space="preserve">───────────────┬───────────────          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     │</w:t>
      </w:r>
    </w:p>
    <w:p w:rsidR="00386782" w:rsidRDefault="00386782">
      <w:pPr>
        <w:pStyle w:val="ConsPlusNonformat"/>
        <w:jc w:val="both"/>
      </w:pPr>
      <w:r>
        <w:t xml:space="preserve">               │                                                       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\/                                                         │</w:t>
      </w:r>
    </w:p>
    <w:p w:rsidR="00386782" w:rsidRDefault="00386782">
      <w:pPr>
        <w:pStyle w:val="ConsPlusNonformat"/>
        <w:jc w:val="both"/>
      </w:pPr>
      <w:r>
        <w:t xml:space="preserve">    ───────────────────────────────────────────                          │</w:t>
      </w:r>
    </w:p>
    <w:p w:rsidR="00386782" w:rsidRDefault="00386782">
      <w:pPr>
        <w:pStyle w:val="ConsPlusNonformat"/>
        <w:jc w:val="both"/>
      </w:pPr>
      <w:r>
        <w:t xml:space="preserve">   /Экспертиза документов, установление факта/                           │</w:t>
      </w:r>
    </w:p>
    <w:p w:rsidR="00386782" w:rsidRDefault="00386782">
      <w:pPr>
        <w:pStyle w:val="ConsPlusNonformat"/>
        <w:jc w:val="both"/>
      </w:pPr>
      <w:r>
        <w:t xml:space="preserve">  /наличия оснований для установления опеки /                            │</w:t>
      </w:r>
    </w:p>
    <w:p w:rsidR="00386782" w:rsidRDefault="00386782">
      <w:pPr>
        <w:pStyle w:val="ConsPlusNonformat"/>
        <w:jc w:val="both"/>
      </w:pPr>
      <w:r>
        <w:t xml:space="preserve"> ─────────────────────┬─────────────────────                             │</w:t>
      </w:r>
    </w:p>
    <w:p w:rsidR="00386782" w:rsidRDefault="00386782">
      <w:pPr>
        <w:pStyle w:val="ConsPlusNonformat"/>
        <w:jc w:val="both"/>
      </w:pPr>
      <w:r>
        <w:t xml:space="preserve">                      │                                                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         \/                                                  │</w:t>
      </w:r>
    </w:p>
    <w:p w:rsidR="00386782" w:rsidRDefault="00386782">
      <w:pPr>
        <w:pStyle w:val="ConsPlusNonformat"/>
        <w:jc w:val="both"/>
      </w:pPr>
      <w:r>
        <w:t xml:space="preserve">      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                                     │</w:t>
      </w:r>
    </w:p>
    <w:p w:rsidR="00386782" w:rsidRDefault="00386782">
      <w:pPr>
        <w:pStyle w:val="ConsPlusNonformat"/>
        <w:jc w:val="both"/>
      </w:pPr>
      <w:r>
        <w:t xml:space="preserve">              │   Основания </w:t>
      </w:r>
      <w:proofErr w:type="gramStart"/>
      <w:r>
        <w:t>для</w:t>
      </w:r>
      <w:proofErr w:type="gramEnd"/>
      <w:r>
        <w:t xml:space="preserve">    │                                   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      ┌─┤ отказа отсутствуют ├─┐                                   │</w:t>
      </w:r>
    </w:p>
    <w:p w:rsidR="00386782" w:rsidRDefault="00386782">
      <w:pPr>
        <w:pStyle w:val="ConsPlusNonformat"/>
        <w:jc w:val="both"/>
      </w:pPr>
      <w:r>
        <w:t xml:space="preserve">         да │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 │ нет                               │</w:t>
      </w:r>
    </w:p>
    <w:p w:rsidR="00386782" w:rsidRDefault="00386782">
      <w:pPr>
        <w:pStyle w:val="ConsPlusNonformat"/>
        <w:jc w:val="both"/>
      </w:pPr>
      <w:r>
        <w:t xml:space="preserve">        ┌───┘                        └────┐                              │</w:t>
      </w:r>
    </w:p>
    <w:p w:rsidR="00386782" w:rsidRDefault="00386782">
      <w:pPr>
        <w:pStyle w:val="ConsPlusNonformat"/>
        <w:jc w:val="both"/>
      </w:pPr>
      <w:r>
        <w:t xml:space="preserve">       \/                                \/                              │</w:t>
      </w:r>
    </w:p>
    <w:p w:rsidR="00386782" w:rsidRDefault="00386782">
      <w:pPr>
        <w:pStyle w:val="ConsPlusNonformat"/>
        <w:jc w:val="both"/>
      </w:pPr>
      <w:r>
        <w:t xml:space="preserve">     ────────────────────────    ─────────────────────────────────────── │</w:t>
      </w:r>
    </w:p>
    <w:p w:rsidR="00386782" w:rsidRDefault="00386782">
      <w:pPr>
        <w:pStyle w:val="ConsPlusNonformat"/>
        <w:jc w:val="both"/>
      </w:pPr>
      <w:r>
        <w:t xml:space="preserve">    /- обследование условий/    /- отказ в установлении опеки,        /  │</w:t>
      </w:r>
    </w:p>
    <w:p w:rsidR="00386782" w:rsidRDefault="00386782">
      <w:pPr>
        <w:pStyle w:val="ConsPlusNonformat"/>
        <w:jc w:val="both"/>
      </w:pPr>
      <w:r>
        <w:t xml:space="preserve">   /   жизни получателя;  /    /   попечительства;                   /   │</w:t>
      </w:r>
    </w:p>
    <w:p w:rsidR="00386782" w:rsidRDefault="00386782">
      <w:pPr>
        <w:pStyle w:val="ConsPlusNonformat"/>
        <w:jc w:val="both"/>
      </w:pPr>
      <w:r>
        <w:t xml:space="preserve">  /  - формирование      /    /  - выдача заключения о невозможности/    │</w:t>
      </w:r>
    </w:p>
    <w:p w:rsidR="00386782" w:rsidRDefault="00386782">
      <w:pPr>
        <w:pStyle w:val="ConsPlusNonformat"/>
        <w:jc w:val="both"/>
      </w:pPr>
      <w:r>
        <w:t xml:space="preserve"> /     личного дела     /    /     гражданина быть опекуном,       /     │</w:t>
      </w:r>
    </w:p>
    <w:p w:rsidR="00386782" w:rsidRDefault="00386782">
      <w:pPr>
        <w:pStyle w:val="ConsPlusNonformat"/>
        <w:jc w:val="both"/>
      </w:pPr>
      <w:r>
        <w:t>─────────────┬──────────    /      попечителем                    /      │</w:t>
      </w:r>
    </w:p>
    <w:p w:rsidR="00386782" w:rsidRDefault="00386782">
      <w:pPr>
        <w:pStyle w:val="ConsPlusNonformat"/>
        <w:jc w:val="both"/>
      </w:pPr>
      <w:r>
        <w:t xml:space="preserve">             │             ────────────────────────────────┬──────       │</w:t>
      </w:r>
    </w:p>
    <w:p w:rsidR="00386782" w:rsidRDefault="00386782">
      <w:pPr>
        <w:pStyle w:val="ConsPlusNonformat"/>
        <w:jc w:val="both"/>
      </w:pPr>
      <w:r>
        <w:t xml:space="preserve">            \/                                             │           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 ───────────────────────────────────────              │             </w:t>
      </w:r>
      <w:proofErr w:type="spellStart"/>
      <w:r>
        <w:t>│</w:t>
      </w:r>
      <w:proofErr w:type="spellEnd"/>
    </w:p>
    <w:p w:rsidR="00386782" w:rsidRDefault="00386782">
      <w:pPr>
        <w:pStyle w:val="ConsPlusNonformat"/>
        <w:jc w:val="both"/>
      </w:pPr>
      <w:r>
        <w:t xml:space="preserve">     /- установление опеки, попечительства;/              \/             │</w:t>
      </w:r>
    </w:p>
    <w:p w:rsidR="00386782" w:rsidRDefault="00386782">
      <w:pPr>
        <w:pStyle w:val="ConsPlusNonformat"/>
        <w:jc w:val="both"/>
      </w:pPr>
      <w:r>
        <w:t xml:space="preserve">    / - выдача заключения о возможности   /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     │</w:t>
      </w:r>
    </w:p>
    <w:p w:rsidR="00386782" w:rsidRDefault="00386782">
      <w:pPr>
        <w:pStyle w:val="ConsPlusNonformat"/>
        <w:jc w:val="both"/>
      </w:pPr>
      <w:r>
        <w:t xml:space="preserve">   /    гражданина быть опекуном,        /     │ Возврат </w:t>
      </w:r>
      <w:proofErr w:type="spellStart"/>
      <w:r>
        <w:t>документов├</w:t>
      </w:r>
      <w:proofErr w:type="spellEnd"/>
      <w:r>
        <w:t>─────┘</w:t>
      </w:r>
    </w:p>
    <w:p w:rsidR="00386782" w:rsidRDefault="00386782">
      <w:pPr>
        <w:pStyle w:val="ConsPlusNonformat"/>
        <w:jc w:val="both"/>
      </w:pPr>
      <w:r>
        <w:t xml:space="preserve">  /     попечителем;                    /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386782" w:rsidRDefault="00386782">
      <w:pPr>
        <w:pStyle w:val="ConsPlusNonformat"/>
        <w:jc w:val="both"/>
      </w:pPr>
      <w:r>
        <w:t xml:space="preserve"> /    - постановка на учет             /</w:t>
      </w:r>
    </w:p>
    <w:p w:rsidR="00386782" w:rsidRDefault="00386782">
      <w:pPr>
        <w:pStyle w:val="ConsPlusNonformat"/>
        <w:jc w:val="both"/>
      </w:pPr>
      <w:r>
        <w:t>─────────────┬─────────────────────────</w:t>
      </w:r>
    </w:p>
    <w:p w:rsidR="00386782" w:rsidRDefault="00386782">
      <w:pPr>
        <w:pStyle w:val="ConsPlusNonformat"/>
        <w:jc w:val="both"/>
      </w:pPr>
      <w:r>
        <w:t xml:space="preserve">             │</w:t>
      </w:r>
    </w:p>
    <w:p w:rsidR="00386782" w:rsidRDefault="00386782">
      <w:pPr>
        <w:pStyle w:val="ConsPlusNonformat"/>
        <w:jc w:val="both"/>
      </w:pPr>
      <w:r>
        <w:t xml:space="preserve">            \/</w:t>
      </w:r>
    </w:p>
    <w:p w:rsidR="00386782" w:rsidRDefault="003867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386782" w:rsidRDefault="00386782">
      <w:pPr>
        <w:pStyle w:val="ConsPlusNonformat"/>
        <w:jc w:val="both"/>
      </w:pPr>
      <w:r>
        <w:t>│ Завершение предоставления государственной услуги │</w:t>
      </w:r>
    </w:p>
    <w:p w:rsidR="00386782" w:rsidRDefault="0038678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└──────────────────────────────────────────────────┘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  <w:outlineLvl w:val="1"/>
      </w:pPr>
      <w:r>
        <w:t>Приложение N 2</w:t>
      </w:r>
    </w:p>
    <w:p w:rsidR="00386782" w:rsidRDefault="00386782">
      <w:pPr>
        <w:pStyle w:val="ConsPlusNormal"/>
        <w:jc w:val="right"/>
      </w:pPr>
      <w:r>
        <w:t>к административному регламенту</w:t>
      </w:r>
    </w:p>
    <w:p w:rsidR="00386782" w:rsidRDefault="0038678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386782" w:rsidRDefault="00386782">
      <w:pPr>
        <w:pStyle w:val="ConsPlusNormal"/>
        <w:jc w:val="right"/>
      </w:pPr>
      <w:r>
        <w:t>услуги "Предоставление информации,</w:t>
      </w:r>
    </w:p>
    <w:p w:rsidR="00386782" w:rsidRDefault="00386782">
      <w:pPr>
        <w:pStyle w:val="ConsPlusNormal"/>
        <w:jc w:val="right"/>
      </w:pPr>
      <w:r>
        <w:t>прием документов органами опеки и</w:t>
      </w:r>
    </w:p>
    <w:p w:rsidR="00386782" w:rsidRDefault="00386782">
      <w:pPr>
        <w:pStyle w:val="ConsPlusNormal"/>
        <w:jc w:val="right"/>
      </w:pPr>
      <w:r>
        <w:t>попечительства от лиц желающих</w:t>
      </w:r>
    </w:p>
    <w:p w:rsidR="00386782" w:rsidRDefault="00386782">
      <w:pPr>
        <w:pStyle w:val="ConsPlusNormal"/>
        <w:jc w:val="right"/>
      </w:pPr>
      <w:r>
        <w:t>установить опеку, попечительство</w:t>
      </w:r>
    </w:p>
    <w:p w:rsidR="00386782" w:rsidRDefault="00386782">
      <w:pPr>
        <w:pStyle w:val="ConsPlusNormal"/>
        <w:jc w:val="right"/>
      </w:pPr>
      <w:r>
        <w:t>в отношении несовершеннолетних граждан"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center"/>
      </w:pPr>
      <w:r>
        <w:t>ЗАЯВЛЕНИЕ</w:t>
      </w:r>
    </w:p>
    <w:p w:rsidR="00386782" w:rsidRDefault="00386782">
      <w:pPr>
        <w:pStyle w:val="ConsPlusNormal"/>
        <w:jc w:val="center"/>
      </w:pPr>
      <w:r>
        <w:t>ГРАЖДАНИНА, ВЫРАЗИВШЕГО ЖЕЛАНИЕ СТАТЬ ОПЕКУНОМ</w:t>
      </w:r>
    </w:p>
    <w:p w:rsidR="00386782" w:rsidRDefault="00386782">
      <w:pPr>
        <w:pStyle w:val="ConsPlusNormal"/>
        <w:jc w:val="center"/>
      </w:pPr>
      <w:r>
        <w:t>ИЛИ ПОПЕЧИТЕЛЕМ ЛИБО ПРИНЯТЬ ДЕТЕЙ, ОСТАВШИХСЯ БЕЗ ПОПЕЧЕНИЯ</w:t>
      </w:r>
    </w:p>
    <w:p w:rsidR="00386782" w:rsidRDefault="00386782">
      <w:pPr>
        <w:pStyle w:val="ConsPlusNormal"/>
        <w:jc w:val="center"/>
      </w:pPr>
      <w:r>
        <w:t>РОДИТЕЛЕЙ, В СЕМЬЮ НА ВОСПИТАНИЕ В ИНЫХ УСТАНОВЛЕННЫХ</w:t>
      </w:r>
    </w:p>
    <w:p w:rsidR="00386782" w:rsidRDefault="00386782">
      <w:pPr>
        <w:pStyle w:val="ConsPlusNormal"/>
        <w:jc w:val="center"/>
      </w:pPr>
      <w:r>
        <w:t>СЕМЕЙНЫМ ЗАКОНОДАТЕЛЬСТВОМ РОССИЙСКОЙ ФЕДЕРАЦИИ ФОРМАХ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 xml:space="preserve">Исключено.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14.03.2018 N 641.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  <w:outlineLvl w:val="1"/>
      </w:pPr>
      <w:r>
        <w:t>Приложение N 3</w:t>
      </w:r>
    </w:p>
    <w:p w:rsidR="00386782" w:rsidRDefault="00386782">
      <w:pPr>
        <w:pStyle w:val="ConsPlusNormal"/>
        <w:jc w:val="right"/>
      </w:pPr>
      <w:r>
        <w:t>к административному регламенту</w:t>
      </w:r>
    </w:p>
    <w:p w:rsidR="00386782" w:rsidRDefault="0038678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386782" w:rsidRDefault="00386782">
      <w:pPr>
        <w:pStyle w:val="ConsPlusNormal"/>
        <w:jc w:val="right"/>
      </w:pPr>
      <w:r>
        <w:t>услуги "Предоставление информации,</w:t>
      </w:r>
    </w:p>
    <w:p w:rsidR="00386782" w:rsidRDefault="00386782">
      <w:pPr>
        <w:pStyle w:val="ConsPlusNormal"/>
        <w:jc w:val="right"/>
      </w:pPr>
      <w:r>
        <w:t>прием документов органами опеки и</w:t>
      </w:r>
    </w:p>
    <w:p w:rsidR="00386782" w:rsidRDefault="00386782">
      <w:pPr>
        <w:pStyle w:val="ConsPlusNormal"/>
        <w:jc w:val="right"/>
      </w:pPr>
      <w:r>
        <w:t>попечительства от лиц, желающих</w:t>
      </w:r>
    </w:p>
    <w:p w:rsidR="00386782" w:rsidRDefault="00386782">
      <w:pPr>
        <w:pStyle w:val="ConsPlusNormal"/>
        <w:jc w:val="right"/>
      </w:pPr>
      <w:r>
        <w:t>установить опеку, попечительство</w:t>
      </w:r>
    </w:p>
    <w:p w:rsidR="00386782" w:rsidRDefault="00386782">
      <w:pPr>
        <w:pStyle w:val="ConsPlusNormal"/>
        <w:jc w:val="right"/>
      </w:pPr>
      <w:r>
        <w:t>в отношении несовершеннолетних граждан"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nformat"/>
        <w:jc w:val="both"/>
      </w:pPr>
      <w:r>
        <w:t xml:space="preserve">                                Заключение</w:t>
      </w:r>
    </w:p>
    <w:p w:rsidR="00386782" w:rsidRDefault="00386782">
      <w:pPr>
        <w:pStyle w:val="ConsPlusNonformat"/>
        <w:jc w:val="both"/>
      </w:pPr>
      <w:r>
        <w:t xml:space="preserve">  о результатах медицинского освидетельствования граждан, намеревающихся</w:t>
      </w:r>
    </w:p>
    <w:p w:rsidR="00386782" w:rsidRDefault="00386782">
      <w:pPr>
        <w:pStyle w:val="ConsPlusNonformat"/>
        <w:jc w:val="both"/>
      </w:pPr>
      <w:r>
        <w:t xml:space="preserve">  усыновить (удочерить), взять под опеку (попечительство), в приемную или</w:t>
      </w:r>
    </w:p>
    <w:p w:rsidR="00386782" w:rsidRDefault="00386782">
      <w:pPr>
        <w:pStyle w:val="ConsPlusNonformat"/>
        <w:jc w:val="both"/>
      </w:pPr>
      <w:r>
        <w:t xml:space="preserve"> патронатную семью детей-сирот и детей, оставшихся без попечения родителей</w:t>
      </w:r>
    </w:p>
    <w:p w:rsidR="00386782" w:rsidRDefault="00386782">
      <w:pPr>
        <w:pStyle w:val="ConsPlusNonformat"/>
        <w:jc w:val="both"/>
      </w:pPr>
      <w:r>
        <w:t xml:space="preserve">                     от "___" _______________ 20__ г.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1. Выдано _________________________________________________________________</w:t>
      </w:r>
    </w:p>
    <w:p w:rsidR="00386782" w:rsidRDefault="00386782">
      <w:pPr>
        <w:pStyle w:val="ConsPlusNonformat"/>
        <w:jc w:val="both"/>
      </w:pPr>
      <w:r>
        <w:t xml:space="preserve">                   (наименование и адрес медицинской организации)</w:t>
      </w:r>
    </w:p>
    <w:p w:rsidR="00386782" w:rsidRDefault="00386782">
      <w:pPr>
        <w:pStyle w:val="ConsPlusNonformat"/>
        <w:jc w:val="both"/>
      </w:pPr>
      <w:r>
        <w:t>2. Наименование органа, куда представляется заключение_____________________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___________________________________________________________________________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3. Фамилия, имя, отчество _________________________________________________</w:t>
      </w:r>
    </w:p>
    <w:p w:rsidR="00386782" w:rsidRDefault="00386782">
      <w:pPr>
        <w:pStyle w:val="ConsPlusNonformat"/>
        <w:jc w:val="both"/>
      </w:pPr>
      <w:r>
        <w:t xml:space="preserve">                       </w:t>
      </w:r>
      <w:proofErr w:type="gramStart"/>
      <w:r>
        <w:t>(Ф.И.О. лица, намеревающегося усыновить (удочерить),</w:t>
      </w:r>
      <w:proofErr w:type="gramEnd"/>
    </w:p>
    <w:p w:rsidR="00386782" w:rsidRDefault="00386782">
      <w:pPr>
        <w:pStyle w:val="ConsPlusNonformat"/>
        <w:jc w:val="both"/>
      </w:pPr>
      <w:r>
        <w:t xml:space="preserve">                         взять под опеку (попечительство), в приемную или</w:t>
      </w:r>
    </w:p>
    <w:p w:rsidR="00386782" w:rsidRDefault="00386782">
      <w:pPr>
        <w:pStyle w:val="ConsPlusNonformat"/>
        <w:jc w:val="both"/>
      </w:pPr>
      <w:r>
        <w:t xml:space="preserve">                             патронатную семью детей-сирот и детей,</w:t>
      </w:r>
    </w:p>
    <w:p w:rsidR="00386782" w:rsidRDefault="00386782">
      <w:pPr>
        <w:pStyle w:val="ConsPlusNonformat"/>
        <w:jc w:val="both"/>
      </w:pPr>
      <w:r>
        <w:t xml:space="preserve">                              оставшихся без попечения родителей)</w:t>
      </w:r>
    </w:p>
    <w:p w:rsidR="00386782" w:rsidRDefault="00386782">
      <w:pPr>
        <w:pStyle w:val="ConsPlusNonformat"/>
        <w:jc w:val="both"/>
      </w:pPr>
      <w:r>
        <w:t>4. Пол (мужской/женский) __________________________________________________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5. Дата рождения __________________________________________________________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6. Адрес места жительства _________________________________________________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7. Заключение (ненужное зачеркнуть):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Выявлено  наличие  (отсутствие)  заболеваний,  при  наличии которых лицо не</w:t>
      </w:r>
    </w:p>
    <w:p w:rsidR="00386782" w:rsidRDefault="00386782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386782" w:rsidRDefault="00386782">
      <w:pPr>
        <w:pStyle w:val="ConsPlusNonformat"/>
        <w:jc w:val="both"/>
      </w:pPr>
      <w:r>
        <w:t>(попечительство),  взять  в приемную или патронатную семью &lt;*&gt;.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Председатель врачебной комиссии: __________________________________________</w:t>
      </w:r>
    </w:p>
    <w:p w:rsidR="00386782" w:rsidRDefault="00386782">
      <w:pPr>
        <w:pStyle w:val="ConsPlusNonformat"/>
        <w:jc w:val="both"/>
      </w:pPr>
      <w:r>
        <w:t xml:space="preserve">                                               (Ф.И.О.)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 xml:space="preserve">    ___________________________  ___________________  _____________________</w:t>
      </w:r>
    </w:p>
    <w:p w:rsidR="00386782" w:rsidRDefault="00386782">
      <w:pPr>
        <w:pStyle w:val="ConsPlusNonformat"/>
        <w:jc w:val="both"/>
      </w:pPr>
      <w:r>
        <w:t xml:space="preserve">                                      (подпись)              (дата)</w:t>
      </w:r>
    </w:p>
    <w:p w:rsidR="00386782" w:rsidRDefault="00386782">
      <w:pPr>
        <w:pStyle w:val="ConsPlusNonformat"/>
        <w:jc w:val="both"/>
      </w:pPr>
      <w:r>
        <w:t>М.П.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___________________________</w:t>
      </w:r>
    </w:p>
    <w:p w:rsidR="00386782" w:rsidRDefault="00386782">
      <w:pPr>
        <w:pStyle w:val="ConsPlusNonformat"/>
        <w:jc w:val="both"/>
      </w:pPr>
      <w:r>
        <w:t xml:space="preserve">&lt;*&gt; 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2013 г.</w:t>
      </w:r>
    </w:p>
    <w:p w:rsidR="00386782" w:rsidRDefault="00386782">
      <w:pPr>
        <w:pStyle w:val="ConsPlusNonformat"/>
        <w:jc w:val="both"/>
      </w:pPr>
      <w:r>
        <w:t>N  117  "Об  утверждении  перечня  заболеваний, при наличии которых лицо не</w:t>
      </w:r>
    </w:p>
    <w:p w:rsidR="00386782" w:rsidRDefault="00386782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386782" w:rsidRDefault="00386782">
      <w:pPr>
        <w:pStyle w:val="ConsPlusNonformat"/>
        <w:jc w:val="both"/>
      </w:pPr>
      <w:proofErr w:type="gramStart"/>
      <w:r>
        <w:t>(попечительство),   взять  в  приемную  или  патронатную  семью"  (Собрание</w:t>
      </w:r>
      <w:proofErr w:type="gramEnd"/>
    </w:p>
    <w:p w:rsidR="00386782" w:rsidRDefault="00386782">
      <w:pPr>
        <w:pStyle w:val="ConsPlusNonformat"/>
        <w:jc w:val="both"/>
      </w:pPr>
      <w:r>
        <w:t>законодательства Российской Федерации, 2013, N 36, ст. 4577).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  <w:outlineLvl w:val="1"/>
      </w:pPr>
      <w:r>
        <w:t>Приложение N 4</w:t>
      </w:r>
    </w:p>
    <w:p w:rsidR="00386782" w:rsidRDefault="00386782">
      <w:pPr>
        <w:pStyle w:val="ConsPlusNormal"/>
        <w:jc w:val="right"/>
      </w:pPr>
      <w:r>
        <w:lastRenderedPageBreak/>
        <w:t>к административному регламенту</w:t>
      </w:r>
    </w:p>
    <w:p w:rsidR="00386782" w:rsidRDefault="0038678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386782" w:rsidRDefault="00386782">
      <w:pPr>
        <w:pStyle w:val="ConsPlusNormal"/>
        <w:jc w:val="right"/>
      </w:pPr>
      <w:r>
        <w:t>услуги "Предоставление информации,</w:t>
      </w:r>
    </w:p>
    <w:p w:rsidR="00386782" w:rsidRDefault="00386782">
      <w:pPr>
        <w:pStyle w:val="ConsPlusNormal"/>
        <w:jc w:val="right"/>
      </w:pPr>
      <w:r>
        <w:t>прием документов органами опеки и</w:t>
      </w:r>
    </w:p>
    <w:p w:rsidR="00386782" w:rsidRDefault="00386782">
      <w:pPr>
        <w:pStyle w:val="ConsPlusNormal"/>
        <w:jc w:val="right"/>
      </w:pPr>
      <w:r>
        <w:t>попечительства от лиц, желающих</w:t>
      </w:r>
    </w:p>
    <w:p w:rsidR="00386782" w:rsidRDefault="00386782">
      <w:pPr>
        <w:pStyle w:val="ConsPlusNormal"/>
        <w:jc w:val="right"/>
      </w:pPr>
      <w:r>
        <w:t>установить опеку, попечительство</w:t>
      </w:r>
    </w:p>
    <w:p w:rsidR="00386782" w:rsidRDefault="00386782">
      <w:pPr>
        <w:pStyle w:val="ConsPlusNormal"/>
        <w:jc w:val="right"/>
      </w:pPr>
      <w:r>
        <w:t>в отношении несовершеннолетних граждан"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Title"/>
        <w:jc w:val="center"/>
      </w:pPr>
      <w:r>
        <w:t>ПЕРЕЧЕНЬ</w:t>
      </w:r>
    </w:p>
    <w:p w:rsidR="00386782" w:rsidRDefault="00386782">
      <w:pPr>
        <w:pStyle w:val="ConsPlusTitle"/>
        <w:jc w:val="center"/>
      </w:pPr>
      <w:r>
        <w:t>ЗАБОЛЕВАНИЙ, ПРИ НАЛИЧИИ КОТОРЫХ ЛИЦО НЕ МОЖЕТ УСЫНОВИТЬ</w:t>
      </w:r>
    </w:p>
    <w:p w:rsidR="00386782" w:rsidRDefault="00386782">
      <w:pPr>
        <w:pStyle w:val="ConsPlusTitle"/>
        <w:jc w:val="center"/>
      </w:pPr>
      <w:r>
        <w:t>(УДОЧЕРИТЬ) РЕБЕНКА, ПРИНЯТЬ ЕГО ПОД ОПЕКУ (ПОПЕЧИТЕЛЬСТВО),</w:t>
      </w:r>
    </w:p>
    <w:p w:rsidR="00386782" w:rsidRDefault="00386782">
      <w:pPr>
        <w:pStyle w:val="ConsPlusTitle"/>
        <w:jc w:val="center"/>
      </w:pPr>
      <w:r>
        <w:t>ВЗЯТЬ В ПРИЕМНУЮ ИЛИ ПАТРОНАТНУЮ СЕМЬЮ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ind w:firstLine="540"/>
        <w:jc w:val="both"/>
      </w:pPr>
      <w:r>
        <w:t>1. Туберкулез органов дыхания у лиц, относящихся к I и II группам диспансерного наблюдения.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2. Инфекционные заболевания до прекращения диспансерного наблюдения в связи со стойкой ремиссией.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4. Психические расстройства и расстройства поведения до прекращения диспансерного наблюдения.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5. Наркомания, токсикомания, алкоголизм.</w:t>
      </w:r>
    </w:p>
    <w:p w:rsidR="00386782" w:rsidRDefault="00386782">
      <w:pPr>
        <w:pStyle w:val="ConsPlusNormal"/>
        <w:spacing w:before="220"/>
        <w:ind w:firstLine="540"/>
        <w:jc w:val="both"/>
      </w:pPr>
      <w:r>
        <w:t>6. Заболевания и травмы, приведшие к инвалидности I группы.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right"/>
        <w:outlineLvl w:val="1"/>
      </w:pPr>
      <w:r>
        <w:t>Приложение N 5</w:t>
      </w:r>
    </w:p>
    <w:p w:rsidR="00386782" w:rsidRDefault="00386782">
      <w:pPr>
        <w:pStyle w:val="ConsPlusNormal"/>
        <w:jc w:val="right"/>
      </w:pPr>
      <w:r>
        <w:t>к административному регламенту</w:t>
      </w:r>
    </w:p>
    <w:p w:rsidR="00386782" w:rsidRDefault="0038678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386782" w:rsidRDefault="00386782">
      <w:pPr>
        <w:pStyle w:val="ConsPlusNormal"/>
        <w:jc w:val="right"/>
      </w:pPr>
      <w:r>
        <w:t>услуги "Предоставление информации,</w:t>
      </w:r>
    </w:p>
    <w:p w:rsidR="00386782" w:rsidRDefault="00386782">
      <w:pPr>
        <w:pStyle w:val="ConsPlusNormal"/>
        <w:jc w:val="right"/>
      </w:pPr>
      <w:r>
        <w:t>прием документов органами опеки и</w:t>
      </w:r>
    </w:p>
    <w:p w:rsidR="00386782" w:rsidRDefault="00386782">
      <w:pPr>
        <w:pStyle w:val="ConsPlusNormal"/>
        <w:jc w:val="right"/>
      </w:pPr>
      <w:r>
        <w:t>попечительства от лиц, желающих</w:t>
      </w:r>
    </w:p>
    <w:p w:rsidR="00386782" w:rsidRDefault="00386782">
      <w:pPr>
        <w:pStyle w:val="ConsPlusNormal"/>
        <w:jc w:val="right"/>
      </w:pPr>
      <w:r>
        <w:t>установить опеку, попечительство</w:t>
      </w:r>
    </w:p>
    <w:p w:rsidR="00386782" w:rsidRDefault="00386782">
      <w:pPr>
        <w:pStyle w:val="ConsPlusNormal"/>
        <w:jc w:val="right"/>
      </w:pPr>
      <w:r>
        <w:t>в отношении несовершеннолетних граждан"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nformat"/>
        <w:jc w:val="both"/>
      </w:pPr>
      <w:r>
        <w:t xml:space="preserve">                                    Акт</w:t>
      </w:r>
    </w:p>
    <w:p w:rsidR="00386782" w:rsidRDefault="00386782">
      <w:pPr>
        <w:pStyle w:val="ConsPlusNonformat"/>
        <w:jc w:val="both"/>
      </w:pPr>
      <w:r>
        <w:t xml:space="preserve"> обследования условий жизни гражданина, выразившего желание стать опекуном</w:t>
      </w:r>
    </w:p>
    <w:p w:rsidR="00386782" w:rsidRDefault="00386782">
      <w:pPr>
        <w:pStyle w:val="ConsPlusNonformat"/>
        <w:jc w:val="both"/>
      </w:pPr>
      <w:r>
        <w:t xml:space="preserve">    или попечителем несовершеннолетнего гражданина либо принять детей,</w:t>
      </w:r>
    </w:p>
    <w:p w:rsidR="00386782" w:rsidRDefault="00386782">
      <w:pPr>
        <w:pStyle w:val="ConsPlusNonformat"/>
        <w:jc w:val="both"/>
      </w:pPr>
      <w:r>
        <w:t xml:space="preserve">     оставшихся без попечения родителей, в семью на воспитание в иных</w:t>
      </w:r>
    </w:p>
    <w:p w:rsidR="00386782" w:rsidRDefault="00386782">
      <w:pPr>
        <w:pStyle w:val="ConsPlusNonformat"/>
        <w:jc w:val="both"/>
      </w:pPr>
      <w:r>
        <w:t xml:space="preserve">   установленных семейным законодательством Российской Федерации формах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Дата обследования "___________"________________________________ 20______ г.</w:t>
      </w:r>
    </w:p>
    <w:p w:rsidR="00386782" w:rsidRDefault="00386782">
      <w:pPr>
        <w:pStyle w:val="ConsPlusNonformat"/>
        <w:jc w:val="both"/>
      </w:pPr>
      <w:r>
        <w:t>Фамилия,   имя,   отчество  (при  наличии),  должность  лица,  проводившего</w:t>
      </w:r>
    </w:p>
    <w:p w:rsidR="00386782" w:rsidRDefault="00386782">
      <w:pPr>
        <w:pStyle w:val="ConsPlusNonformat"/>
        <w:jc w:val="both"/>
      </w:pPr>
      <w:r>
        <w:t>обследование _____________________________________________________________.</w:t>
      </w:r>
    </w:p>
    <w:p w:rsidR="00386782" w:rsidRDefault="00386782">
      <w:pPr>
        <w:pStyle w:val="ConsPlusNonformat"/>
        <w:jc w:val="both"/>
      </w:pPr>
      <w:r>
        <w:t>Проводилось обследование условий жизни ___________________________________,</w:t>
      </w:r>
    </w:p>
    <w:p w:rsidR="00386782" w:rsidRDefault="00386782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386782" w:rsidRDefault="00386782">
      <w:pPr>
        <w:pStyle w:val="ConsPlusNonformat"/>
        <w:jc w:val="both"/>
      </w:pPr>
      <w:r>
        <w:t xml:space="preserve">                                               дата рождения)</w:t>
      </w:r>
    </w:p>
    <w:p w:rsidR="00386782" w:rsidRDefault="00386782">
      <w:pPr>
        <w:pStyle w:val="ConsPlusNonformat"/>
        <w:jc w:val="both"/>
      </w:pPr>
      <w:r>
        <w:t xml:space="preserve">документ, удостоверяющий </w:t>
      </w:r>
      <w:proofErr w:type="spellStart"/>
      <w:r>
        <w:t>личность:________________________________________</w:t>
      </w:r>
      <w:proofErr w:type="spellEnd"/>
      <w:r>
        <w:t>,</w:t>
      </w:r>
    </w:p>
    <w:p w:rsidR="00386782" w:rsidRDefault="00386782">
      <w:pPr>
        <w:pStyle w:val="ConsPlusNonformat"/>
        <w:jc w:val="both"/>
      </w:pPr>
      <w:r>
        <w:t xml:space="preserve">                                     (серия, номер, когда и кем выдан)</w:t>
      </w:r>
    </w:p>
    <w:p w:rsidR="00386782" w:rsidRDefault="00386782">
      <w:pPr>
        <w:pStyle w:val="ConsPlusNonformat"/>
        <w:jc w:val="both"/>
      </w:pPr>
      <w:r>
        <w:t>место жительства _________________________________________________________,</w:t>
      </w:r>
    </w:p>
    <w:p w:rsidR="00386782" w:rsidRDefault="00386782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386782" w:rsidRDefault="00386782">
      <w:pPr>
        <w:pStyle w:val="ConsPlusNonformat"/>
        <w:jc w:val="both"/>
      </w:pPr>
      <w:r>
        <w:t>место пребывания _________________________________________________________.</w:t>
      </w:r>
    </w:p>
    <w:p w:rsidR="00386782" w:rsidRDefault="00386782">
      <w:pPr>
        <w:pStyle w:val="ConsPlusNonformat"/>
        <w:jc w:val="both"/>
      </w:pPr>
      <w:r>
        <w:t xml:space="preserve">                     </w:t>
      </w:r>
      <w:proofErr w:type="gramStart"/>
      <w:r>
        <w:t>(адрес места фактического проживания и проведения</w:t>
      </w:r>
      <w:proofErr w:type="gramEnd"/>
    </w:p>
    <w:p w:rsidR="00386782" w:rsidRDefault="00386782">
      <w:pPr>
        <w:pStyle w:val="ConsPlusNonformat"/>
        <w:jc w:val="both"/>
      </w:pPr>
      <w:r>
        <w:lastRenderedPageBreak/>
        <w:t xml:space="preserve">                                      обследования)</w:t>
      </w:r>
    </w:p>
    <w:p w:rsidR="00386782" w:rsidRDefault="00386782">
      <w:pPr>
        <w:pStyle w:val="ConsPlusNonformat"/>
        <w:jc w:val="both"/>
      </w:pPr>
      <w:r>
        <w:t>Образование ______________________________________________________________.</w:t>
      </w:r>
    </w:p>
    <w:p w:rsidR="00386782" w:rsidRDefault="00386782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386782" w:rsidRDefault="00386782">
      <w:pPr>
        <w:pStyle w:val="ConsPlusNonformat"/>
        <w:jc w:val="both"/>
      </w:pPr>
      <w:r>
        <w:t>__________________________________________________________________________.</w:t>
      </w:r>
    </w:p>
    <w:p w:rsidR="00386782" w:rsidRDefault="00386782">
      <w:pPr>
        <w:pStyle w:val="ConsPlusNonformat"/>
        <w:jc w:val="both"/>
      </w:pPr>
      <w:r>
        <w:t>(место работы с указанием адреса, занимаемой должности, рабочего телефона)</w:t>
      </w:r>
    </w:p>
    <w:p w:rsidR="00386782" w:rsidRDefault="00386782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386782" w:rsidRDefault="00386782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386782" w:rsidRDefault="00386782">
      <w:pPr>
        <w:pStyle w:val="ConsPlusNonformat"/>
        <w:jc w:val="both"/>
      </w:pPr>
      <w:r>
        <w:t>составляет  _________ кв. м, состоит из ____________________ комнат, размер</w:t>
      </w:r>
    </w:p>
    <w:p w:rsidR="00386782" w:rsidRDefault="00386782">
      <w:pPr>
        <w:pStyle w:val="ConsPlusNonformat"/>
        <w:jc w:val="both"/>
      </w:pPr>
      <w:r>
        <w:t>каждой  комнаты:  ____________ кв. м, ____________ кв. м, ___________ кв. м</w:t>
      </w:r>
    </w:p>
    <w:p w:rsidR="00386782" w:rsidRDefault="00386782">
      <w:pPr>
        <w:pStyle w:val="ConsPlusNonformat"/>
        <w:jc w:val="both"/>
      </w:pPr>
      <w:r>
        <w:t>на____________ этаже в_______ этажном доме.</w:t>
      </w:r>
    </w:p>
    <w:p w:rsidR="00386782" w:rsidRDefault="00386782">
      <w:pPr>
        <w:pStyle w:val="ConsPlusNonformat"/>
        <w:jc w:val="both"/>
      </w:pPr>
      <w:proofErr w:type="gramStart"/>
      <w:r>
        <w:t>Качество  дома  (кирпичный,  панельный,  деревянный  и  т.п.;  в нормальном</w:t>
      </w:r>
      <w:proofErr w:type="gramEnd"/>
    </w:p>
    <w:p w:rsidR="00386782" w:rsidRDefault="00386782">
      <w:pPr>
        <w:pStyle w:val="ConsPlusNonformat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386782" w:rsidRDefault="00386782">
      <w:pPr>
        <w:pStyle w:val="ConsPlusNonformat"/>
        <w:jc w:val="both"/>
      </w:pPr>
      <w:r>
        <w:t>окон и пр.) ______________________________________________________________.</w:t>
      </w:r>
    </w:p>
    <w:p w:rsidR="00386782" w:rsidRDefault="00386782">
      <w:pPr>
        <w:pStyle w:val="ConsPlusNonformat"/>
        <w:jc w:val="both"/>
      </w:pPr>
      <w:proofErr w:type="gramStart"/>
      <w:r>
        <w:t>Благоустройство  дома  и  жилой  площади  (водопровод,  канализация,  какое</w:t>
      </w:r>
      <w:proofErr w:type="gramEnd"/>
    </w:p>
    <w:p w:rsidR="00386782" w:rsidRDefault="00386782">
      <w:pPr>
        <w:pStyle w:val="ConsPlusNonformat"/>
        <w:jc w:val="both"/>
      </w:pPr>
      <w:r>
        <w:t>отопление, газ, ванна, лифт, телефон и т.д.): ____________________________.</w:t>
      </w:r>
    </w:p>
    <w:p w:rsidR="00386782" w:rsidRDefault="00386782">
      <w:pPr>
        <w:pStyle w:val="ConsPlusNonformat"/>
        <w:jc w:val="both"/>
      </w:pPr>
      <w:proofErr w:type="gramStart"/>
      <w:r>
        <w:t>Санитарно-гигиеническое      состояние      жилой     площади     (хорошее,</w:t>
      </w:r>
      <w:proofErr w:type="gramEnd"/>
    </w:p>
    <w:p w:rsidR="00386782" w:rsidRDefault="00386782">
      <w:pPr>
        <w:pStyle w:val="ConsPlusNonformat"/>
        <w:jc w:val="both"/>
      </w:pPr>
      <w:r>
        <w:t>удовлетворительное, неудовлетворительное) ________________________________.</w:t>
      </w:r>
    </w:p>
    <w:p w:rsidR="00386782" w:rsidRDefault="00386782">
      <w:pPr>
        <w:pStyle w:val="ConsPlusNonformat"/>
        <w:jc w:val="both"/>
      </w:pPr>
      <w:r>
        <w:t>Наличие  для ребенка отдельной комнаты, уголка, места для сна, игр, занятий</w:t>
      </w:r>
    </w:p>
    <w:p w:rsidR="00386782" w:rsidRDefault="00386782">
      <w:pPr>
        <w:pStyle w:val="ConsPlusNonformat"/>
        <w:jc w:val="both"/>
      </w:pPr>
      <w:r>
        <w:t>__________________________________________________________________________.</w:t>
      </w:r>
    </w:p>
    <w:p w:rsidR="00386782" w:rsidRDefault="00386782">
      <w:pPr>
        <w:pStyle w:val="ConsPlusNonformat"/>
        <w:jc w:val="both"/>
      </w:pPr>
      <w:proofErr w:type="gramStart"/>
      <w:r>
        <w:t>На  жилой  площади  проживают  (зарегистрированы  в установленном порядке и</w:t>
      </w:r>
      <w:proofErr w:type="gramEnd"/>
    </w:p>
    <w:p w:rsidR="00386782" w:rsidRDefault="00386782">
      <w:pPr>
        <w:pStyle w:val="ConsPlusNonformat"/>
        <w:jc w:val="both"/>
      </w:pPr>
      <w:r>
        <w:t>проживают фактически):</w:t>
      </w:r>
    </w:p>
    <w:p w:rsidR="00386782" w:rsidRDefault="003867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2098"/>
        <w:gridCol w:w="1531"/>
        <w:gridCol w:w="1644"/>
      </w:tblGrid>
      <w:tr w:rsidR="00386782">
        <w:tc>
          <w:tcPr>
            <w:tcW w:w="2438" w:type="dxa"/>
          </w:tcPr>
          <w:p w:rsidR="00386782" w:rsidRDefault="0038678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04" w:type="dxa"/>
          </w:tcPr>
          <w:p w:rsidR="00386782" w:rsidRDefault="0038678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098" w:type="dxa"/>
          </w:tcPr>
          <w:p w:rsidR="00386782" w:rsidRDefault="00386782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531" w:type="dxa"/>
          </w:tcPr>
          <w:p w:rsidR="00386782" w:rsidRDefault="00386782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644" w:type="dxa"/>
          </w:tcPr>
          <w:p w:rsidR="00386782" w:rsidRDefault="00386782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386782">
        <w:tc>
          <w:tcPr>
            <w:tcW w:w="2438" w:type="dxa"/>
          </w:tcPr>
          <w:p w:rsidR="00386782" w:rsidRDefault="00386782">
            <w:pPr>
              <w:pStyle w:val="ConsPlusNormal"/>
            </w:pPr>
          </w:p>
        </w:tc>
        <w:tc>
          <w:tcPr>
            <w:tcW w:w="1304" w:type="dxa"/>
          </w:tcPr>
          <w:p w:rsidR="00386782" w:rsidRDefault="00386782">
            <w:pPr>
              <w:pStyle w:val="ConsPlusNormal"/>
            </w:pPr>
          </w:p>
        </w:tc>
        <w:tc>
          <w:tcPr>
            <w:tcW w:w="2098" w:type="dxa"/>
          </w:tcPr>
          <w:p w:rsidR="00386782" w:rsidRDefault="00386782">
            <w:pPr>
              <w:pStyle w:val="ConsPlusNormal"/>
            </w:pPr>
          </w:p>
        </w:tc>
        <w:tc>
          <w:tcPr>
            <w:tcW w:w="1531" w:type="dxa"/>
          </w:tcPr>
          <w:p w:rsidR="00386782" w:rsidRDefault="00386782">
            <w:pPr>
              <w:pStyle w:val="ConsPlusNormal"/>
            </w:pPr>
          </w:p>
        </w:tc>
        <w:tc>
          <w:tcPr>
            <w:tcW w:w="1644" w:type="dxa"/>
          </w:tcPr>
          <w:p w:rsidR="00386782" w:rsidRDefault="00386782">
            <w:pPr>
              <w:pStyle w:val="ConsPlusNormal"/>
            </w:pPr>
          </w:p>
        </w:tc>
      </w:tr>
      <w:tr w:rsidR="00386782">
        <w:tc>
          <w:tcPr>
            <w:tcW w:w="2438" w:type="dxa"/>
          </w:tcPr>
          <w:p w:rsidR="00386782" w:rsidRDefault="00386782">
            <w:pPr>
              <w:pStyle w:val="ConsPlusNormal"/>
            </w:pPr>
          </w:p>
        </w:tc>
        <w:tc>
          <w:tcPr>
            <w:tcW w:w="1304" w:type="dxa"/>
          </w:tcPr>
          <w:p w:rsidR="00386782" w:rsidRDefault="00386782">
            <w:pPr>
              <w:pStyle w:val="ConsPlusNormal"/>
            </w:pPr>
          </w:p>
        </w:tc>
        <w:tc>
          <w:tcPr>
            <w:tcW w:w="2098" w:type="dxa"/>
          </w:tcPr>
          <w:p w:rsidR="00386782" w:rsidRDefault="00386782">
            <w:pPr>
              <w:pStyle w:val="ConsPlusNormal"/>
            </w:pPr>
          </w:p>
        </w:tc>
        <w:tc>
          <w:tcPr>
            <w:tcW w:w="1531" w:type="dxa"/>
          </w:tcPr>
          <w:p w:rsidR="00386782" w:rsidRDefault="00386782">
            <w:pPr>
              <w:pStyle w:val="ConsPlusNormal"/>
            </w:pPr>
          </w:p>
        </w:tc>
        <w:tc>
          <w:tcPr>
            <w:tcW w:w="1644" w:type="dxa"/>
          </w:tcPr>
          <w:p w:rsidR="00386782" w:rsidRDefault="00386782">
            <w:pPr>
              <w:pStyle w:val="ConsPlusNormal"/>
            </w:pPr>
          </w:p>
        </w:tc>
      </w:tr>
    </w:tbl>
    <w:p w:rsidR="00386782" w:rsidRDefault="00386782">
      <w:pPr>
        <w:pStyle w:val="ConsPlusNormal"/>
        <w:jc w:val="both"/>
      </w:pPr>
    </w:p>
    <w:p w:rsidR="00386782" w:rsidRDefault="00386782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386782" w:rsidRDefault="00386782">
      <w:pPr>
        <w:pStyle w:val="ConsPlusNonformat"/>
        <w:jc w:val="both"/>
      </w:pPr>
      <w:r>
        <w:t>___________________________________________________________________________</w:t>
      </w:r>
    </w:p>
    <w:p w:rsidR="00386782" w:rsidRDefault="00386782">
      <w:pPr>
        <w:pStyle w:val="ConsPlusNonformat"/>
        <w:jc w:val="both"/>
      </w:pPr>
      <w:r>
        <w:t xml:space="preserve">   </w:t>
      </w:r>
      <w:proofErr w:type="gramStart"/>
      <w:r>
        <w:t>(характер взаимоотношений между членами семьи, особенности общения с</w:t>
      </w:r>
      <w:proofErr w:type="gramEnd"/>
    </w:p>
    <w:p w:rsidR="00386782" w:rsidRDefault="00386782">
      <w:pPr>
        <w:pStyle w:val="ConsPlusNonformat"/>
        <w:jc w:val="both"/>
      </w:pPr>
      <w:r>
        <w:t xml:space="preserve">                     детьми, детей между собой и т.д.)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proofErr w:type="gramStart"/>
      <w:r>
        <w:t>Личные  качества гражданина (особенности характера, общая культура, наличие</w:t>
      </w:r>
      <w:proofErr w:type="gramEnd"/>
    </w:p>
    <w:p w:rsidR="00386782" w:rsidRDefault="00386782">
      <w:pPr>
        <w:pStyle w:val="ConsPlusNonformat"/>
        <w:jc w:val="both"/>
      </w:pPr>
      <w:r>
        <w:t>опыта общения с детьми и т.д.) ___________________________________________.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Мотивы гражданина для принятия несовершеннолетнего в семью _______________.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Дополнительные данные обследования ________________________________________</w:t>
      </w:r>
    </w:p>
    <w:p w:rsidR="00386782" w:rsidRDefault="00386782">
      <w:pPr>
        <w:pStyle w:val="ConsPlusNonformat"/>
        <w:jc w:val="both"/>
      </w:pPr>
      <w:r>
        <w:t>__________________________________________________________________________.</w:t>
      </w:r>
    </w:p>
    <w:p w:rsidR="00386782" w:rsidRDefault="00386782">
      <w:pPr>
        <w:pStyle w:val="ConsPlusNonformat"/>
        <w:jc w:val="both"/>
      </w:pPr>
      <w:r>
        <w:t>Условия   жизни   гражданина,   выразившего   желание  стать  опекуном  или</w:t>
      </w:r>
    </w:p>
    <w:p w:rsidR="00386782" w:rsidRDefault="00386782">
      <w:pPr>
        <w:pStyle w:val="ConsPlusNonformat"/>
        <w:jc w:val="both"/>
      </w:pPr>
      <w:r>
        <w:t>попечителем  несовершеннолетнего  гражданина либо принять детей, оставшихся</w:t>
      </w:r>
    </w:p>
    <w:p w:rsidR="00386782" w:rsidRDefault="00386782">
      <w:pPr>
        <w:pStyle w:val="ConsPlusNonformat"/>
        <w:jc w:val="both"/>
      </w:pPr>
      <w:r>
        <w:t>без  попечения  родителей,  в  семью  на  воспитание  в  иных установленных</w:t>
      </w:r>
    </w:p>
    <w:p w:rsidR="00386782" w:rsidRDefault="00386782">
      <w:pPr>
        <w:pStyle w:val="ConsPlusNonformat"/>
        <w:jc w:val="both"/>
      </w:pPr>
      <w:r>
        <w:t>семейным       законодательством      Российской      Федерации      формах</w:t>
      </w:r>
    </w:p>
    <w:p w:rsidR="00386782" w:rsidRDefault="00386782">
      <w:pPr>
        <w:pStyle w:val="ConsPlusNonformat"/>
        <w:jc w:val="both"/>
      </w:pPr>
      <w:r>
        <w:t>___________________________________________________________________________</w:t>
      </w:r>
    </w:p>
    <w:p w:rsidR="00386782" w:rsidRDefault="00386782">
      <w:pPr>
        <w:pStyle w:val="ConsPlusNonformat"/>
        <w:jc w:val="both"/>
      </w:pPr>
      <w:r>
        <w:t xml:space="preserve">      </w:t>
      </w:r>
      <w:proofErr w:type="gramStart"/>
      <w:r>
        <w:t>(удовлетворительные/неудовлетворительные с указанием конкретных</w:t>
      </w:r>
      <w:proofErr w:type="gramEnd"/>
    </w:p>
    <w:p w:rsidR="00386782" w:rsidRDefault="00386782">
      <w:pPr>
        <w:pStyle w:val="ConsPlusNonformat"/>
        <w:jc w:val="both"/>
      </w:pPr>
      <w:r>
        <w:t xml:space="preserve">                              обстоятельств)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Подпись лица, проводившего обследование ___________________________________</w:t>
      </w:r>
    </w:p>
    <w:p w:rsidR="00386782" w:rsidRDefault="00386782">
      <w:pPr>
        <w:pStyle w:val="ConsPlusNonformat"/>
        <w:jc w:val="both"/>
      </w:pPr>
    </w:p>
    <w:p w:rsidR="00386782" w:rsidRDefault="00386782">
      <w:pPr>
        <w:pStyle w:val="ConsPlusNonformat"/>
        <w:jc w:val="both"/>
      </w:pPr>
      <w:r>
        <w:t>______________________________   _____________   __________________________</w:t>
      </w:r>
    </w:p>
    <w:p w:rsidR="00386782" w:rsidRDefault="00386782">
      <w:pPr>
        <w:pStyle w:val="ConsPlusNonformat"/>
        <w:jc w:val="both"/>
      </w:pPr>
      <w:r>
        <w:t xml:space="preserve"> </w:t>
      </w:r>
      <w:proofErr w:type="gramStart"/>
      <w:r>
        <w:t>(руководитель органа опеки и      (подпись)             (Ф.И.О.)</w:t>
      </w:r>
      <w:proofErr w:type="gramEnd"/>
    </w:p>
    <w:p w:rsidR="00386782" w:rsidRDefault="00386782">
      <w:pPr>
        <w:pStyle w:val="ConsPlusNonformat"/>
        <w:jc w:val="both"/>
      </w:pPr>
      <w:r>
        <w:t xml:space="preserve">          попечительства)</w:t>
      </w:r>
    </w:p>
    <w:p w:rsidR="00386782" w:rsidRDefault="00386782">
      <w:pPr>
        <w:pStyle w:val="ConsPlusNonformat"/>
        <w:jc w:val="both"/>
      </w:pPr>
      <w:r>
        <w:t xml:space="preserve">                               М.П.</w:t>
      </w: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jc w:val="both"/>
      </w:pPr>
    </w:p>
    <w:p w:rsidR="00386782" w:rsidRDefault="00386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4F7" w:rsidRDefault="00A444F7"/>
    <w:sectPr w:rsidR="00A444F7" w:rsidSect="0038678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782"/>
    <w:rsid w:val="000778A4"/>
    <w:rsid w:val="00386782"/>
    <w:rsid w:val="00A444F7"/>
    <w:rsid w:val="00C65BD4"/>
    <w:rsid w:val="00D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0A69650679DA7A5CBAD650BD3480AF9D80C60F61475C5D565F0C576F9iDA8L" TargetMode="External"/><Relationship Id="rId13" Type="http://schemas.openxmlformats.org/officeDocument/2006/relationships/hyperlink" Target="consultantplus://offline/ref=3CD30EEB69EC097AEE89BCD1572A6E3A33AFC15E6599AFF196F0635C8C180CAC8A4C3EAF5538D6D462EEC776FDDA0E9D8DF5F410CDE6E731E5809A3Di7A7L" TargetMode="External"/><Relationship Id="rId18" Type="http://schemas.openxmlformats.org/officeDocument/2006/relationships/hyperlink" Target="consultantplus://offline/ref=3CD30EEB69EC097AEE89A2DC4146303032A59D566392A7A5CBAD650BD3480AF9D80C60F61475C5D565F0C576F9iDA8L" TargetMode="External"/><Relationship Id="rId26" Type="http://schemas.openxmlformats.org/officeDocument/2006/relationships/hyperlink" Target="consultantplus://offline/ref=3CD30EEB69EC097AEE89A2DC4146303032A49C556692A7A5CBAD650BD3480AF9D80C60F61475C5D565F0C576F9iDA8L" TargetMode="External"/><Relationship Id="rId39" Type="http://schemas.openxmlformats.org/officeDocument/2006/relationships/hyperlink" Target="consultantplus://offline/ref=3CD30EEB69EC097AEE89A2DC4146303032A59D566392A7A5CBAD650BD3480AF9D80C60F61475C5D565F0C576F9iDA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D30EEB69EC097AEE89A2DC4146303032A59B5B669BA7A5CBAD650BD3480AF9D80C60F61475C5D565F0C576F9iDA8L" TargetMode="External"/><Relationship Id="rId34" Type="http://schemas.openxmlformats.org/officeDocument/2006/relationships/hyperlink" Target="consultantplus://offline/ref=3CD30EEB69EC097AEE89A2DC4146303032A69A55629DA7A5CBAD650BD3480AF9CA0C38FA107FD08133AA927BFAD844CCCEBEFB12C5iFA1L" TargetMode="External"/><Relationship Id="rId42" Type="http://schemas.openxmlformats.org/officeDocument/2006/relationships/hyperlink" Target="consultantplus://offline/ref=3CD30EEB69EC097AEE89A2DC4146303032A59D566392A7A5CBAD650BD3480AF9D80C60F61475C5D565F0C576F9iDA8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D30EEB69EC097AEE89A2DC4146303032A59F556D9FA7A5CBAD650BD3480AF9D80C60F61475C5D565F0C576F9iDA8L" TargetMode="External"/><Relationship Id="rId12" Type="http://schemas.openxmlformats.org/officeDocument/2006/relationships/hyperlink" Target="consultantplus://offline/ref=3CD30EEB69EC097AEE89BCD1572A6E3A33AFC15E6D9BA9F29FF23E56844100AE8D4361B85271DAD562EEC770F3850B889CADFB1BDAF8E028F9829Bi3A5L" TargetMode="External"/><Relationship Id="rId17" Type="http://schemas.openxmlformats.org/officeDocument/2006/relationships/hyperlink" Target="consultantplus://offline/ref=3CD30EEB69EC097AEE89A2DC4146303033AC98566FCDF0A79AF86B0EDB1850E9DC4537F2087CDCCB60EEC6i7AFL" TargetMode="External"/><Relationship Id="rId25" Type="http://schemas.openxmlformats.org/officeDocument/2006/relationships/hyperlink" Target="consultantplus://offline/ref=3CD30EEB69EC097AEE89A2DC4146303032A49E516492A7A5CBAD650BD3480AF9D80C60F61475C5D565F0C576F9iDA8L" TargetMode="External"/><Relationship Id="rId33" Type="http://schemas.openxmlformats.org/officeDocument/2006/relationships/hyperlink" Target="consultantplus://offline/ref=3CD30EEB69EC097AEE89A2DC4146303032A69A55629DA7A5CBAD650BD3480AF9CA0C38FA167ED08133AA927BFAD844CCCEBEFB12C5iFA1L" TargetMode="External"/><Relationship Id="rId38" Type="http://schemas.openxmlformats.org/officeDocument/2006/relationships/hyperlink" Target="consultantplus://offline/ref=3CD30EEB69EC097AEE89BCD1572A6E3A33AFC15E6599AFF196F0635C8C180CAC8A4C3EAF5538D6D462EEC776F1DA0E9D8DF5F410CDE6E731E5809A3Di7A7L" TargetMode="External"/><Relationship Id="rId46" Type="http://schemas.openxmlformats.org/officeDocument/2006/relationships/hyperlink" Target="consultantplus://offline/ref=3CD30EEB69EC097AEE89A2DC4146303030A19E56669EA7A5CBAD650BD3480AF9D80C60F61475C5D565F0C576F9iDA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D30EEB69EC097AEE89BCD1572A6E3A33AFC15E6599AFF196F0635C8C180CAC8A4C3EAF5538D6D462EEC776F0DA0E9D8DF5F410CDE6E731E5809A3Di7A7L" TargetMode="External"/><Relationship Id="rId20" Type="http://schemas.openxmlformats.org/officeDocument/2006/relationships/hyperlink" Target="consultantplus://offline/ref=3CD30EEB69EC097AEE89A2DC4146303032A699506C9BA7A5CBAD650BD3480AF9D80C60F61475C5D565F0C576F9iDA8L" TargetMode="External"/><Relationship Id="rId29" Type="http://schemas.openxmlformats.org/officeDocument/2006/relationships/hyperlink" Target="consultantplus://offline/ref=3CD30EEB69EC097AEE89A2DC4146303030A09D52659EA7A5CBAD650BD3480AF9D80C60F61475C5D565F0C576F9iDA8L" TargetMode="External"/><Relationship Id="rId41" Type="http://schemas.openxmlformats.org/officeDocument/2006/relationships/hyperlink" Target="consultantplus://offline/ref=3CD30EEB69EC097AEE89BCD1572A6E3A33AFC15E6599AFF196F0635C8C180CAC8A4C3EAF5538D6D462EEC772F8DA0E9D8DF5F410CDE6E731E5809A3Di7A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30EEB69EC097AEE89A2DC4146303032A69E566699A7A5CBAD650BD3480AF9CA0C38FA167CDBDC66E59327BC8457CEC0BEF915DAFAE737iFA2L" TargetMode="External"/><Relationship Id="rId11" Type="http://schemas.openxmlformats.org/officeDocument/2006/relationships/hyperlink" Target="consultantplus://offline/ref=3CD30EEB69EC097AEE89BCD1572A6E3A33AFC15E639FAAFA95F23E56844100AE8D4361AA5229D6D76BF0C771E6D35ACDiCA0L" TargetMode="External"/><Relationship Id="rId24" Type="http://schemas.openxmlformats.org/officeDocument/2006/relationships/hyperlink" Target="consultantplus://offline/ref=3CD30EEB69EC097AEE89A2DC4146303036A29B556490FAAFC3F46909D44755FCCD1D38F91F62DBD27CECC777iFA1L" TargetMode="External"/><Relationship Id="rId32" Type="http://schemas.openxmlformats.org/officeDocument/2006/relationships/hyperlink" Target="consultantplus://offline/ref=3CD30EEB69EC097AEE89A2DC4146303032A69A55629DA7A5CBAD650BD3480AF9CA0C38FA107FD08133AA927BFAD844CCCEBEFB12C5iFA1L" TargetMode="External"/><Relationship Id="rId37" Type="http://schemas.openxmlformats.org/officeDocument/2006/relationships/hyperlink" Target="consultantplus://offline/ref=3CD30EEB69EC097AEE89A2DC4146303032A69A55629DA7A5CBAD650BD3480AF9CA0C38FA167ED08133AA927BFAD844CCCEBEFB12C5iFA1L" TargetMode="External"/><Relationship Id="rId40" Type="http://schemas.openxmlformats.org/officeDocument/2006/relationships/hyperlink" Target="consultantplus://offline/ref=3CD30EEB69EC097AEE89A2DC4146303032A69A55629DA7A5CBAD650BD3480AF9D80C60F61475C5D565F0C576F9iDA8L" TargetMode="External"/><Relationship Id="rId45" Type="http://schemas.openxmlformats.org/officeDocument/2006/relationships/hyperlink" Target="consultantplus://offline/ref=3CD30EEB69EC097AEE89BCD1572A6E3A33AFC15E6599AFF196F0635C8C180CAC8A4C3EAF5538D6D462EEC773FDDA0E9D8DF5F410CDE6E731E5809A3Di7A7L" TargetMode="External"/><Relationship Id="rId5" Type="http://schemas.openxmlformats.org/officeDocument/2006/relationships/hyperlink" Target="consultantplus://offline/ref=3CD30EEB69EC097AEE89BCD1572A6E3A33AFC15E6599AFF196F0635C8C180CAC8A4C3EAF5538D6D462EEC776FDDA0E9D8DF5F410CDE6E731E5809A3Di7A7L" TargetMode="External"/><Relationship Id="rId15" Type="http://schemas.openxmlformats.org/officeDocument/2006/relationships/hyperlink" Target="consultantplus://offline/ref=3CD30EEB69EC097AEE89BCD1572A6E3A33AFC15E6599AFF196F0635C8C180CAC8A4C3EAF5538D6D462EEC776FFDA0E9D8DF5F410CDE6E731E5809A3Di7A7L" TargetMode="External"/><Relationship Id="rId23" Type="http://schemas.openxmlformats.org/officeDocument/2006/relationships/hyperlink" Target="consultantplus://offline/ref=3CD30EEB69EC097AEE89A2DC4146303032A69B53629EA7A5CBAD650BD3480AF9CA0C38FA167DDAD76BE59327BC8457CEC0BEF915DAFAE737iFA2L" TargetMode="External"/><Relationship Id="rId28" Type="http://schemas.openxmlformats.org/officeDocument/2006/relationships/hyperlink" Target="consultantplus://offline/ref=3CD30EEB69EC097AEE89A2DC4146303032A59B56609CA7A5CBAD650BD3480AF9D80C60F61475C5D565F0C576F9iDA8L" TargetMode="External"/><Relationship Id="rId36" Type="http://schemas.openxmlformats.org/officeDocument/2006/relationships/hyperlink" Target="consultantplus://offline/ref=3CD30EEB69EC097AEE89A2DC4146303032A69A55629DA7A5CBAD650BD3480AF9CA0C38FA107FD08133AA927BFAD844CCCEBEFB12C5iFA1L" TargetMode="External"/><Relationship Id="rId10" Type="http://schemas.openxmlformats.org/officeDocument/2006/relationships/hyperlink" Target="consultantplus://offline/ref=3CD30EEB69EC097AEE89BCD1572A6E3A33AFC15E6598AEF791FD635C8C180CAC8A4C3EAF47388ED860E7D976FFCF58CCC8iAA9L" TargetMode="External"/><Relationship Id="rId19" Type="http://schemas.openxmlformats.org/officeDocument/2006/relationships/hyperlink" Target="consultantplus://offline/ref=3CD30EEB69EC097AEE89A2DC4146303032A69A55629DA7A5CBAD650BD3480AF9D80C60F61475C5D565F0C576F9iDA8L" TargetMode="External"/><Relationship Id="rId31" Type="http://schemas.openxmlformats.org/officeDocument/2006/relationships/hyperlink" Target="consultantplus://offline/ref=3CD30EEB69EC097AEE89BCD1572A6E3A33AFC15E6D9FACF19FF23E56844100AE8D4361B85271DAD562EEC377F3850B889CADFB1BDAF8E028F9829Bi3A5L" TargetMode="External"/><Relationship Id="rId44" Type="http://schemas.openxmlformats.org/officeDocument/2006/relationships/hyperlink" Target="consultantplus://offline/ref=3CD30EEB69EC097AEE89BCD1572A6E3A33AFC15E6599AFF196F0635C8C180CAC8A4C3EAF5538D6D462EEC773FBDA0E9D8DF5F410CDE6E731E5809A3Di7A7L" TargetMode="External"/><Relationship Id="rId4" Type="http://schemas.openxmlformats.org/officeDocument/2006/relationships/hyperlink" Target="consultantplus://offline/ref=3CD30EEB69EC097AEE89BCD1572A6E3A33AFC15E6D9BA9F29FF23E56844100AE8D4361B85271DAD562EEC773F3850B889CADFB1BDAF8E028F9829Bi3A5L" TargetMode="External"/><Relationship Id="rId9" Type="http://schemas.openxmlformats.org/officeDocument/2006/relationships/hyperlink" Target="consultantplus://offline/ref=3CD30EEB69EC097AEE89BCD1572A6E3A33AFC15E6D9FACF19FF23E56844100AE8D4361B85271DAD562EEC377F3850B889CADFB1BDAF8E028F9829Bi3A5L" TargetMode="External"/><Relationship Id="rId14" Type="http://schemas.openxmlformats.org/officeDocument/2006/relationships/hyperlink" Target="consultantplus://offline/ref=3CD30EEB69EC097AEE89BCD1572A6E3A33AFC15E6599AFF196F0635C8C180CAC8A4C3EAF5538D6D462EEC776FEDA0E9D8DF5F410CDE6E731E5809A3Di7A7L" TargetMode="External"/><Relationship Id="rId22" Type="http://schemas.openxmlformats.org/officeDocument/2006/relationships/hyperlink" Target="consultantplus://offline/ref=3CD30EEB69EC097AEE89A2DC4146303032A69A55639EA7A5CBAD650BD3480AF9D80C60F61475C5D565F0C576F9iDA8L" TargetMode="External"/><Relationship Id="rId27" Type="http://schemas.openxmlformats.org/officeDocument/2006/relationships/hyperlink" Target="consultantplus://offline/ref=3CD30EEB69EC097AEE89A2DC4146303030A19B546293A7A5CBAD650BD3480AF9D80C60F61475C5D565F0C576F9iDA8L" TargetMode="External"/><Relationship Id="rId30" Type="http://schemas.openxmlformats.org/officeDocument/2006/relationships/hyperlink" Target="consultantplus://offline/ref=3CD30EEB69EC097AEE89A2DC4146303030A0975B6692A7A5CBAD650BD3480AF9D80C60F61475C5D565F0C576F9iDA8L" TargetMode="External"/><Relationship Id="rId35" Type="http://schemas.openxmlformats.org/officeDocument/2006/relationships/hyperlink" Target="consultantplus://offline/ref=3CD30EEB69EC097AEE89A2DC4146303032A69A55629DA7A5CBAD650BD3480AF9CA0C38FA167ED08133AA927BFAD844CCCEBEFB12C5iFA1L" TargetMode="External"/><Relationship Id="rId43" Type="http://schemas.openxmlformats.org/officeDocument/2006/relationships/hyperlink" Target="consultantplus://offline/ref=3CD30EEB69EC097AEE89A2DC4146303032A69A55629DA7A5CBAD650BD3480AF9D80C60F61475C5D565F0C576F9iDA8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8857</Words>
  <Characters>50489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Ларина</dc:creator>
  <cp:lastModifiedBy>А.А. Ларина</cp:lastModifiedBy>
  <cp:revision>2</cp:revision>
  <dcterms:created xsi:type="dcterms:W3CDTF">2019-07-29T11:00:00Z</dcterms:created>
  <dcterms:modified xsi:type="dcterms:W3CDTF">2019-07-29T13:12:00Z</dcterms:modified>
</cp:coreProperties>
</file>