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72" w:rsidRDefault="00A43D72">
      <w:pPr>
        <w:pStyle w:val="ConsPlusTitle"/>
        <w:jc w:val="center"/>
        <w:outlineLvl w:val="0"/>
      </w:pPr>
      <w:r>
        <w:t>ВЛАДИМИРСКАЯ ОБЛАСТЬ</w:t>
      </w:r>
    </w:p>
    <w:p w:rsidR="00A43D72" w:rsidRDefault="00A43D72">
      <w:pPr>
        <w:pStyle w:val="ConsPlusTitle"/>
        <w:jc w:val="center"/>
      </w:pPr>
      <w:r>
        <w:t>АДМИНИСТРАЦИЯ ГОРОДА КОВРОВА</w:t>
      </w:r>
    </w:p>
    <w:p w:rsidR="00A43D72" w:rsidRDefault="00A43D72">
      <w:pPr>
        <w:pStyle w:val="ConsPlusTitle"/>
        <w:jc w:val="center"/>
      </w:pPr>
    </w:p>
    <w:p w:rsidR="00A43D72" w:rsidRDefault="00A43D72">
      <w:pPr>
        <w:pStyle w:val="ConsPlusTitle"/>
        <w:jc w:val="center"/>
      </w:pPr>
      <w:r>
        <w:t>ПОСТАНОВЛЕНИЕ</w:t>
      </w:r>
    </w:p>
    <w:p w:rsidR="00A43D72" w:rsidRDefault="00A43D72">
      <w:pPr>
        <w:pStyle w:val="ConsPlusTitle"/>
        <w:jc w:val="center"/>
      </w:pPr>
      <w:r>
        <w:t>от 31 марта 2015 г. N 768</w:t>
      </w:r>
    </w:p>
    <w:p w:rsidR="00A43D72" w:rsidRDefault="00A43D72">
      <w:pPr>
        <w:pStyle w:val="ConsPlusTitle"/>
        <w:jc w:val="center"/>
      </w:pPr>
    </w:p>
    <w:p w:rsidR="00A43D72" w:rsidRDefault="00A43D72">
      <w:pPr>
        <w:pStyle w:val="ConsPlusTitle"/>
        <w:jc w:val="center"/>
      </w:pPr>
      <w:r>
        <w:t>ОБ УТВЕРЖДЕНИИ АДМИНИСТРАТИВНОГО РЕГЛАМЕНТА</w:t>
      </w:r>
    </w:p>
    <w:p w:rsidR="00A43D72" w:rsidRDefault="00A43D72">
      <w:pPr>
        <w:pStyle w:val="ConsPlusTitle"/>
        <w:jc w:val="center"/>
      </w:pPr>
      <w:r>
        <w:t>ПО ПРЕДОСТАВЛЕНИЮ МУНИЦИПАЛЬНОЙ УСЛУГИ "ПРЕДОСТАВЛЕНИЕ</w:t>
      </w:r>
    </w:p>
    <w:p w:rsidR="00A43D72" w:rsidRDefault="00A43D72">
      <w:pPr>
        <w:pStyle w:val="ConsPlusTitle"/>
        <w:jc w:val="center"/>
      </w:pPr>
      <w:r>
        <w:t>ИНФОРМАЦИИ ОБ ОБРАЗОВАТЕЛЬНЫХ ПРОГРАММАХ И УЧЕБНЫХ ПЛАНАХ,</w:t>
      </w:r>
    </w:p>
    <w:p w:rsidR="00A43D72" w:rsidRDefault="00A43D72">
      <w:pPr>
        <w:pStyle w:val="ConsPlusTitle"/>
        <w:jc w:val="center"/>
      </w:pPr>
      <w:r>
        <w:t>РАБОЧИХ ПРОГРАММАХ УЧЕБНЫХ КУРСОВ, ПРЕДМЕТОВ, ДИСЦИПЛИН</w:t>
      </w:r>
    </w:p>
    <w:p w:rsidR="00A43D72" w:rsidRDefault="00A43D72">
      <w:pPr>
        <w:pStyle w:val="ConsPlusTitle"/>
        <w:jc w:val="center"/>
      </w:pPr>
      <w:r>
        <w:t xml:space="preserve">(МОДУЛЕЙ), ГОДОВЫХ КАЛЕНДАРНЫХ УЧЕБНЫХ </w:t>
      </w:r>
      <w:proofErr w:type="gramStart"/>
      <w:r>
        <w:t>ГРАФИКАХ</w:t>
      </w:r>
      <w:proofErr w:type="gramEnd"/>
      <w:r>
        <w:t>"</w:t>
      </w:r>
    </w:p>
    <w:p w:rsidR="00A43D72" w:rsidRDefault="00A43D72">
      <w:pPr>
        <w:pStyle w:val="ConsPlusTitle"/>
        <w:jc w:val="center"/>
      </w:pPr>
      <w:r>
        <w:t>В НОВОЙ РЕДАКЦИИ</w:t>
      </w:r>
    </w:p>
    <w:p w:rsidR="00A43D72" w:rsidRDefault="00A43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D72">
        <w:trPr>
          <w:jc w:val="center"/>
        </w:trPr>
        <w:tc>
          <w:tcPr>
            <w:tcW w:w="9294" w:type="dxa"/>
            <w:tcBorders>
              <w:top w:val="nil"/>
              <w:left w:val="single" w:sz="24" w:space="0" w:color="CED3F1"/>
              <w:bottom w:val="nil"/>
              <w:right w:val="single" w:sz="24" w:space="0" w:color="F4F3F8"/>
            </w:tcBorders>
            <w:shd w:val="clear" w:color="auto" w:fill="F4F3F8"/>
          </w:tcPr>
          <w:p w:rsidR="00A43D72" w:rsidRDefault="00A43D72">
            <w:pPr>
              <w:pStyle w:val="ConsPlusNormal"/>
              <w:jc w:val="center"/>
            </w:pPr>
            <w:r>
              <w:rPr>
                <w:color w:val="392C69"/>
              </w:rPr>
              <w:t>Список изменяющих документов</w:t>
            </w:r>
          </w:p>
          <w:p w:rsidR="00A43D72" w:rsidRDefault="00A43D72">
            <w:pPr>
              <w:pStyle w:val="ConsPlusNormal"/>
              <w:jc w:val="center"/>
            </w:pPr>
            <w:proofErr w:type="gramStart"/>
            <w:r>
              <w:rPr>
                <w:color w:val="392C69"/>
              </w:rPr>
              <w:t>(в ред. постановлений администрации города Коврова</w:t>
            </w:r>
            <w:proofErr w:type="gramEnd"/>
          </w:p>
          <w:p w:rsidR="00A43D72" w:rsidRDefault="00A43D72">
            <w:pPr>
              <w:pStyle w:val="ConsPlusNormal"/>
              <w:jc w:val="center"/>
            </w:pPr>
            <w:r>
              <w:rPr>
                <w:color w:val="392C69"/>
              </w:rPr>
              <w:t xml:space="preserve">от 13.05.2016 </w:t>
            </w:r>
            <w:hyperlink r:id="rId4" w:history="1">
              <w:r>
                <w:rPr>
                  <w:color w:val="0000FF"/>
                </w:rPr>
                <w:t>N 1421</w:t>
              </w:r>
            </w:hyperlink>
            <w:r>
              <w:rPr>
                <w:color w:val="392C69"/>
              </w:rPr>
              <w:t xml:space="preserve">, от 18.05.2017 </w:t>
            </w:r>
            <w:hyperlink r:id="rId5" w:history="1">
              <w:r>
                <w:rPr>
                  <w:color w:val="0000FF"/>
                </w:rPr>
                <w:t>N 1198</w:t>
              </w:r>
            </w:hyperlink>
            <w:r>
              <w:rPr>
                <w:color w:val="392C69"/>
              </w:rPr>
              <w:t xml:space="preserve">, от 19.06.2018 </w:t>
            </w:r>
            <w:hyperlink r:id="rId6" w:history="1">
              <w:r>
                <w:rPr>
                  <w:color w:val="0000FF"/>
                </w:rPr>
                <w:t>N 1448</w:t>
              </w:r>
            </w:hyperlink>
            <w:r>
              <w:rPr>
                <w:color w:val="392C69"/>
              </w:rPr>
              <w:t>,</w:t>
            </w:r>
          </w:p>
          <w:p w:rsidR="00A43D72" w:rsidRDefault="00A43D72">
            <w:pPr>
              <w:pStyle w:val="ConsPlusNormal"/>
              <w:jc w:val="center"/>
            </w:pPr>
            <w:r>
              <w:rPr>
                <w:color w:val="392C69"/>
              </w:rPr>
              <w:t xml:space="preserve">от 11.03.2019 </w:t>
            </w:r>
            <w:hyperlink r:id="rId7" w:history="1">
              <w:r>
                <w:rPr>
                  <w:color w:val="0000FF"/>
                </w:rPr>
                <w:t>N 536</w:t>
              </w:r>
            </w:hyperlink>
            <w:r>
              <w:rPr>
                <w:color w:val="392C69"/>
              </w:rPr>
              <w:t xml:space="preserve">, от 22.05.2019 </w:t>
            </w:r>
            <w:hyperlink r:id="rId8" w:history="1">
              <w:r>
                <w:rPr>
                  <w:color w:val="0000FF"/>
                </w:rPr>
                <w:t>N 1129</w:t>
              </w:r>
            </w:hyperlink>
            <w:r>
              <w:rPr>
                <w:color w:val="392C69"/>
              </w:rPr>
              <w:t xml:space="preserve">, от 04.02.2020 </w:t>
            </w:r>
            <w:hyperlink r:id="rId9" w:history="1">
              <w:r>
                <w:rPr>
                  <w:color w:val="0000FF"/>
                </w:rPr>
                <w:t>N 200</w:t>
              </w:r>
            </w:hyperlink>
            <w:r>
              <w:rPr>
                <w:color w:val="392C69"/>
              </w:rPr>
              <w:t>)</w:t>
            </w:r>
          </w:p>
        </w:tc>
      </w:tr>
    </w:tbl>
    <w:p w:rsidR="00A43D72" w:rsidRDefault="00A43D72">
      <w:pPr>
        <w:pStyle w:val="ConsPlusNormal"/>
        <w:jc w:val="both"/>
      </w:pPr>
    </w:p>
    <w:p w:rsidR="00A43D72" w:rsidRDefault="00A43D72">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29.12.2012 N 273-ФЗ "Об образовании в Российской Федерации", </w:t>
      </w:r>
      <w:hyperlink r:id="rId12" w:history="1">
        <w:r>
          <w:rPr>
            <w:color w:val="0000FF"/>
          </w:rPr>
          <w:t>постановлением</w:t>
        </w:r>
      </w:hyperlink>
      <w:r>
        <w:t xml:space="preserve"> администрации города Коврова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в целях приведения в соответствие с действующим законодательством административных</w:t>
      </w:r>
      <w:proofErr w:type="gramEnd"/>
      <w:r>
        <w:t xml:space="preserve"> регламентов по предоставлению муниципальных услуг постановляю:</w:t>
      </w:r>
    </w:p>
    <w:p w:rsidR="00A43D72" w:rsidRDefault="00A43D7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новой редакции согласно приложению.</w:t>
      </w:r>
    </w:p>
    <w:p w:rsidR="00A43D72" w:rsidRDefault="00A43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D72">
        <w:trPr>
          <w:jc w:val="center"/>
        </w:trPr>
        <w:tc>
          <w:tcPr>
            <w:tcW w:w="9294" w:type="dxa"/>
            <w:tcBorders>
              <w:top w:val="nil"/>
              <w:left w:val="single" w:sz="24" w:space="0" w:color="CED3F1"/>
              <w:bottom w:val="nil"/>
              <w:right w:val="single" w:sz="24" w:space="0" w:color="F4F3F8"/>
            </w:tcBorders>
            <w:shd w:val="clear" w:color="auto" w:fill="F4F3F8"/>
          </w:tcPr>
          <w:p w:rsidR="00A43D72" w:rsidRDefault="00A43D72">
            <w:pPr>
              <w:pStyle w:val="ConsPlusNormal"/>
              <w:jc w:val="both"/>
            </w:pPr>
            <w:r>
              <w:rPr>
                <w:color w:val="392C69"/>
              </w:rPr>
              <w:t>КонсультантПлюс: примечание.</w:t>
            </w:r>
          </w:p>
          <w:p w:rsidR="00A43D72" w:rsidRDefault="00A43D72">
            <w:pPr>
              <w:pStyle w:val="ConsPlusNormal"/>
              <w:jc w:val="both"/>
            </w:pPr>
            <w:r>
              <w:rPr>
                <w:color w:val="392C69"/>
              </w:rPr>
              <w:t>В официальном тексте документа, видимо, допущена опечатка: постановление администрации города Коврова N 3010 издано 22.12.2011, а не 22.11.2011.</w:t>
            </w:r>
          </w:p>
        </w:tc>
      </w:tr>
    </w:tbl>
    <w:p w:rsidR="00A43D72" w:rsidRDefault="00A43D72">
      <w:pPr>
        <w:pStyle w:val="ConsPlusNormal"/>
        <w:spacing w:before="280"/>
        <w:ind w:firstLine="540"/>
        <w:jc w:val="both"/>
      </w:pPr>
      <w:r>
        <w:t xml:space="preserve">2. Постановления администрации города Коврова от 22.11.2011 </w:t>
      </w:r>
      <w:hyperlink r:id="rId13" w:history="1">
        <w:r>
          <w:rPr>
            <w:color w:val="0000FF"/>
          </w:rPr>
          <w:t>N 3010</w:t>
        </w:r>
      </w:hyperlink>
      <w:r>
        <w:t xml:space="preserve"> и от 07.11.2013 </w:t>
      </w:r>
      <w:hyperlink r:id="rId14" w:history="1">
        <w:r>
          <w:rPr>
            <w:color w:val="0000FF"/>
          </w:rPr>
          <w:t>N 2642</w:t>
        </w:r>
      </w:hyperlink>
      <w:r>
        <w:t xml:space="preserve"> считать утратившими силу.</w:t>
      </w:r>
    </w:p>
    <w:p w:rsidR="00A43D72" w:rsidRDefault="00A43D72">
      <w:pPr>
        <w:pStyle w:val="ConsPlusNormal"/>
        <w:spacing w:before="220"/>
        <w:ind w:firstLine="540"/>
        <w:jc w:val="both"/>
      </w:pPr>
      <w:r>
        <w:t>3. Контроль исполнения настоящего постановления возложить на начальника Управления образования администрации города Коврова С.Г. Павлюка.</w:t>
      </w:r>
    </w:p>
    <w:p w:rsidR="00A43D72" w:rsidRDefault="00A43D72">
      <w:pPr>
        <w:pStyle w:val="ConsPlusNormal"/>
        <w:spacing w:before="220"/>
        <w:ind w:firstLine="540"/>
        <w:jc w:val="both"/>
      </w:pPr>
      <w:r>
        <w:t>4. Настоящее постановление вступает в силу со дня его официального опубликования.</w:t>
      </w:r>
    </w:p>
    <w:p w:rsidR="00A43D72" w:rsidRDefault="00A43D72">
      <w:pPr>
        <w:pStyle w:val="ConsPlusNormal"/>
        <w:jc w:val="both"/>
      </w:pPr>
    </w:p>
    <w:p w:rsidR="00A43D72" w:rsidRDefault="00A43D72">
      <w:pPr>
        <w:pStyle w:val="ConsPlusNormal"/>
        <w:jc w:val="right"/>
      </w:pPr>
      <w:r>
        <w:t>Глава города</w:t>
      </w:r>
    </w:p>
    <w:p w:rsidR="00A43D72" w:rsidRDefault="00A43D72">
      <w:pPr>
        <w:pStyle w:val="ConsPlusNormal"/>
        <w:jc w:val="right"/>
      </w:pPr>
      <w:r>
        <w:t>А.В.ЗОТОВ</w:t>
      </w: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right"/>
        <w:outlineLvl w:val="0"/>
      </w:pPr>
      <w:r>
        <w:lastRenderedPageBreak/>
        <w:t>Приложение</w:t>
      </w:r>
    </w:p>
    <w:p w:rsidR="00A43D72" w:rsidRDefault="00A43D72">
      <w:pPr>
        <w:pStyle w:val="ConsPlusNormal"/>
        <w:jc w:val="right"/>
      </w:pPr>
      <w:r>
        <w:t>к постановлению</w:t>
      </w:r>
    </w:p>
    <w:p w:rsidR="00A43D72" w:rsidRDefault="00A43D72">
      <w:pPr>
        <w:pStyle w:val="ConsPlusNormal"/>
        <w:jc w:val="right"/>
      </w:pPr>
      <w:r>
        <w:t>администрации города Коврова</w:t>
      </w:r>
    </w:p>
    <w:p w:rsidR="00A43D72" w:rsidRDefault="00A43D72">
      <w:pPr>
        <w:pStyle w:val="ConsPlusNormal"/>
        <w:jc w:val="right"/>
      </w:pPr>
      <w:r>
        <w:t>от 31.03.2015 N 768</w:t>
      </w:r>
    </w:p>
    <w:p w:rsidR="00A43D72" w:rsidRDefault="00A43D72">
      <w:pPr>
        <w:pStyle w:val="ConsPlusNormal"/>
        <w:jc w:val="both"/>
      </w:pPr>
    </w:p>
    <w:p w:rsidR="00A43D72" w:rsidRDefault="00A43D72">
      <w:pPr>
        <w:pStyle w:val="ConsPlusTitle"/>
        <w:jc w:val="center"/>
      </w:pPr>
      <w:bookmarkStart w:id="0" w:name="P38"/>
      <w:bookmarkEnd w:id="0"/>
      <w:r>
        <w:t>АДМИНИСТРАТИВНЫЙ РЕГЛАМЕНТ</w:t>
      </w:r>
    </w:p>
    <w:p w:rsidR="00A43D72" w:rsidRDefault="00A43D72">
      <w:pPr>
        <w:pStyle w:val="ConsPlusTitle"/>
        <w:jc w:val="center"/>
      </w:pPr>
      <w:r>
        <w:t>ПО ПРЕДОСТАВЛЕНИЮ МУНИЦИПАЛЬНОЙ УСЛУГИ "ПРЕДОСТАВЛЕНИЕ</w:t>
      </w:r>
    </w:p>
    <w:p w:rsidR="00A43D72" w:rsidRDefault="00A43D72">
      <w:pPr>
        <w:pStyle w:val="ConsPlusTitle"/>
        <w:jc w:val="center"/>
      </w:pPr>
      <w:r>
        <w:t>ИНФОРМАЦИИ ОБ ОБРАЗОВАТЕЛЬНЫХ ПРОГРАММАХ И УЧЕБНЫХ ПЛАНАХ,</w:t>
      </w:r>
    </w:p>
    <w:p w:rsidR="00A43D72" w:rsidRDefault="00A43D72">
      <w:pPr>
        <w:pStyle w:val="ConsPlusTitle"/>
        <w:jc w:val="center"/>
      </w:pPr>
      <w:r>
        <w:t>РАБОЧИХ ПРОГРАММАХ УЧЕБНЫХ КУРСОВ, ПРЕДМЕТОВ, ДИСЦИПЛИН</w:t>
      </w:r>
    </w:p>
    <w:p w:rsidR="00A43D72" w:rsidRDefault="00A43D72">
      <w:pPr>
        <w:pStyle w:val="ConsPlusTitle"/>
        <w:jc w:val="center"/>
      </w:pPr>
      <w:r>
        <w:t xml:space="preserve">(МОДУЛЕЙ), ГОДОВЫХ КАЛЕНДАРНЫХ УЧЕБНЫХ </w:t>
      </w:r>
      <w:proofErr w:type="gramStart"/>
      <w:r>
        <w:t>ГРАФИКАХ</w:t>
      </w:r>
      <w:proofErr w:type="gramEnd"/>
      <w:r>
        <w:t>"</w:t>
      </w:r>
    </w:p>
    <w:p w:rsidR="00A43D72" w:rsidRDefault="00A43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D72">
        <w:trPr>
          <w:jc w:val="center"/>
        </w:trPr>
        <w:tc>
          <w:tcPr>
            <w:tcW w:w="9294" w:type="dxa"/>
            <w:tcBorders>
              <w:top w:val="nil"/>
              <w:left w:val="single" w:sz="24" w:space="0" w:color="CED3F1"/>
              <w:bottom w:val="nil"/>
              <w:right w:val="single" w:sz="24" w:space="0" w:color="F4F3F8"/>
            </w:tcBorders>
            <w:shd w:val="clear" w:color="auto" w:fill="F4F3F8"/>
          </w:tcPr>
          <w:p w:rsidR="00A43D72" w:rsidRDefault="00A43D72">
            <w:pPr>
              <w:pStyle w:val="ConsPlusNormal"/>
              <w:jc w:val="center"/>
            </w:pPr>
            <w:r>
              <w:rPr>
                <w:color w:val="392C69"/>
              </w:rPr>
              <w:t>Список изменяющих документов</w:t>
            </w:r>
          </w:p>
          <w:p w:rsidR="00A43D72" w:rsidRDefault="00A43D72">
            <w:pPr>
              <w:pStyle w:val="ConsPlusNormal"/>
              <w:jc w:val="center"/>
            </w:pPr>
            <w:proofErr w:type="gramStart"/>
            <w:r>
              <w:rPr>
                <w:color w:val="392C69"/>
              </w:rPr>
              <w:t>(в ред. постановлений администрации города Коврова</w:t>
            </w:r>
            <w:proofErr w:type="gramEnd"/>
          </w:p>
          <w:p w:rsidR="00A43D72" w:rsidRDefault="00A43D72">
            <w:pPr>
              <w:pStyle w:val="ConsPlusNormal"/>
              <w:jc w:val="center"/>
            </w:pPr>
            <w:r>
              <w:rPr>
                <w:color w:val="392C69"/>
              </w:rPr>
              <w:t xml:space="preserve">от 13.05.2016 </w:t>
            </w:r>
            <w:hyperlink r:id="rId15" w:history="1">
              <w:r>
                <w:rPr>
                  <w:color w:val="0000FF"/>
                </w:rPr>
                <w:t>N 1421</w:t>
              </w:r>
            </w:hyperlink>
            <w:r>
              <w:rPr>
                <w:color w:val="392C69"/>
              </w:rPr>
              <w:t xml:space="preserve">, от 18.05.2017 </w:t>
            </w:r>
            <w:hyperlink r:id="rId16" w:history="1">
              <w:r>
                <w:rPr>
                  <w:color w:val="0000FF"/>
                </w:rPr>
                <w:t>N 1198</w:t>
              </w:r>
            </w:hyperlink>
            <w:r>
              <w:rPr>
                <w:color w:val="392C69"/>
              </w:rPr>
              <w:t xml:space="preserve">, от 19.06.2018 </w:t>
            </w:r>
            <w:hyperlink r:id="rId17" w:history="1">
              <w:r>
                <w:rPr>
                  <w:color w:val="0000FF"/>
                </w:rPr>
                <w:t>N 1448</w:t>
              </w:r>
            </w:hyperlink>
            <w:r>
              <w:rPr>
                <w:color w:val="392C69"/>
              </w:rPr>
              <w:t>,</w:t>
            </w:r>
          </w:p>
          <w:p w:rsidR="00A43D72" w:rsidRDefault="00A43D72">
            <w:pPr>
              <w:pStyle w:val="ConsPlusNormal"/>
              <w:jc w:val="center"/>
            </w:pPr>
            <w:r>
              <w:rPr>
                <w:color w:val="392C69"/>
              </w:rPr>
              <w:t xml:space="preserve">от 11.03.2019 </w:t>
            </w:r>
            <w:hyperlink r:id="rId18" w:history="1">
              <w:r>
                <w:rPr>
                  <w:color w:val="0000FF"/>
                </w:rPr>
                <w:t>N 536</w:t>
              </w:r>
            </w:hyperlink>
            <w:r>
              <w:rPr>
                <w:color w:val="392C69"/>
              </w:rPr>
              <w:t xml:space="preserve">, от 22.05.2019 </w:t>
            </w:r>
            <w:hyperlink r:id="rId19" w:history="1">
              <w:r>
                <w:rPr>
                  <w:color w:val="0000FF"/>
                </w:rPr>
                <w:t>N 1129</w:t>
              </w:r>
            </w:hyperlink>
            <w:r>
              <w:rPr>
                <w:color w:val="392C69"/>
              </w:rPr>
              <w:t xml:space="preserve">, от 04.02.2020 </w:t>
            </w:r>
            <w:hyperlink r:id="rId20" w:history="1">
              <w:r>
                <w:rPr>
                  <w:color w:val="0000FF"/>
                </w:rPr>
                <w:t>N 200</w:t>
              </w:r>
            </w:hyperlink>
            <w:r>
              <w:rPr>
                <w:color w:val="392C69"/>
              </w:rPr>
              <w:t>)</w:t>
            </w:r>
          </w:p>
        </w:tc>
      </w:tr>
    </w:tbl>
    <w:p w:rsidR="00A43D72" w:rsidRDefault="00A43D72">
      <w:pPr>
        <w:pStyle w:val="ConsPlusNormal"/>
        <w:jc w:val="both"/>
      </w:pPr>
    </w:p>
    <w:p w:rsidR="00A43D72" w:rsidRDefault="00A43D72">
      <w:pPr>
        <w:pStyle w:val="ConsPlusTitle"/>
        <w:jc w:val="center"/>
        <w:outlineLvl w:val="1"/>
      </w:pPr>
      <w:r>
        <w:t>I. Общие положения</w:t>
      </w:r>
    </w:p>
    <w:p w:rsidR="00A43D72" w:rsidRDefault="00A43D72">
      <w:pPr>
        <w:pStyle w:val="ConsPlusNormal"/>
        <w:jc w:val="both"/>
      </w:pPr>
    </w:p>
    <w:p w:rsidR="00A43D72" w:rsidRDefault="00A43D72">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w:t>
      </w:r>
      <w:proofErr w:type="gramEnd"/>
      <w:r>
        <w:t xml:space="preserve">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A43D72" w:rsidRDefault="00A43D72">
      <w:pPr>
        <w:pStyle w:val="ConsPlusNormal"/>
        <w:spacing w:before="220"/>
        <w:ind w:firstLine="540"/>
        <w:jc w:val="both"/>
      </w:pPr>
      <w:r>
        <w:t xml:space="preserve">1.2. </w:t>
      </w:r>
      <w:proofErr w:type="gramStart"/>
      <w:r>
        <w:t>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образовательными учреждениями, расположенными на территории города Коврова и подведомственными управлению образования администрации города Коврова (далее - образовательные учреждения), предоставляющими муниципальную услугу.</w:t>
      </w:r>
      <w:proofErr w:type="gramEnd"/>
    </w:p>
    <w:p w:rsidR="00A43D72" w:rsidRDefault="00A43D72">
      <w:pPr>
        <w:pStyle w:val="ConsPlusNormal"/>
        <w:spacing w:before="220"/>
        <w:ind w:firstLine="540"/>
        <w:jc w:val="both"/>
      </w:pPr>
      <w:r>
        <w:t>1.3. Получателями муниципальной услуги являются физические лица и юридические лица либо их уполномоченные представители.</w:t>
      </w:r>
    </w:p>
    <w:p w:rsidR="00A43D72" w:rsidRDefault="00A43D72">
      <w:pPr>
        <w:pStyle w:val="ConsPlusNormal"/>
        <w:spacing w:before="220"/>
        <w:ind w:firstLine="540"/>
        <w:jc w:val="both"/>
      </w:pPr>
      <w:r>
        <w:t>1.4. Требования к порядку информирования о предоставлении муниципальной услуги.</w:t>
      </w:r>
    </w:p>
    <w:p w:rsidR="00A43D72" w:rsidRDefault="00A43D72">
      <w:pPr>
        <w:pStyle w:val="ConsPlusNormal"/>
        <w:spacing w:before="220"/>
        <w:ind w:firstLine="540"/>
        <w:jc w:val="both"/>
      </w:pPr>
      <w:r>
        <w:t>1.4.1. Информация о предоставлении муниципальной услуги может быть получена:</w:t>
      </w:r>
    </w:p>
    <w:p w:rsidR="00A43D72" w:rsidRDefault="00A43D72">
      <w:pPr>
        <w:pStyle w:val="ConsPlusNormal"/>
        <w:spacing w:before="220"/>
        <w:ind w:firstLine="540"/>
        <w:jc w:val="both"/>
      </w:pPr>
      <w:r>
        <w:t>- непосредственно в помещениях образовательных учреждений на личном приеме, на информационных стендах;</w:t>
      </w:r>
    </w:p>
    <w:p w:rsidR="00A43D72" w:rsidRDefault="00A43D72">
      <w:pPr>
        <w:pStyle w:val="ConsPlusNormal"/>
        <w:spacing w:before="220"/>
        <w:ind w:firstLine="540"/>
        <w:jc w:val="both"/>
      </w:pPr>
      <w:r>
        <w:t>- с использованием средств телефонной связи, электронной почты;</w:t>
      </w:r>
    </w:p>
    <w:p w:rsidR="00A43D72" w:rsidRDefault="00A43D72">
      <w:pPr>
        <w:pStyle w:val="ConsPlusNormal"/>
        <w:spacing w:before="220"/>
        <w:ind w:firstLine="540"/>
        <w:jc w:val="both"/>
      </w:pPr>
      <w: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A43D72" w:rsidRDefault="00A43D72">
      <w:pPr>
        <w:pStyle w:val="ConsPlusNormal"/>
        <w:spacing w:before="220"/>
        <w:ind w:firstLine="540"/>
        <w:jc w:val="both"/>
      </w:pPr>
      <w:r>
        <w:t>- в средствах массовой информации;</w:t>
      </w:r>
    </w:p>
    <w:p w:rsidR="00A43D72" w:rsidRDefault="00A43D72">
      <w:pPr>
        <w:pStyle w:val="ConsPlusNormal"/>
        <w:spacing w:before="220"/>
        <w:ind w:firstLine="540"/>
        <w:jc w:val="both"/>
      </w:pPr>
      <w:r>
        <w:lastRenderedPageBreak/>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A43D72" w:rsidRDefault="00A43D72">
      <w:pPr>
        <w:pStyle w:val="ConsPlusNormal"/>
        <w:spacing w:before="220"/>
        <w:ind w:firstLine="540"/>
        <w:jc w:val="both"/>
      </w:pPr>
      <w:r>
        <w:t>- с использованием информационного портала "Электронное образование Владимирской области" (https://образование33.рф).</w:t>
      </w:r>
    </w:p>
    <w:p w:rsidR="00A43D72" w:rsidRDefault="00A43D72">
      <w:pPr>
        <w:pStyle w:val="ConsPlusNormal"/>
        <w:spacing w:before="220"/>
        <w:ind w:firstLine="540"/>
        <w:jc w:val="both"/>
      </w:pPr>
      <w:r>
        <w:t xml:space="preserve">1.4.2. </w:t>
      </w:r>
      <w:proofErr w:type="gramStart"/>
      <w:r>
        <w:t>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на информационных стендах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на Едином портале государственных и муниципальных услуг (функций) и на информационном портале "Электронное образование Владимирской области".</w:t>
      </w:r>
    </w:p>
    <w:p w:rsidR="00A43D72" w:rsidRDefault="00A43D72">
      <w:pPr>
        <w:pStyle w:val="ConsPlusNormal"/>
        <w:spacing w:before="220"/>
        <w:ind w:firstLine="540"/>
        <w:jc w:val="both"/>
      </w:pPr>
      <w:r>
        <w:t>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информационных стендах в местах предоставления муниципальной услуги, на соответствующем официальном сайте в сети "Интернет", а также на информационном портале "Электронное образование Владимирской области" (посредством внесения сведений в АИС "Электронная школа").</w:t>
      </w:r>
    </w:p>
    <w:p w:rsidR="00A43D72" w:rsidRDefault="00A43D72">
      <w:pPr>
        <w:pStyle w:val="ConsPlusNormal"/>
        <w:spacing w:before="220"/>
        <w:ind w:firstLine="540"/>
        <w:jc w:val="both"/>
      </w:pPr>
      <w: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A43D72" w:rsidRDefault="00A43D72">
      <w:pPr>
        <w:pStyle w:val="ConsPlusNormal"/>
        <w:spacing w:before="220"/>
        <w:ind w:firstLine="540"/>
        <w:jc w:val="both"/>
      </w:pPr>
      <w:r>
        <w:t>1.4.3.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A43D72" w:rsidRDefault="00A43D72">
      <w:pPr>
        <w:pStyle w:val="ConsPlusNormal"/>
        <w:spacing w:before="220"/>
        <w:ind w:firstLine="540"/>
        <w:jc w:val="both"/>
      </w:pPr>
      <w:r>
        <w:t>- информация о порядке предоставления муниципальной услуги;</w:t>
      </w:r>
    </w:p>
    <w:p w:rsidR="00A43D72" w:rsidRDefault="00A43D72">
      <w:pPr>
        <w:pStyle w:val="ConsPlusNormal"/>
        <w:spacing w:before="220"/>
        <w:ind w:firstLine="540"/>
        <w:jc w:val="both"/>
      </w:pPr>
      <w:r>
        <w:t>- перечень документов, представляемых заявителем для предоставления муниципальной услуги;</w:t>
      </w:r>
    </w:p>
    <w:p w:rsidR="00A43D72" w:rsidRDefault="00A43D72">
      <w:pPr>
        <w:pStyle w:val="ConsPlusNormal"/>
        <w:spacing w:before="220"/>
        <w:ind w:firstLine="540"/>
        <w:jc w:val="both"/>
      </w:pPr>
      <w:r>
        <w:t>- образцы оформления документов, необходимых для предоставления муниципальной услуги;</w:t>
      </w:r>
    </w:p>
    <w:p w:rsidR="00A43D72" w:rsidRDefault="00A43D72">
      <w:pPr>
        <w:pStyle w:val="ConsPlusNormal"/>
        <w:spacing w:before="220"/>
        <w:ind w:firstLine="540"/>
        <w:jc w:val="both"/>
      </w:pPr>
      <w: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A43D72" w:rsidRDefault="00A43D72">
      <w:pPr>
        <w:pStyle w:val="ConsPlusNormal"/>
        <w:spacing w:before="220"/>
        <w:ind w:firstLine="540"/>
        <w:jc w:val="both"/>
      </w:pPr>
      <w: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A43D72" w:rsidRDefault="00A43D72">
      <w:pPr>
        <w:pStyle w:val="ConsPlusNormal"/>
        <w:spacing w:before="220"/>
        <w:ind w:firstLine="540"/>
        <w:jc w:val="both"/>
      </w:pPr>
      <w:r>
        <w:t>- порядок обжалования решений, действий или бездействия специалистов и руководителей образовательных учреждений.</w:t>
      </w:r>
    </w:p>
    <w:p w:rsidR="00A43D72" w:rsidRDefault="00A43D72">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A43D72" w:rsidRDefault="00A43D72">
      <w:pPr>
        <w:pStyle w:val="ConsPlusNormal"/>
        <w:spacing w:before="220"/>
        <w:ind w:firstLine="540"/>
        <w:jc w:val="both"/>
      </w:pPr>
      <w:r>
        <w:lastRenderedPageBreak/>
        <w:t>1.4.4.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A43D72" w:rsidRDefault="00A43D72">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A43D72" w:rsidRDefault="00A43D72">
      <w:pPr>
        <w:pStyle w:val="ConsPlusNormal"/>
        <w:spacing w:before="220"/>
        <w:ind w:firstLine="540"/>
        <w:jc w:val="both"/>
      </w:pPr>
      <w: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A43D72" w:rsidRDefault="00A43D72">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43D72" w:rsidRDefault="00A43D72">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A43D72" w:rsidRDefault="00A43D72">
      <w:pPr>
        <w:pStyle w:val="ConsPlusNormal"/>
        <w:spacing w:before="220"/>
        <w:ind w:firstLine="540"/>
        <w:jc w:val="both"/>
      </w:pPr>
      <w:r>
        <w:t xml:space="preserve">1.4.6. </w:t>
      </w:r>
      <w:proofErr w:type="gramStart"/>
      <w: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proofErr w:type="gramEnd"/>
    </w:p>
    <w:p w:rsidR="00A43D72" w:rsidRDefault="00A43D72">
      <w:pPr>
        <w:pStyle w:val="ConsPlusNormal"/>
        <w:jc w:val="both"/>
      </w:pPr>
      <w:r>
        <w:t xml:space="preserve">(п. 1.4 в ред. </w:t>
      </w:r>
      <w:hyperlink r:id="rId21" w:history="1">
        <w:r>
          <w:rPr>
            <w:color w:val="0000FF"/>
          </w:rPr>
          <w:t>постановления</w:t>
        </w:r>
      </w:hyperlink>
      <w:r>
        <w:t xml:space="preserve"> администрации города Коврова от 22.05.2019 N 1129)</w:t>
      </w:r>
    </w:p>
    <w:p w:rsidR="00A43D72" w:rsidRDefault="00A43D72">
      <w:pPr>
        <w:pStyle w:val="ConsPlusNormal"/>
        <w:jc w:val="both"/>
      </w:pPr>
    </w:p>
    <w:p w:rsidR="00A43D72" w:rsidRDefault="00A43D72">
      <w:pPr>
        <w:pStyle w:val="ConsPlusTitle"/>
        <w:jc w:val="center"/>
        <w:outlineLvl w:val="1"/>
      </w:pPr>
      <w:r>
        <w:t>II. Стандарт предоставления муниципальной услуги</w:t>
      </w:r>
    </w:p>
    <w:p w:rsidR="00A43D72" w:rsidRDefault="00A43D72">
      <w:pPr>
        <w:pStyle w:val="ConsPlusNormal"/>
        <w:jc w:val="both"/>
      </w:pPr>
    </w:p>
    <w:p w:rsidR="00A43D72" w:rsidRDefault="00A43D72">
      <w:pPr>
        <w:pStyle w:val="ConsPlusNormal"/>
        <w:ind w:firstLine="540"/>
        <w:jc w:val="both"/>
      </w:pPr>
      <w:r>
        <w:t>2.1.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r>
        <w:t xml:space="preserve">2.2. Муниципальная услуга предоставляется муниципальными образовательными учреждениями города Коврова, подведомственными управлению образования. </w:t>
      </w:r>
      <w:hyperlink w:anchor="P328" w:history="1">
        <w:r>
          <w:rPr>
            <w:color w:val="0000FF"/>
          </w:rPr>
          <w:t>Перечень</w:t>
        </w:r>
      </w:hyperlink>
      <w:r>
        <w:t xml:space="preserve"> муниципальных образовательных учреждений, предоставляющих муниципальную услугу, указан в приложении N 1 к регламенту. Управление образования является контролирующим органом за предоставлением образовательными учреждениями муниципальной услуги.</w:t>
      </w:r>
    </w:p>
    <w:p w:rsidR="00A43D72" w:rsidRDefault="00A43D72">
      <w:pPr>
        <w:pStyle w:val="ConsPlusNormal"/>
        <w:jc w:val="both"/>
      </w:pPr>
      <w:r>
        <w:t>(</w:t>
      </w:r>
      <w:proofErr w:type="gramStart"/>
      <w:r>
        <w:t>п</w:t>
      </w:r>
      <w:proofErr w:type="gramEnd"/>
      <w:r>
        <w:t xml:space="preserve">. 2.2 в ред. </w:t>
      </w:r>
      <w:hyperlink r:id="rId22" w:history="1">
        <w:r>
          <w:rPr>
            <w:color w:val="0000FF"/>
          </w:rPr>
          <w:t>постановления</w:t>
        </w:r>
      </w:hyperlink>
      <w:r>
        <w:t xml:space="preserve"> администрации города Коврова от 22.05.2019 N 1129)</w:t>
      </w:r>
    </w:p>
    <w:p w:rsidR="00A43D72" w:rsidRDefault="00A43D72">
      <w:pPr>
        <w:pStyle w:val="ConsPlusNormal"/>
        <w:spacing w:before="220"/>
        <w:ind w:firstLine="540"/>
        <w:jc w:val="both"/>
      </w:pPr>
      <w:r>
        <w:t>2.3. Результатом предоставления муниципальной услуги является получение заявителем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r>
        <w:t>2.4. Сроки предоставления муниципальной услуги.</w:t>
      </w:r>
    </w:p>
    <w:p w:rsidR="00A43D72" w:rsidRDefault="00A43D72">
      <w:pPr>
        <w:pStyle w:val="ConsPlusNormal"/>
        <w:spacing w:before="220"/>
        <w:ind w:firstLine="540"/>
        <w:jc w:val="both"/>
      </w:pPr>
      <w:r>
        <w:t>Максимально допустимые сроки предоставления муниципальной услуги при личном обращении не должны превышать 15 минут.</w:t>
      </w:r>
    </w:p>
    <w:p w:rsidR="00A43D72" w:rsidRDefault="00A43D72">
      <w:pPr>
        <w:pStyle w:val="ConsPlusNormal"/>
        <w:spacing w:before="220"/>
        <w:ind w:firstLine="540"/>
        <w:jc w:val="both"/>
      </w:pPr>
      <w:r>
        <w:t>Максимально допустимые сроки предоставления муниципальной услуги при письменном обращении не должны превышать 30 дней с момента регистрации заявления.</w:t>
      </w:r>
    </w:p>
    <w:p w:rsidR="00A43D72" w:rsidRDefault="00A43D72">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A43D72" w:rsidRDefault="00A43D72">
      <w:pPr>
        <w:pStyle w:val="ConsPlusNormal"/>
        <w:spacing w:before="220"/>
        <w:ind w:firstLine="540"/>
        <w:jc w:val="both"/>
      </w:pPr>
      <w:r>
        <w:lastRenderedPageBreak/>
        <w:t xml:space="preserve">- Федеральный </w:t>
      </w:r>
      <w:hyperlink r:id="rId23" w:history="1">
        <w:r>
          <w:rPr>
            <w:color w:val="0000FF"/>
          </w:rPr>
          <w:t>закон</w:t>
        </w:r>
      </w:hyperlink>
      <w:r>
        <w:t xml:space="preserve"> от 27.07.2006 N 149-ФЗ "Об информации, информационных технологиях и о защите информации" ("Российская газета", 29.07.2006, N 165);</w:t>
      </w:r>
    </w:p>
    <w:p w:rsidR="00A43D72" w:rsidRDefault="00A43D72">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A43D72" w:rsidRDefault="00A43D72">
      <w:pPr>
        <w:pStyle w:val="ConsPlusNormal"/>
        <w:spacing w:before="220"/>
        <w:ind w:firstLine="540"/>
        <w:jc w:val="both"/>
      </w:pPr>
      <w:r>
        <w:t xml:space="preserve">- Федеральный </w:t>
      </w:r>
      <w:hyperlink r:id="rId25" w:history="1">
        <w:r>
          <w:rPr>
            <w:color w:val="0000FF"/>
          </w:rPr>
          <w:t>закон</w:t>
        </w:r>
      </w:hyperlink>
      <w:r>
        <w:t xml:space="preserve"> от 29.12.2012 N 273-ФЗ "Об образовании в Российской Федерации" ("Российская газета", 31.12.2012, N 303);</w:t>
      </w:r>
    </w:p>
    <w:p w:rsidR="00A43D72" w:rsidRDefault="00A43D72">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A43D72" w:rsidRDefault="00A43D72">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A43D72" w:rsidRDefault="00A43D72">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A43D72" w:rsidRDefault="00A43D72">
      <w:pPr>
        <w:pStyle w:val="ConsPlusNormal"/>
        <w:spacing w:before="220"/>
        <w:ind w:firstLine="540"/>
        <w:jc w:val="both"/>
      </w:pPr>
      <w:r>
        <w:t xml:space="preserve">- </w:t>
      </w:r>
      <w:hyperlink r:id="rId29" w:history="1">
        <w:r>
          <w:rPr>
            <w:color w:val="0000FF"/>
          </w:rPr>
          <w:t>Закон</w:t>
        </w:r>
      </w:hyperlink>
      <w:r>
        <w:t xml:space="preserve"> Владимирской области от 12.08.2013 N 86-ОЗ "Об образовании во Владимирской области и признании </w:t>
      </w:r>
      <w:proofErr w:type="gramStart"/>
      <w:r>
        <w:t>утратившими</w:t>
      </w:r>
      <w:proofErr w:type="gramEnd"/>
      <w:r>
        <w:t xml:space="preserve"> силу отдельных законов Владимирской области в сфере образования" ("Владимирские ведомости", 17.08.2013, N 152);</w:t>
      </w:r>
    </w:p>
    <w:p w:rsidR="00A43D72" w:rsidRDefault="00A43D72">
      <w:pPr>
        <w:pStyle w:val="ConsPlusNormal"/>
        <w:spacing w:before="220"/>
        <w:ind w:firstLine="540"/>
        <w:jc w:val="both"/>
      </w:pPr>
      <w:r>
        <w:t>- уставы образовательных учреждений;</w:t>
      </w:r>
    </w:p>
    <w:p w:rsidR="00A43D72" w:rsidRDefault="00A43D72">
      <w:pPr>
        <w:pStyle w:val="ConsPlusNormal"/>
        <w:spacing w:before="220"/>
        <w:ind w:firstLine="540"/>
        <w:jc w:val="both"/>
      </w:pPr>
      <w:r>
        <w:t xml:space="preserve">- </w:t>
      </w:r>
      <w:hyperlink r:id="rId30" w:history="1">
        <w:r>
          <w:rPr>
            <w:color w:val="0000FF"/>
          </w:rPr>
          <w:t>приказ</w:t>
        </w:r>
      </w:hyperlink>
      <w:r>
        <w:t xml:space="preserve">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A43D72" w:rsidRDefault="00A43D72">
      <w:pPr>
        <w:pStyle w:val="ConsPlusNormal"/>
        <w:jc w:val="both"/>
      </w:pPr>
      <w:r>
        <w:t xml:space="preserve">(абзац введен </w:t>
      </w:r>
      <w:hyperlink r:id="rId31" w:history="1">
        <w:r>
          <w:rPr>
            <w:color w:val="0000FF"/>
          </w:rPr>
          <w:t>постановлением</w:t>
        </w:r>
      </w:hyperlink>
      <w:r>
        <w:t xml:space="preserve"> администрации города Коврова от 22.05.2019 N 1129)</w:t>
      </w:r>
    </w:p>
    <w:p w:rsidR="00A43D72" w:rsidRDefault="00A43D72">
      <w:pPr>
        <w:pStyle w:val="ConsPlusNormal"/>
        <w:spacing w:before="220"/>
        <w:ind w:firstLine="540"/>
        <w:jc w:val="both"/>
      </w:pPr>
      <w:r>
        <w:t>- иные правовые акты Российской Федерации, Владимирской области, города Коврова Владимирской области, регламентирующие правоотношения, возникающие при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bookmarkStart w:id="1" w:name="P101"/>
      <w:bookmarkEnd w:id="1"/>
      <w:r>
        <w:t>2.6. Перечень документов, необходимых для предоставления муниципальной услуги:</w:t>
      </w:r>
    </w:p>
    <w:p w:rsidR="00A43D72" w:rsidRDefault="00A43D72">
      <w:pPr>
        <w:pStyle w:val="ConsPlusNormal"/>
        <w:spacing w:before="220"/>
        <w:ind w:firstLine="540"/>
        <w:jc w:val="both"/>
      </w:pPr>
      <w:hyperlink w:anchor="P485" w:history="1">
        <w:r>
          <w:rPr>
            <w:color w:val="0000FF"/>
          </w:rPr>
          <w:t>заявление</w:t>
        </w:r>
      </w:hyperlink>
      <w:r>
        <w:t xml:space="preserve"> заявителя по форме согласно приложению N 2 к настоящему регламенту;</w:t>
      </w:r>
    </w:p>
    <w:p w:rsidR="00A43D72" w:rsidRDefault="00A43D72">
      <w:pPr>
        <w:pStyle w:val="ConsPlusNormal"/>
        <w:spacing w:before="220"/>
        <w:ind w:firstLine="540"/>
        <w:jc w:val="both"/>
      </w:pPr>
      <w:r>
        <w:t>документ, удостоверяющий личность заявителя (при личном приеме);</w:t>
      </w:r>
    </w:p>
    <w:p w:rsidR="00A43D72" w:rsidRDefault="00A43D72">
      <w:pPr>
        <w:pStyle w:val="ConsPlusNormal"/>
        <w:spacing w:before="220"/>
        <w:ind w:firstLine="540"/>
        <w:jc w:val="both"/>
      </w:pPr>
      <w: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A43D72" w:rsidRDefault="00A43D72">
      <w:pPr>
        <w:pStyle w:val="ConsPlusNormal"/>
        <w:spacing w:before="220"/>
        <w:ind w:firstLine="540"/>
        <w:jc w:val="both"/>
      </w:pPr>
      <w:proofErr w:type="gramStart"/>
      <w:r>
        <w:t>В заявлении должны быть указаны: наименование юридического лица на бланке учреждения;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A43D72" w:rsidRDefault="00A43D72">
      <w:pPr>
        <w:pStyle w:val="ConsPlusNormal"/>
        <w:spacing w:before="220"/>
        <w:ind w:firstLine="540"/>
        <w:jc w:val="both"/>
      </w:pPr>
      <w:r>
        <w:lastRenderedPageBreak/>
        <w:t>Заявитель в подтверждение своих доводов вправе приложить к заявлению необходимые документы и материалы или их копии.</w:t>
      </w:r>
    </w:p>
    <w:p w:rsidR="00A43D72" w:rsidRDefault="00A43D72">
      <w:pPr>
        <w:pStyle w:val="ConsPlusNormal"/>
        <w:spacing w:before="220"/>
        <w:ind w:firstLine="540"/>
        <w:jc w:val="both"/>
      </w:pPr>
      <w: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A43D72" w:rsidRDefault="00A43D72">
      <w:pPr>
        <w:pStyle w:val="ConsPlusNormal"/>
        <w:spacing w:before="220"/>
        <w:ind w:firstLine="540"/>
        <w:jc w:val="both"/>
      </w:pPr>
      <w:r>
        <w:t>2.7. Запрещается требовать от заявителя:</w:t>
      </w:r>
    </w:p>
    <w:p w:rsidR="00A43D72" w:rsidRDefault="00A43D7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D72" w:rsidRDefault="00A43D72">
      <w:pPr>
        <w:pStyle w:val="ConsPlusNormal"/>
        <w:spacing w:before="220"/>
        <w:ind w:firstLine="540"/>
        <w:jc w:val="both"/>
      </w:pPr>
      <w:proofErr w:type="gramStart"/>
      <w:r>
        <w:t xml:space="preserve">- представления документов и информации, которые находятся в распоряжении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от</w:t>
      </w:r>
      <w:proofErr w:type="gramEnd"/>
      <w:r>
        <w:t xml:space="preserve">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3D72" w:rsidRDefault="00A43D72">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A43D72" w:rsidRDefault="00A43D72">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D72" w:rsidRDefault="00A43D72">
      <w:pPr>
        <w:pStyle w:val="ConsPlusNormal"/>
        <w:jc w:val="both"/>
      </w:pPr>
      <w:r>
        <w:t xml:space="preserve">(абзац введен </w:t>
      </w:r>
      <w:hyperlink r:id="rId34" w:history="1">
        <w:r>
          <w:rPr>
            <w:color w:val="0000FF"/>
          </w:rPr>
          <w:t>постановлением</w:t>
        </w:r>
      </w:hyperlink>
      <w:r>
        <w:t xml:space="preserve"> администрации города Коврова от 11.03.2019 N 536)</w:t>
      </w:r>
    </w:p>
    <w:p w:rsidR="00A43D72" w:rsidRDefault="00A43D7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3D72" w:rsidRDefault="00A43D72">
      <w:pPr>
        <w:pStyle w:val="ConsPlusNormal"/>
        <w:jc w:val="both"/>
      </w:pPr>
      <w:r>
        <w:t xml:space="preserve">(подп. "а" </w:t>
      </w:r>
      <w:proofErr w:type="gramStart"/>
      <w:r>
        <w:t>введен</w:t>
      </w:r>
      <w:proofErr w:type="gramEnd"/>
      <w:r>
        <w:t xml:space="preserve"> </w:t>
      </w:r>
      <w:hyperlink r:id="rId35" w:history="1">
        <w:r>
          <w:rPr>
            <w:color w:val="0000FF"/>
          </w:rPr>
          <w:t>постановлением</w:t>
        </w:r>
      </w:hyperlink>
      <w:r>
        <w:t xml:space="preserve"> администрации города Коврова от 11.03.2019 N 536)</w:t>
      </w:r>
    </w:p>
    <w:p w:rsidR="00A43D72" w:rsidRDefault="00A43D7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D72" w:rsidRDefault="00A43D72">
      <w:pPr>
        <w:pStyle w:val="ConsPlusNormal"/>
        <w:jc w:val="both"/>
      </w:pPr>
      <w:r>
        <w:t xml:space="preserve">(подп. "б" </w:t>
      </w:r>
      <w:proofErr w:type="gramStart"/>
      <w:r>
        <w:t>введен</w:t>
      </w:r>
      <w:proofErr w:type="gramEnd"/>
      <w:r>
        <w:t xml:space="preserve"> </w:t>
      </w:r>
      <w:hyperlink r:id="rId36" w:history="1">
        <w:r>
          <w:rPr>
            <w:color w:val="0000FF"/>
          </w:rPr>
          <w:t>постановлением</w:t>
        </w:r>
      </w:hyperlink>
      <w:r>
        <w:t xml:space="preserve"> администрации города Коврова от 11.03.2019 N 536)</w:t>
      </w:r>
    </w:p>
    <w:p w:rsidR="00A43D72" w:rsidRDefault="00A43D7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D72" w:rsidRDefault="00A43D72">
      <w:pPr>
        <w:pStyle w:val="ConsPlusNormal"/>
        <w:jc w:val="both"/>
      </w:pPr>
      <w:r>
        <w:t>(подп.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Коврова от 11.03.2019 N 536)</w:t>
      </w:r>
    </w:p>
    <w:p w:rsidR="00A43D72" w:rsidRDefault="00A43D7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образовательной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образовательной </w:t>
      </w:r>
      <w:r>
        <w:lastRenderedPageBreak/>
        <w:t>организации, предоставляющей муниципальную услугу, уведомляется заявитель, а также приносятся извинения за доставленные неудобства.</w:t>
      </w:r>
      <w:proofErr w:type="gramEnd"/>
    </w:p>
    <w:p w:rsidR="00A43D72" w:rsidRDefault="00A43D72">
      <w:pPr>
        <w:pStyle w:val="ConsPlusNormal"/>
        <w:jc w:val="both"/>
      </w:pPr>
      <w:r>
        <w:t xml:space="preserve">(подп. "г" введен </w:t>
      </w:r>
      <w:hyperlink r:id="rId38" w:history="1">
        <w:r>
          <w:rPr>
            <w:color w:val="0000FF"/>
          </w:rPr>
          <w:t>постановлением</w:t>
        </w:r>
      </w:hyperlink>
      <w:r>
        <w:t xml:space="preserve"> администрации города Коврова от 11.03.2019 N 536)</w:t>
      </w:r>
    </w:p>
    <w:p w:rsidR="00A43D72" w:rsidRDefault="00A43D72">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01" w:history="1">
        <w:r>
          <w:rPr>
            <w:color w:val="0000FF"/>
          </w:rPr>
          <w:t>п. 2.6</w:t>
        </w:r>
      </w:hyperlink>
      <w:r>
        <w:t xml:space="preserve"> настоящего административного регламента.</w:t>
      </w:r>
    </w:p>
    <w:p w:rsidR="00A43D72" w:rsidRDefault="00A43D72">
      <w:pPr>
        <w:pStyle w:val="ConsPlusNormal"/>
        <w:spacing w:before="220"/>
        <w:ind w:firstLine="540"/>
        <w:jc w:val="both"/>
      </w:pPr>
      <w:r>
        <w:t>Заявление, содержащее вопросы, решение которых не входит в компетенцию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A43D72" w:rsidRDefault="00A43D72">
      <w:pPr>
        <w:pStyle w:val="ConsPlusNormal"/>
        <w:spacing w:before="220"/>
        <w:ind w:firstLine="540"/>
        <w:jc w:val="both"/>
      </w:pPr>
      <w:r>
        <w:t>В случае</w:t>
      </w:r>
      <w:proofErr w:type="gramStart"/>
      <w:r>
        <w:t>,</w:t>
      </w:r>
      <w:proofErr w:type="gramEnd"/>
      <w: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43D72" w:rsidRDefault="00A43D72">
      <w:pPr>
        <w:pStyle w:val="ConsPlusNormal"/>
        <w:spacing w:before="220"/>
        <w:ind w:firstLine="540"/>
        <w:jc w:val="both"/>
      </w:pPr>
      <w:r>
        <w:t>2.9. Основания для приостановления муниципальной услуги отсутствуют.</w:t>
      </w:r>
    </w:p>
    <w:p w:rsidR="00A43D72" w:rsidRDefault="00A43D72">
      <w:pPr>
        <w:pStyle w:val="ConsPlusNormal"/>
        <w:spacing w:before="220"/>
        <w:ind w:firstLine="540"/>
        <w:jc w:val="both"/>
      </w:pPr>
      <w:bookmarkStart w:id="2" w:name="P126"/>
      <w:bookmarkEnd w:id="2"/>
      <w:r>
        <w:t>2.10. Перечень оснований для отказа в предоставлении муниципальной услуги:</w:t>
      </w:r>
    </w:p>
    <w:p w:rsidR="00A43D72" w:rsidRDefault="00A43D72">
      <w:pPr>
        <w:pStyle w:val="ConsPlusNormal"/>
        <w:spacing w:before="220"/>
        <w:ind w:firstLine="540"/>
        <w:jc w:val="both"/>
      </w:pPr>
      <w:r>
        <w:t>- отсутствие в письменном заявлении или заявлении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A43D72" w:rsidRDefault="00A43D72">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A43D72" w:rsidRDefault="00A43D72">
      <w:pPr>
        <w:pStyle w:val="ConsPlusNormal"/>
        <w:spacing w:before="220"/>
        <w:ind w:firstLine="540"/>
        <w:jc w:val="both"/>
      </w:pPr>
      <w:proofErr w:type="gramStart"/>
      <w:r>
        <w:t>- 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руководители образовательных учреждений 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A43D72" w:rsidRDefault="00A43D72">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A43D72" w:rsidRDefault="00A43D72">
      <w:pPr>
        <w:pStyle w:val="ConsPlusNormal"/>
        <w:spacing w:before="220"/>
        <w:ind w:firstLine="540"/>
        <w:jc w:val="both"/>
      </w:pPr>
      <w: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A43D72" w:rsidRDefault="00A43D72">
      <w:pPr>
        <w:pStyle w:val="ConsPlusNormal"/>
        <w:spacing w:before="220"/>
        <w:ind w:firstLine="540"/>
        <w:jc w:val="both"/>
      </w:pPr>
      <w:r>
        <w:t>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 учреждения.</w:t>
      </w:r>
    </w:p>
    <w:p w:rsidR="00A43D72" w:rsidRDefault="00A43D72">
      <w:pPr>
        <w:pStyle w:val="ConsPlusNormal"/>
        <w:spacing w:before="220"/>
        <w:ind w:firstLine="540"/>
        <w:jc w:val="both"/>
      </w:pPr>
      <w:r>
        <w:t>2.11. Муниципальная услуга и информация о ней предоставляются бесплатно.</w:t>
      </w:r>
    </w:p>
    <w:p w:rsidR="00A43D72" w:rsidRDefault="00A43D72">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3D72" w:rsidRDefault="00A43D72">
      <w:pPr>
        <w:pStyle w:val="ConsPlusNormal"/>
        <w:spacing w:before="220"/>
        <w:ind w:firstLine="540"/>
        <w:jc w:val="both"/>
      </w:pPr>
      <w:r>
        <w:lastRenderedPageBreak/>
        <w:t>2.13. Письменное заявление подлежит обязательной регистрации в течение трех дней с момента поступления в образовательное учреждение.</w:t>
      </w:r>
    </w:p>
    <w:p w:rsidR="00A43D72" w:rsidRDefault="00A43D72">
      <w:pPr>
        <w:pStyle w:val="ConsPlusNormal"/>
        <w:spacing w:before="220"/>
        <w:ind w:firstLine="540"/>
        <w:jc w:val="both"/>
      </w:pPr>
      <w:r>
        <w:t>2.14. Требования к помещениям предоставления муниципальной услуги.</w:t>
      </w:r>
    </w:p>
    <w:p w:rsidR="00A43D72" w:rsidRDefault="00A43D72">
      <w:pPr>
        <w:pStyle w:val="ConsPlusNormal"/>
        <w:spacing w:before="220"/>
        <w:ind w:firstLine="540"/>
        <w:jc w:val="both"/>
      </w:pPr>
      <w:r>
        <w:t>2.14.1. Прием заявителей осуществляется в помещениях образовательных учреждений.</w:t>
      </w:r>
    </w:p>
    <w:p w:rsidR="00A43D72" w:rsidRDefault="00A43D72">
      <w:pPr>
        <w:pStyle w:val="ConsPlusNormal"/>
        <w:spacing w:before="220"/>
        <w:ind w:firstLine="540"/>
        <w:jc w:val="both"/>
      </w:pPr>
      <w:r>
        <w:t>2.14.2. Вход в помещение оборудуется соответствующими указателями.</w:t>
      </w:r>
    </w:p>
    <w:p w:rsidR="00A43D72" w:rsidRDefault="00A43D72">
      <w:pPr>
        <w:pStyle w:val="ConsPlusNormal"/>
        <w:spacing w:before="220"/>
        <w:ind w:firstLine="540"/>
        <w:jc w:val="both"/>
      </w:pPr>
      <w:r>
        <w:t>2.14.3. 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образовательного учреждения.</w:t>
      </w:r>
    </w:p>
    <w:p w:rsidR="00A43D72" w:rsidRDefault="00A43D72">
      <w:pPr>
        <w:pStyle w:val="ConsPlusNormal"/>
        <w:spacing w:before="220"/>
        <w:ind w:firstLine="540"/>
        <w:jc w:val="both"/>
      </w:pPr>
      <w:r>
        <w:t>2.14.4. 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A43D72" w:rsidRDefault="00A43D72">
      <w:pPr>
        <w:pStyle w:val="ConsPlusNormal"/>
        <w:spacing w:before="220"/>
        <w:ind w:firstLine="540"/>
        <w:jc w:val="both"/>
      </w:pPr>
      <w:r>
        <w:t>2.14.5. Помещения должны быть обеспечены средствами коммунально-бытового обслуживания.</w:t>
      </w:r>
    </w:p>
    <w:p w:rsidR="00A43D72" w:rsidRDefault="00A43D72">
      <w:pPr>
        <w:pStyle w:val="ConsPlusNormal"/>
        <w:spacing w:before="220"/>
        <w:ind w:firstLine="540"/>
        <w:jc w:val="both"/>
      </w:pPr>
      <w:r>
        <w:t>2.14.6. Места информирования, предназначенные для ознакомления с информационными материалами, оборудуются информационными стендами.</w:t>
      </w:r>
    </w:p>
    <w:p w:rsidR="00A43D72" w:rsidRDefault="00A43D72">
      <w:pPr>
        <w:pStyle w:val="ConsPlusNormal"/>
        <w:spacing w:before="220"/>
        <w:ind w:firstLine="540"/>
        <w:jc w:val="both"/>
      </w:pPr>
      <w:r>
        <w:t>Информационные стенды размещаются на высоте, обеспечивающей видимость информации, и содержат раздаточные материалы, иные средства информации.</w:t>
      </w:r>
    </w:p>
    <w:p w:rsidR="00A43D72" w:rsidRDefault="00A43D72">
      <w:pPr>
        <w:pStyle w:val="ConsPlusNormal"/>
        <w:spacing w:before="220"/>
        <w:ind w:firstLine="540"/>
        <w:jc w:val="both"/>
      </w:pPr>
      <w:r>
        <w:t>Стенды должны быть максимально заметны и функциональны.</w:t>
      </w:r>
    </w:p>
    <w:p w:rsidR="00A43D72" w:rsidRDefault="00A43D72">
      <w:pPr>
        <w:pStyle w:val="ConsPlusNormal"/>
        <w:spacing w:before="2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листки, буклеты, иные средства информации.</w:t>
      </w:r>
    </w:p>
    <w:p w:rsidR="00A43D72" w:rsidRDefault="00A43D72">
      <w:pPr>
        <w:pStyle w:val="ConsPlusNormal"/>
        <w:spacing w:before="220"/>
        <w:ind w:firstLine="540"/>
        <w:jc w:val="both"/>
      </w:pPr>
      <w: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A43D72" w:rsidRDefault="00A43D72">
      <w:pPr>
        <w:pStyle w:val="ConsPlusNormal"/>
        <w:spacing w:before="220"/>
        <w:ind w:firstLine="540"/>
        <w:jc w:val="both"/>
      </w:pPr>
      <w:r>
        <w:t>2.14.7. 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A43D72" w:rsidRDefault="00A43D72">
      <w:pPr>
        <w:pStyle w:val="ConsPlusNormal"/>
        <w:spacing w:before="220"/>
        <w:ind w:firstLine="540"/>
        <w:jc w:val="both"/>
      </w:pPr>
      <w:r>
        <w:t>2.14.8. Кабинеты, в которых предоставляется муниципальная услуга, должны быть оборудованы табличками с названием отдела, указанием номера кабинета, фамилий, имен, отчеств, должностей специалистов, ответственных за предоставление муниципальной услуги.</w:t>
      </w:r>
    </w:p>
    <w:p w:rsidR="00A43D72" w:rsidRDefault="00A43D72">
      <w:pPr>
        <w:pStyle w:val="ConsPlusNormal"/>
        <w:spacing w:before="220"/>
        <w:ind w:firstLine="540"/>
        <w:jc w:val="both"/>
      </w:pPr>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A43D72" w:rsidRDefault="00A43D72">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A43D72" w:rsidRDefault="00A43D72">
      <w:pPr>
        <w:pStyle w:val="ConsPlusNormal"/>
        <w:spacing w:before="220"/>
        <w:ind w:firstLine="540"/>
        <w:jc w:val="both"/>
      </w:pPr>
      <w:r>
        <w:t>- рабочими столами и стульями (не менее 1 комплекта на одно должностное лицо);</w:t>
      </w:r>
    </w:p>
    <w:p w:rsidR="00A43D72" w:rsidRDefault="00A43D72">
      <w:pPr>
        <w:pStyle w:val="ConsPlusNormal"/>
        <w:spacing w:before="220"/>
        <w:ind w:firstLine="540"/>
        <w:jc w:val="both"/>
      </w:pPr>
      <w:r>
        <w:t>- компьютерами (1 рабочий компьютер на одно должностное лицо);</w:t>
      </w:r>
    </w:p>
    <w:p w:rsidR="00A43D72" w:rsidRDefault="00A43D72">
      <w:pPr>
        <w:pStyle w:val="ConsPlusNormal"/>
        <w:spacing w:before="220"/>
        <w:ind w:firstLine="540"/>
        <w:jc w:val="both"/>
      </w:pPr>
      <w:r>
        <w:t>- телефонами;</w:t>
      </w:r>
    </w:p>
    <w:p w:rsidR="00A43D72" w:rsidRDefault="00A43D72">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A43D72" w:rsidRDefault="00A43D72">
      <w:pPr>
        <w:pStyle w:val="ConsPlusNormal"/>
        <w:spacing w:before="220"/>
        <w:ind w:firstLine="540"/>
        <w:jc w:val="both"/>
      </w:pPr>
      <w:r>
        <w:lastRenderedPageBreak/>
        <w:t>2.14.9. В помещении на видном месте размещается схема расположения средств пожаротушения и путей эвакуации посетителей и работников.</w:t>
      </w:r>
    </w:p>
    <w:p w:rsidR="00A43D72" w:rsidRDefault="00A43D72">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A43D72" w:rsidRDefault="00A43D72">
      <w:pPr>
        <w:pStyle w:val="ConsPlusNormal"/>
        <w:spacing w:before="220"/>
        <w:ind w:firstLine="540"/>
        <w:jc w:val="both"/>
      </w:pPr>
      <w:r>
        <w:t>2.14.10. Образовательное учреждение, предоставляющее муниципальную услугу, обеспечивает создание инвалидам следующих условий доступности:</w:t>
      </w:r>
    </w:p>
    <w:p w:rsidR="00A43D72" w:rsidRDefault="00A43D72">
      <w:pPr>
        <w:pStyle w:val="ConsPlusNormal"/>
        <w:spacing w:before="220"/>
        <w:ind w:firstLine="540"/>
        <w:jc w:val="both"/>
      </w:pPr>
      <w:r>
        <w:t>2.14.10.1. Возможность беспрепятственного входа в образовательное учреждение и выхода из него.</w:t>
      </w:r>
    </w:p>
    <w:p w:rsidR="00A43D72" w:rsidRDefault="00A43D72">
      <w:pPr>
        <w:pStyle w:val="ConsPlusNormal"/>
        <w:spacing w:before="220"/>
        <w:ind w:firstLine="540"/>
        <w:jc w:val="both"/>
      </w:pPr>
      <w:r>
        <w:t>2.14.10.2. Возможность самостоятельного передвижения по территории образовательного учреждения в целях доступа к месту предоставления услуги, в том числе с помощью работников образовательного учреждения, предоставляющего услугу, ассистивных и вспомогательных технологий.</w:t>
      </w:r>
    </w:p>
    <w:p w:rsidR="00A43D72" w:rsidRDefault="00A43D72">
      <w:pPr>
        <w:pStyle w:val="ConsPlusNormal"/>
        <w:spacing w:before="220"/>
        <w:ind w:firstLine="540"/>
        <w:jc w:val="both"/>
      </w:pPr>
      <w:r>
        <w:t>2.14.10.3.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образовательного учреждения.</w:t>
      </w:r>
    </w:p>
    <w:p w:rsidR="00A43D72" w:rsidRDefault="00A43D72">
      <w:pPr>
        <w:pStyle w:val="ConsPlusNormal"/>
        <w:spacing w:before="220"/>
        <w:ind w:firstLine="540"/>
        <w:jc w:val="both"/>
      </w:pPr>
      <w:r>
        <w:t>2.14.10.4. Сопровождение инвалидов, имеющих стойкие расстройства функции зрения и самостоятельного передвижения, и оказание им помощи.</w:t>
      </w:r>
    </w:p>
    <w:p w:rsidR="00A43D72" w:rsidRDefault="00A43D72">
      <w:pPr>
        <w:pStyle w:val="ConsPlusNormal"/>
        <w:spacing w:before="220"/>
        <w:ind w:firstLine="540"/>
        <w:jc w:val="both"/>
      </w:pPr>
      <w:r>
        <w:t>2.14.10.5. Содействие инвалиду при входе в образовательное учреждение и выходе из него, информирование инвалида о доступных маршрутах общественного транспорта.</w:t>
      </w:r>
    </w:p>
    <w:p w:rsidR="00A43D72" w:rsidRDefault="00A43D72">
      <w:pPr>
        <w:pStyle w:val="ConsPlusNormal"/>
        <w:spacing w:before="220"/>
        <w:ind w:firstLine="540"/>
        <w:jc w:val="both"/>
      </w:pPr>
      <w:r>
        <w:t xml:space="preserve">2.14.10.6. </w:t>
      </w:r>
      <w:proofErr w:type="gramStart"/>
      <w:r>
        <w:t>Надлежащее размещение носителей информации, необходимой для обеспечения беспрепятственного доступа инвалидов к образовательному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t xml:space="preserve"> допуск сурдопереводчика и тифлосурдопереводчика.</w:t>
      </w:r>
    </w:p>
    <w:p w:rsidR="00A43D72" w:rsidRDefault="00A43D72">
      <w:pPr>
        <w:pStyle w:val="ConsPlusNormal"/>
        <w:spacing w:before="220"/>
        <w:ind w:firstLine="540"/>
        <w:jc w:val="both"/>
      </w:pPr>
      <w:r>
        <w:t>2.14.10.7. Обеспечение допуска в образовательное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A43D72" w:rsidRDefault="00A43D72">
      <w:pPr>
        <w:pStyle w:val="ConsPlusNormal"/>
        <w:spacing w:before="220"/>
        <w:ind w:firstLine="540"/>
        <w:jc w:val="both"/>
      </w:pPr>
      <w:r>
        <w:t>2.14.10.8.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43D72" w:rsidRDefault="00A43D72">
      <w:pPr>
        <w:pStyle w:val="ConsPlusNormal"/>
        <w:spacing w:before="220"/>
        <w:ind w:firstLine="540"/>
        <w:jc w:val="both"/>
      </w:pPr>
      <w:r>
        <w:t>2.14.10.9. Оказание работниками образовательного учреждения иной необходимой инвалидам помощи в преодолении барьеров, мешающих получению услуги наравне с другими лицами.</w:t>
      </w:r>
    </w:p>
    <w:p w:rsidR="00A43D72" w:rsidRDefault="00A43D72">
      <w:pPr>
        <w:pStyle w:val="ConsPlusNormal"/>
        <w:spacing w:before="220"/>
        <w:ind w:firstLine="540"/>
        <w:jc w:val="both"/>
      </w:pPr>
      <w:r>
        <w:t xml:space="preserve">2.14.10.10. В случаях, если образовательное учреждение невозможно полностью приспособить с учетом потребностей инвалидов, руководитель образовательного учреждения до реконструкции или капитального ремонта образовательного учреждения должен принимать согласованные с одним из общественных объединений инвалидов, осуществляющих свою деятельность на территории города Коврова,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w:t>
      </w:r>
      <w:proofErr w:type="gramStart"/>
      <w:r>
        <w:t>режиме</w:t>
      </w:r>
      <w:proofErr w:type="gramEnd"/>
      <w:r>
        <w:t>.</w:t>
      </w:r>
    </w:p>
    <w:p w:rsidR="00A43D72" w:rsidRDefault="00A43D72">
      <w:pPr>
        <w:pStyle w:val="ConsPlusNormal"/>
        <w:jc w:val="both"/>
      </w:pPr>
      <w:r>
        <w:t xml:space="preserve">(подп. 2.14.10 </w:t>
      </w:r>
      <w:proofErr w:type="gramStart"/>
      <w:r>
        <w:t>введен</w:t>
      </w:r>
      <w:proofErr w:type="gramEnd"/>
      <w:r>
        <w:t xml:space="preserve"> </w:t>
      </w:r>
      <w:hyperlink r:id="rId39" w:history="1">
        <w:r>
          <w:rPr>
            <w:color w:val="0000FF"/>
          </w:rPr>
          <w:t>постановлением</w:t>
        </w:r>
      </w:hyperlink>
      <w:r>
        <w:t xml:space="preserve"> администрации города Коврова от 13.05.2016 N 1421)</w:t>
      </w:r>
    </w:p>
    <w:p w:rsidR="00A43D72" w:rsidRDefault="00A43D72">
      <w:pPr>
        <w:pStyle w:val="ConsPlusNormal"/>
        <w:spacing w:before="220"/>
        <w:ind w:firstLine="540"/>
        <w:jc w:val="both"/>
      </w:pPr>
      <w:r>
        <w:lastRenderedPageBreak/>
        <w:t>2.15. Показатели доступности и качества муниципальной услуги:</w:t>
      </w:r>
    </w:p>
    <w:p w:rsidR="00A43D72" w:rsidRDefault="00A43D72">
      <w:pPr>
        <w:pStyle w:val="ConsPlusNormal"/>
        <w:spacing w:before="220"/>
        <w:ind w:firstLine="540"/>
        <w:jc w:val="both"/>
      </w:pPr>
      <w:r>
        <w:t>- информированность заявителя о правилах и порядке предоставления муниципальной услуги;</w:t>
      </w:r>
    </w:p>
    <w:p w:rsidR="00A43D72" w:rsidRDefault="00A43D72">
      <w:pPr>
        <w:pStyle w:val="ConsPlusNormal"/>
        <w:spacing w:before="220"/>
        <w:ind w:firstLine="540"/>
        <w:jc w:val="both"/>
      </w:pPr>
      <w:r>
        <w:t>- комфортность ожидания предоставления муниципальной услуги;</w:t>
      </w:r>
    </w:p>
    <w:p w:rsidR="00A43D72" w:rsidRDefault="00A43D72">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A43D72" w:rsidRDefault="00A43D72">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A43D72" w:rsidRDefault="00A43D72">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A43D72" w:rsidRDefault="00A43D72">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A43D72" w:rsidRDefault="00A43D72">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образовательных учреждений в общем количестве обращений по вопросам предоставления муниципальной услуги;</w:t>
      </w:r>
    </w:p>
    <w:p w:rsidR="00A43D72" w:rsidRDefault="00A43D72">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A43D72" w:rsidRDefault="00A43D72">
      <w:pPr>
        <w:pStyle w:val="ConsPlusNormal"/>
        <w:spacing w:before="220"/>
        <w:ind w:firstLine="540"/>
        <w:jc w:val="both"/>
      </w:pPr>
      <w:r>
        <w:t>2.16. Особенности предоставления муниципальной услуги в электронной форме:</w:t>
      </w:r>
    </w:p>
    <w:p w:rsidR="00A43D72" w:rsidRDefault="00A43D72">
      <w:pPr>
        <w:pStyle w:val="ConsPlusNormal"/>
        <w:spacing w:before="220"/>
        <w:ind w:firstLine="540"/>
        <w:jc w:val="both"/>
      </w:pPr>
      <w:r>
        <w:t>2.16.1. Заявление может быть направлено в форме электронного документа с использованием информационно-телекоммуникационных сетей общего пользования, в том числе сети Интернет:</w:t>
      </w:r>
    </w:p>
    <w:p w:rsidR="00A43D72" w:rsidRDefault="00A43D72">
      <w:pPr>
        <w:pStyle w:val="ConsPlusNormal"/>
        <w:spacing w:before="220"/>
        <w:ind w:firstLine="540"/>
        <w:jc w:val="both"/>
      </w:pPr>
      <w:r>
        <w:t xml:space="preserve">2.16.1.1. 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A43D72" w:rsidRDefault="00A43D72">
      <w:pPr>
        <w:pStyle w:val="ConsPlusNormal"/>
        <w:spacing w:before="220"/>
        <w:ind w:firstLine="540"/>
        <w:jc w:val="both"/>
      </w:pPr>
      <w:r>
        <w:t>2.16.1.2. Ответ на заявление, поступившее в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A43D72" w:rsidRDefault="00A43D72">
      <w:pPr>
        <w:pStyle w:val="ConsPlusNormal"/>
        <w:spacing w:before="220"/>
        <w:ind w:firstLine="540"/>
        <w:jc w:val="both"/>
      </w:pPr>
      <w:r>
        <w:t>2.16.2.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Владимирской области в части:</w:t>
      </w:r>
    </w:p>
    <w:p w:rsidR="00A43D72" w:rsidRDefault="00A43D72">
      <w:pPr>
        <w:pStyle w:val="ConsPlusNormal"/>
        <w:spacing w:before="220"/>
        <w:ind w:firstLine="540"/>
        <w:jc w:val="both"/>
      </w:pPr>
      <w:r>
        <w:t>1) получения информации о порядке предоставления муниципальной услуги;</w:t>
      </w:r>
    </w:p>
    <w:p w:rsidR="00A43D72" w:rsidRDefault="00A43D72">
      <w:pPr>
        <w:pStyle w:val="ConsPlusNormal"/>
        <w:spacing w:before="220"/>
        <w:ind w:firstLine="540"/>
        <w:jc w:val="both"/>
      </w:pPr>
      <w: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A43D72" w:rsidRDefault="00A43D72">
      <w:pPr>
        <w:pStyle w:val="ConsPlusNormal"/>
        <w:spacing w:before="220"/>
        <w:ind w:firstLine="540"/>
        <w:jc w:val="both"/>
      </w:pPr>
      <w:r>
        <w:lastRenderedPageBreak/>
        <w:t>3) направления заявления и документов, необходимых для предоставления муниципальной услуги;</w:t>
      </w:r>
    </w:p>
    <w:p w:rsidR="00A43D72" w:rsidRDefault="00A43D72">
      <w:pPr>
        <w:pStyle w:val="ConsPlusNormal"/>
        <w:spacing w:before="220"/>
        <w:ind w:firstLine="540"/>
        <w:jc w:val="both"/>
      </w:pPr>
      <w:r>
        <w:t>4) осуществления мониторинга хода предоставления муниципальной услуги;</w:t>
      </w:r>
    </w:p>
    <w:p w:rsidR="00A43D72" w:rsidRDefault="00A43D72">
      <w:pPr>
        <w:pStyle w:val="ConsPlusNormal"/>
        <w:spacing w:before="220"/>
        <w:ind w:firstLine="540"/>
        <w:jc w:val="both"/>
      </w:pPr>
      <w:r>
        <w:t>5) получения результата предоставления муниципальной услуги в соответствии с действующим законодательством.</w:t>
      </w:r>
    </w:p>
    <w:p w:rsidR="00A43D72" w:rsidRDefault="00A43D72">
      <w:pPr>
        <w:pStyle w:val="ConsPlusNormal"/>
        <w:spacing w:before="220"/>
        <w:ind w:firstLine="540"/>
        <w:jc w:val="both"/>
      </w:pPr>
      <w:r>
        <w:t xml:space="preserve">2.16.2.1.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0" w:history="1">
        <w:r>
          <w:rPr>
            <w:color w:val="0000FF"/>
          </w:rPr>
          <w:t>закона</w:t>
        </w:r>
      </w:hyperlink>
      <w:r>
        <w:t xml:space="preserve"> N 63-ФЗ "Об электронной подписи" и требованиями Федерального </w:t>
      </w:r>
      <w:hyperlink r:id="rId41" w:history="1">
        <w:r>
          <w:rPr>
            <w:color w:val="0000FF"/>
          </w:rPr>
          <w:t>закона</w:t>
        </w:r>
      </w:hyperlink>
      <w:r>
        <w:t xml:space="preserve"> N 210-ФЗ "Об организации предоставления государственных и муниципальных услуг".</w:t>
      </w:r>
    </w:p>
    <w:p w:rsidR="00A43D72" w:rsidRDefault="00A43D72">
      <w:pPr>
        <w:pStyle w:val="ConsPlusNormal"/>
        <w:spacing w:before="220"/>
        <w:ind w:firstLine="540"/>
        <w:jc w:val="both"/>
      </w:pPr>
      <w:r>
        <w:t>2.16.2.2.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3D72" w:rsidRDefault="00A43D72">
      <w:pPr>
        <w:pStyle w:val="ConsPlusNormal"/>
        <w:jc w:val="both"/>
      </w:pPr>
    </w:p>
    <w:p w:rsidR="00A43D72" w:rsidRDefault="00A43D72">
      <w:pPr>
        <w:pStyle w:val="ConsPlusTitle"/>
        <w:jc w:val="center"/>
        <w:outlineLvl w:val="1"/>
      </w:pPr>
      <w:r>
        <w:t>III. Состав, последовательность и сроки выполнения</w:t>
      </w:r>
    </w:p>
    <w:p w:rsidR="00A43D72" w:rsidRDefault="00A43D72">
      <w:pPr>
        <w:pStyle w:val="ConsPlusTitle"/>
        <w:jc w:val="center"/>
      </w:pPr>
      <w:r>
        <w:t>административных процедур, требования к порядку их</w:t>
      </w:r>
    </w:p>
    <w:p w:rsidR="00A43D72" w:rsidRDefault="00A43D72">
      <w:pPr>
        <w:pStyle w:val="ConsPlusTitle"/>
        <w:jc w:val="center"/>
      </w:pPr>
      <w:r>
        <w:t>выполнения, в том числе особенности выполнения</w:t>
      </w:r>
    </w:p>
    <w:p w:rsidR="00A43D72" w:rsidRDefault="00A43D72">
      <w:pPr>
        <w:pStyle w:val="ConsPlusTitle"/>
        <w:jc w:val="center"/>
      </w:pPr>
      <w:r>
        <w:t>административных процедур в электронной форме</w:t>
      </w:r>
    </w:p>
    <w:p w:rsidR="00A43D72" w:rsidRDefault="00A43D72">
      <w:pPr>
        <w:pStyle w:val="ConsPlusNormal"/>
        <w:jc w:val="both"/>
      </w:pPr>
    </w:p>
    <w:p w:rsidR="00A43D72" w:rsidRDefault="00A43D72">
      <w:pPr>
        <w:pStyle w:val="ConsPlusNormal"/>
        <w:ind w:firstLine="540"/>
        <w:jc w:val="both"/>
      </w:pPr>
      <w:r>
        <w:t>3.1. При предоставлении муниципальной услуги осуществляются следующие административные процедуры:</w:t>
      </w:r>
    </w:p>
    <w:p w:rsidR="00A43D72" w:rsidRDefault="00A43D72">
      <w:pPr>
        <w:pStyle w:val="ConsPlusNormal"/>
        <w:spacing w:before="220"/>
        <w:ind w:firstLine="540"/>
        <w:jc w:val="both"/>
      </w:pPr>
      <w:r>
        <w:t>1) прием заявления при личном обращении или при письменном обращении (в том числе в электронной форме);</w:t>
      </w:r>
    </w:p>
    <w:p w:rsidR="00A43D72" w:rsidRDefault="00A43D72">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A43D72" w:rsidRDefault="00A43D72">
      <w:pPr>
        <w:pStyle w:val="ConsPlusNormal"/>
        <w:spacing w:before="220"/>
        <w:ind w:firstLine="540"/>
        <w:jc w:val="both"/>
      </w:pPr>
      <w:r>
        <w:t>3) рассмотрение заявления и принятие решения о предоставлении (об отказе в предоставлении) муниципальной услуги;</w:t>
      </w:r>
    </w:p>
    <w:p w:rsidR="00A43D72" w:rsidRDefault="00A43D72">
      <w:pPr>
        <w:pStyle w:val="ConsPlusNormal"/>
        <w:spacing w:before="220"/>
        <w:ind w:firstLine="540"/>
        <w:jc w:val="both"/>
      </w:pPr>
      <w:r>
        <w:t>4) выдача документа, являющегося результатом предоставления муниципальной услуги.</w:t>
      </w:r>
    </w:p>
    <w:p w:rsidR="00A43D72" w:rsidRDefault="00A43D72">
      <w:pPr>
        <w:pStyle w:val="ConsPlusNormal"/>
        <w:spacing w:before="220"/>
        <w:ind w:firstLine="540"/>
        <w:jc w:val="both"/>
      </w:pPr>
      <w:r>
        <w:t xml:space="preserve">3.2. Утратил силу. - </w:t>
      </w:r>
      <w:hyperlink r:id="rId42" w:history="1">
        <w:r>
          <w:rPr>
            <w:color w:val="0000FF"/>
          </w:rPr>
          <w:t>Постановление</w:t>
        </w:r>
      </w:hyperlink>
      <w:r>
        <w:t xml:space="preserve"> администрации города Коврова от 22.05.2019 N 1129.</w:t>
      </w:r>
    </w:p>
    <w:p w:rsidR="00A43D72" w:rsidRDefault="00A43D72">
      <w:pPr>
        <w:pStyle w:val="ConsPlusNormal"/>
        <w:spacing w:before="220"/>
        <w:ind w:firstLine="540"/>
        <w:jc w:val="both"/>
      </w:pPr>
      <w:r>
        <w:t>3.3. Прием заявления при личном обращении или при письменном обращении (в том числе в электронной форме):</w:t>
      </w:r>
    </w:p>
    <w:p w:rsidR="00A43D72" w:rsidRDefault="00A43D72">
      <w:pPr>
        <w:pStyle w:val="ConsPlusNormal"/>
        <w:spacing w:before="220"/>
        <w:ind w:firstLine="540"/>
        <w:jc w:val="both"/>
      </w:pPr>
      <w:r>
        <w:t>3.3.1. Юридическим фактом для начала предоставления муниципальной услуги является личное обращение заявителя.</w:t>
      </w:r>
    </w:p>
    <w:p w:rsidR="00A43D72" w:rsidRDefault="00A43D72">
      <w:pPr>
        <w:pStyle w:val="ConsPlusNormal"/>
        <w:spacing w:before="220"/>
        <w:ind w:firstLine="540"/>
        <w:jc w:val="both"/>
      </w:pPr>
      <w:r>
        <w:t>Специалист уточняет у заявителя характер информации, за которой он обратился.</w:t>
      </w:r>
    </w:p>
    <w:p w:rsidR="00A43D72" w:rsidRDefault="00A43D72">
      <w:pPr>
        <w:pStyle w:val="ConsPlusNormal"/>
        <w:spacing w:before="220"/>
        <w:ind w:firstLine="540"/>
        <w:jc w:val="both"/>
      </w:pPr>
      <w:r>
        <w:t>В зависимости от запрашиваемой информации специалист информирует заявителя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r>
        <w:t xml:space="preserve">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заявителя время для устного консультирования.</w:t>
      </w:r>
    </w:p>
    <w:p w:rsidR="00A43D72" w:rsidRDefault="00A43D72">
      <w:pPr>
        <w:pStyle w:val="ConsPlusNormal"/>
        <w:spacing w:before="220"/>
        <w:ind w:firstLine="540"/>
        <w:jc w:val="both"/>
      </w:pPr>
      <w:r>
        <w:lastRenderedPageBreak/>
        <w:t>Специалист предлагает получателю муниципальной услуги выбрать форму ознакомления с информацией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r>
        <w:t>на бумажном носителе (информационные стенды, брошюры);</w:t>
      </w:r>
    </w:p>
    <w:p w:rsidR="00A43D72" w:rsidRDefault="00A43D72">
      <w:pPr>
        <w:pStyle w:val="ConsPlusNormal"/>
        <w:spacing w:before="220"/>
        <w:ind w:firstLine="540"/>
        <w:jc w:val="both"/>
      </w:pPr>
      <w:r>
        <w:t>в электронном виде (в том числе на официальном сайте образовательного учреждения в информационно-телекоммуникационной сети "Интернет", имеющем информационно-поисковую систему);</w:t>
      </w:r>
    </w:p>
    <w:p w:rsidR="00A43D72" w:rsidRDefault="00A43D72">
      <w:pPr>
        <w:pStyle w:val="ConsPlusNormal"/>
        <w:spacing w:before="220"/>
        <w:ind w:firstLine="540"/>
        <w:jc w:val="both"/>
      </w:pPr>
      <w:r>
        <w:t>путем предоставления устной информации.</w:t>
      </w:r>
    </w:p>
    <w:p w:rsidR="00A43D72" w:rsidRDefault="00A43D72">
      <w:pPr>
        <w:pStyle w:val="ConsPlusNormal"/>
        <w:spacing w:before="220"/>
        <w:ind w:firstLine="540"/>
        <w:jc w:val="both"/>
      </w:pPr>
      <w:r>
        <w:t>Получатель муниципальной услуги выбирает одну или несколько форм ознакомления с информацией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43D72" w:rsidRDefault="00A43D72">
      <w:pPr>
        <w:pStyle w:val="ConsPlusNormal"/>
        <w:spacing w:before="220"/>
        <w:ind w:firstLine="540"/>
        <w:jc w:val="both"/>
      </w:pPr>
      <w:r>
        <w:t>Специалист уточняет у получателя муниципальной услуги степень удовлетворенности полнотой полученной информации.</w:t>
      </w:r>
    </w:p>
    <w:p w:rsidR="00A43D72" w:rsidRDefault="00A43D72">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43D72" w:rsidRDefault="00A43D7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3D72" w:rsidRDefault="00A43D72">
      <w:pPr>
        <w:pStyle w:val="ConsPlusNormal"/>
        <w:spacing w:before="220"/>
        <w:ind w:firstLine="540"/>
        <w:jc w:val="both"/>
      </w:pPr>
      <w:r>
        <w:t>3.3.2. Прием заявления при письменном обращении заявителя (в том числе в электронной форме):</w:t>
      </w:r>
    </w:p>
    <w:p w:rsidR="00A43D72" w:rsidRDefault="00A43D72">
      <w:pPr>
        <w:pStyle w:val="ConsPlusNormal"/>
        <w:spacing w:before="220"/>
        <w:ind w:firstLine="540"/>
        <w:jc w:val="both"/>
      </w:pPr>
      <w: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образовательное учреждение заявления о предоставлении муниципальной услуги и прилагаемых к нему документов, представленных заявителем:</w:t>
      </w:r>
    </w:p>
    <w:p w:rsidR="00A43D72" w:rsidRDefault="00A43D72">
      <w:pPr>
        <w:pStyle w:val="ConsPlusNormal"/>
        <w:spacing w:before="220"/>
        <w:ind w:firstLine="540"/>
        <w:jc w:val="both"/>
      </w:pPr>
      <w:r>
        <w:t>посредством личного обращения заявителя;</w:t>
      </w:r>
    </w:p>
    <w:p w:rsidR="00A43D72" w:rsidRDefault="00A43D72">
      <w:pPr>
        <w:pStyle w:val="ConsPlusNormal"/>
        <w:spacing w:before="220"/>
        <w:ind w:firstLine="540"/>
        <w:jc w:val="both"/>
      </w:pPr>
      <w:r>
        <w:t>посредством почтового отправления;</w:t>
      </w:r>
    </w:p>
    <w:p w:rsidR="00A43D72" w:rsidRDefault="00A43D72">
      <w:pPr>
        <w:pStyle w:val="ConsPlusNormal"/>
        <w:spacing w:before="220"/>
        <w:ind w:firstLine="540"/>
        <w:jc w:val="both"/>
      </w:pPr>
      <w:r>
        <w:t>посредством электронной почты;</w:t>
      </w:r>
    </w:p>
    <w:p w:rsidR="00A43D72" w:rsidRDefault="00A43D72">
      <w:pPr>
        <w:pStyle w:val="ConsPlusNormal"/>
        <w:spacing w:before="220"/>
        <w:ind w:firstLine="540"/>
        <w:jc w:val="both"/>
      </w:pPr>
      <w:r>
        <w:t>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w:t>
      </w:r>
    </w:p>
    <w:p w:rsidR="00A43D72" w:rsidRDefault="00A43D72">
      <w:pPr>
        <w:pStyle w:val="ConsPlusNormal"/>
        <w:spacing w:before="220"/>
        <w:ind w:firstLine="540"/>
        <w:jc w:val="both"/>
      </w:pPr>
      <w:r>
        <w:t>3.3.2.1. Прием заявления и документов, необходимых для предоставления муниципальной услуги, осуществляют сотрудники образовательного учреждения.</w:t>
      </w:r>
    </w:p>
    <w:p w:rsidR="00A43D72" w:rsidRDefault="00A43D72">
      <w:pPr>
        <w:pStyle w:val="ConsPlusNormal"/>
        <w:spacing w:before="220"/>
        <w:ind w:firstLine="540"/>
        <w:jc w:val="both"/>
      </w:pPr>
      <w:bookmarkStart w:id="3" w:name="P222"/>
      <w:bookmarkEnd w:id="3"/>
      <w:r>
        <w:t>3.3.2.2. При поступлении заявления и прилагаемых к нему документов посредством личного обращения заявителя в образовательное учреждение специалист, ответственный за прием документов, осуществляет следующую последовательность действий:</w:t>
      </w:r>
    </w:p>
    <w:p w:rsidR="00A43D72" w:rsidRDefault="00A43D72">
      <w:pPr>
        <w:pStyle w:val="ConsPlusNormal"/>
        <w:spacing w:before="220"/>
        <w:ind w:firstLine="540"/>
        <w:jc w:val="both"/>
      </w:pPr>
      <w:r>
        <w:t>1) устанавливает предмет обращения;</w:t>
      </w:r>
    </w:p>
    <w:p w:rsidR="00A43D72" w:rsidRDefault="00A43D72">
      <w:pPr>
        <w:pStyle w:val="ConsPlusNormal"/>
        <w:spacing w:before="220"/>
        <w:ind w:firstLine="540"/>
        <w:jc w:val="both"/>
      </w:pPr>
      <w:bookmarkStart w:id="4" w:name="P224"/>
      <w:bookmarkEnd w:id="4"/>
      <w:r>
        <w:t>2) устанавливает соответствие личности заявителя документу, удостоверяющему личность (в случае, если заявителем является физическое лицо);</w:t>
      </w:r>
    </w:p>
    <w:p w:rsidR="00A43D72" w:rsidRDefault="00A43D72">
      <w:pPr>
        <w:pStyle w:val="ConsPlusNormal"/>
        <w:spacing w:before="220"/>
        <w:ind w:firstLine="540"/>
        <w:jc w:val="both"/>
      </w:pPr>
      <w: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A43D72" w:rsidRDefault="00A43D72">
      <w:pPr>
        <w:pStyle w:val="ConsPlusNormal"/>
        <w:spacing w:before="220"/>
        <w:ind w:firstLine="540"/>
        <w:jc w:val="both"/>
      </w:pPr>
      <w:bookmarkStart w:id="5" w:name="P226"/>
      <w:bookmarkEnd w:id="5"/>
      <w:r>
        <w:t>4) осуществляет сверку копий представленных документов с их оригиналами;</w:t>
      </w:r>
    </w:p>
    <w:p w:rsidR="00A43D72" w:rsidRDefault="00A43D72">
      <w:pPr>
        <w:pStyle w:val="ConsPlusNormal"/>
        <w:spacing w:before="220"/>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101" w:history="1">
        <w:r>
          <w:rPr>
            <w:color w:val="0000FF"/>
          </w:rPr>
          <w:t>пунктом 2.6</w:t>
        </w:r>
      </w:hyperlink>
      <w:r>
        <w:t xml:space="preserve"> административного регламента;</w:t>
      </w:r>
    </w:p>
    <w:p w:rsidR="00A43D72" w:rsidRDefault="00A43D72">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43D72" w:rsidRDefault="00A43D72">
      <w:pPr>
        <w:pStyle w:val="ConsPlusNormal"/>
        <w:spacing w:before="220"/>
        <w:ind w:firstLine="540"/>
        <w:jc w:val="both"/>
      </w:pPr>
      <w:r>
        <w:t>3.3.2.3. Максимальное время приема заявления и прилагаемых к нему документов при личном обращении заявителя не превышает 15 минут.</w:t>
      </w:r>
    </w:p>
    <w:p w:rsidR="00A43D72" w:rsidRDefault="00A43D72">
      <w:pPr>
        <w:pStyle w:val="ConsPlusNormal"/>
        <w:spacing w:before="220"/>
        <w:ind w:firstLine="540"/>
        <w:jc w:val="both"/>
      </w:pPr>
      <w:r>
        <w:t>3.3.2.4. При отсутствии у заявителя, обратившегося лично, заполненного заявления или неправильном его заполнении специалист образовательного учреждения, ответственный за прием документов, консультирует заявителя по вопросам заполнения заявления.</w:t>
      </w:r>
    </w:p>
    <w:p w:rsidR="00A43D72" w:rsidRDefault="00A43D72">
      <w:pPr>
        <w:pStyle w:val="ConsPlusNormal"/>
        <w:spacing w:before="220"/>
        <w:ind w:firstLine="540"/>
        <w:jc w:val="both"/>
      </w:pPr>
      <w:r>
        <w:t xml:space="preserve">3.3.2.5. При поступлении заявления и прилагаемых к нему документов в образовательное учреждение посредством почтового отправления, в том числе по электронной почте, специалист образовательного учреждения, ответственный за прием заявлений и документов, осуществляет действия согласно </w:t>
      </w:r>
      <w:hyperlink w:anchor="P222" w:history="1">
        <w:r>
          <w:rPr>
            <w:color w:val="0000FF"/>
          </w:rPr>
          <w:t>пункту 3.3.2.2</w:t>
        </w:r>
      </w:hyperlink>
      <w:r>
        <w:t xml:space="preserve"> административного регламента, кроме действий, предусмотренных </w:t>
      </w:r>
      <w:hyperlink w:anchor="P224" w:history="1">
        <w:r>
          <w:rPr>
            <w:color w:val="0000FF"/>
          </w:rPr>
          <w:t>подпунктами 2</w:t>
        </w:r>
      </w:hyperlink>
      <w:r>
        <w:t xml:space="preserve">, </w:t>
      </w:r>
      <w:hyperlink w:anchor="P226" w:history="1">
        <w:r>
          <w:rPr>
            <w:color w:val="0000FF"/>
          </w:rPr>
          <w:t>4 пункта 3.3.2.2</w:t>
        </w:r>
      </w:hyperlink>
      <w:r>
        <w:t xml:space="preserve"> административного регламента.</w:t>
      </w:r>
    </w:p>
    <w:p w:rsidR="00A43D72" w:rsidRDefault="00A43D72">
      <w:pPr>
        <w:pStyle w:val="ConsPlusNormal"/>
        <w:spacing w:before="220"/>
        <w:ind w:firstLine="540"/>
        <w:jc w:val="both"/>
      </w:pPr>
      <w:r>
        <w:t>3.3.2.6.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образовательного учреждения, ответственный за прием документов, осуществляет следующую последовательность действий:</w:t>
      </w:r>
    </w:p>
    <w:p w:rsidR="00A43D72" w:rsidRDefault="00A43D72">
      <w:pPr>
        <w:pStyle w:val="ConsPlusNormal"/>
        <w:spacing w:before="220"/>
        <w:ind w:firstLine="540"/>
        <w:jc w:val="both"/>
      </w:pPr>
      <w:r>
        <w:t>1) просматривает электронные образы заявления о предоставлении муниципальной услуги и прилагаемых к нему документов;</w:t>
      </w:r>
    </w:p>
    <w:p w:rsidR="00A43D72" w:rsidRDefault="00A43D72">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A43D72" w:rsidRDefault="00A43D72">
      <w:pPr>
        <w:pStyle w:val="ConsPlusNormal"/>
        <w:spacing w:before="220"/>
        <w:ind w:firstLine="540"/>
        <w:jc w:val="both"/>
      </w:pPr>
      <w:r>
        <w:t>3) фиксирует дату получения заявления и прилагаемых к нему документов;</w:t>
      </w:r>
    </w:p>
    <w:p w:rsidR="00A43D72" w:rsidRDefault="00A43D72">
      <w:pPr>
        <w:pStyle w:val="ConsPlusNormal"/>
        <w:spacing w:before="220"/>
        <w:ind w:firstLine="540"/>
        <w:jc w:val="both"/>
      </w:pPr>
      <w: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A43D72" w:rsidRDefault="00A43D72">
      <w:pPr>
        <w:pStyle w:val="ConsPlusNormal"/>
        <w:spacing w:before="220"/>
        <w:ind w:firstLine="540"/>
        <w:jc w:val="both"/>
      </w:pPr>
      <w:r>
        <w:t>3.3.2.7. Максимальный срок осуществления административной процедуры не может превышать 2 календарных дней с момента поступления заявления в образовательное учреждение.</w:t>
      </w:r>
    </w:p>
    <w:p w:rsidR="00A43D72" w:rsidRDefault="00A43D72">
      <w:pPr>
        <w:pStyle w:val="ConsPlusNormal"/>
        <w:spacing w:before="220"/>
        <w:ind w:firstLine="540"/>
        <w:jc w:val="both"/>
      </w:pPr>
      <w:r>
        <w:t>3.3.2.8.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регистрацию поступившего заявления на предоставление муниципальной услуги.</w:t>
      </w:r>
    </w:p>
    <w:p w:rsidR="00A43D72" w:rsidRDefault="00A43D72">
      <w:pPr>
        <w:pStyle w:val="ConsPlusNormal"/>
        <w:spacing w:before="220"/>
        <w:ind w:firstLine="540"/>
        <w:jc w:val="both"/>
      </w:pPr>
      <w:r>
        <w:t xml:space="preserve">3.4. Регистрация заявления и документов, необходимых для предоставления </w:t>
      </w:r>
      <w:r>
        <w:lastRenderedPageBreak/>
        <w:t>муниципальной услуги:</w:t>
      </w:r>
    </w:p>
    <w:p w:rsidR="00A43D72" w:rsidRDefault="00A43D72">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образовательного учреждения, ответственному за регистрацию поступающих заявлений на предоставление муниципальной услуги, заявления и прилагаемых к нему документов.</w:t>
      </w:r>
    </w:p>
    <w:p w:rsidR="00A43D72" w:rsidRDefault="00A43D72">
      <w:pPr>
        <w:pStyle w:val="ConsPlusNormal"/>
        <w:spacing w:before="220"/>
        <w:ind w:firstLine="540"/>
        <w:jc w:val="both"/>
      </w:pPr>
      <w:r>
        <w:t>3.4.2. Специалист образовательного учреждения осуществляет регистрацию заявления и прилагаемых к нему документов в соответствии с порядком делопроизводства, установленным образовательным учреждением,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образовательного учреждения.</w:t>
      </w:r>
    </w:p>
    <w:p w:rsidR="00A43D72" w:rsidRDefault="00A43D72">
      <w:pPr>
        <w:pStyle w:val="ConsPlusNormal"/>
        <w:spacing w:before="220"/>
        <w:ind w:firstLine="540"/>
        <w:jc w:val="both"/>
      </w:pPr>
      <w:r>
        <w:t xml:space="preserve">3.4.3. 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t>с даты поступления</w:t>
      </w:r>
      <w:proofErr w:type="gramEnd"/>
      <w:r>
        <w:t xml:space="preserve"> заявления и прилагаемых к нему документов в образовательное учреждение.</w:t>
      </w:r>
    </w:p>
    <w:p w:rsidR="00A43D72" w:rsidRDefault="00A43D72">
      <w:pPr>
        <w:pStyle w:val="ConsPlusNormal"/>
        <w:spacing w:before="220"/>
        <w:ind w:firstLine="540"/>
        <w:jc w:val="both"/>
      </w:pPr>
      <w:hyperlink r:id="rId43" w:history="1">
        <w:r>
          <w:rPr>
            <w:color w:val="0000FF"/>
          </w:rPr>
          <w:t>3.4.4</w:t>
        </w:r>
      </w:hyperlink>
      <w:r>
        <w:t>.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образовательное учреждение.</w:t>
      </w:r>
    </w:p>
    <w:p w:rsidR="00A43D72" w:rsidRDefault="00A43D72">
      <w:pPr>
        <w:pStyle w:val="ConsPlusNormal"/>
        <w:spacing w:before="220"/>
        <w:ind w:firstLine="540"/>
        <w:jc w:val="both"/>
      </w:pPr>
      <w:hyperlink r:id="rId44" w:history="1">
        <w:r>
          <w:rPr>
            <w:color w:val="0000FF"/>
          </w:rPr>
          <w:t>3.4.5</w:t>
        </w:r>
      </w:hyperlink>
      <w:r>
        <w:t>. После регистрации заявление и прилагаемые к нему документы передаются руководителю образовательного учреждения для дачи поручений, затем направляются на рассмотрение специалисту образовательного учреждения, ответственному за подготовку документов по муниципальной услуге.</w:t>
      </w:r>
    </w:p>
    <w:p w:rsidR="00A43D72" w:rsidRDefault="00A43D72">
      <w:pPr>
        <w:pStyle w:val="ConsPlusNormal"/>
        <w:spacing w:before="220"/>
        <w:ind w:firstLine="540"/>
        <w:jc w:val="both"/>
      </w:pPr>
      <w:hyperlink r:id="rId45" w:history="1">
        <w:r>
          <w:rPr>
            <w:color w:val="0000FF"/>
          </w:rPr>
          <w:t>3.4.6</w:t>
        </w:r>
      </w:hyperlink>
      <w:r>
        <w:t>. Максимальный срок осуществления административной процедуры не может превышать 2 календарных дней.</w:t>
      </w:r>
    </w:p>
    <w:p w:rsidR="00A43D72" w:rsidRDefault="00A43D72">
      <w:pPr>
        <w:pStyle w:val="ConsPlusNormal"/>
        <w:spacing w:before="220"/>
        <w:ind w:firstLine="540"/>
        <w:jc w:val="both"/>
      </w:pPr>
      <w:hyperlink r:id="rId46" w:history="1">
        <w:r>
          <w:rPr>
            <w:color w:val="0000FF"/>
          </w:rPr>
          <w:t>3.4.7</w:t>
        </w:r>
      </w:hyperlink>
      <w:r>
        <w:t>.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предоставление муниципальной услуги.</w:t>
      </w:r>
    </w:p>
    <w:p w:rsidR="00A43D72" w:rsidRDefault="00A43D72">
      <w:pPr>
        <w:pStyle w:val="ConsPlusNormal"/>
        <w:spacing w:before="220"/>
        <w:ind w:firstLine="540"/>
        <w:jc w:val="both"/>
      </w:pPr>
      <w:hyperlink r:id="rId47" w:history="1">
        <w:r>
          <w:rPr>
            <w:color w:val="0000FF"/>
          </w:rPr>
          <w:t>3.4.8</w:t>
        </w:r>
      </w:hyperlink>
      <w:r>
        <w:t>.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A43D72" w:rsidRDefault="00A43D72">
      <w:pPr>
        <w:pStyle w:val="ConsPlusNormal"/>
        <w:spacing w:before="220"/>
        <w:ind w:firstLine="540"/>
        <w:jc w:val="both"/>
      </w:pPr>
      <w:r>
        <w:t>3.5. Рассмотрение заявления и принятие решения о предоставлении (об отказе в предоставлении) муниципальной услуги:</w:t>
      </w:r>
    </w:p>
    <w:p w:rsidR="00A43D72" w:rsidRDefault="00A43D72">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образовательного учреждения, ответственному за предоставление муниципальной услуги.</w:t>
      </w:r>
    </w:p>
    <w:p w:rsidR="00A43D72" w:rsidRDefault="00A43D72">
      <w:pPr>
        <w:pStyle w:val="ConsPlusNormal"/>
        <w:spacing w:before="220"/>
        <w:ind w:firstLine="540"/>
        <w:jc w:val="both"/>
      </w:pPr>
      <w:r>
        <w:t>3.5.2. Сотрудник образовательного учреждения, ответственный за предоставление муниципальной услуги, осуществляет следующие действия:</w:t>
      </w:r>
    </w:p>
    <w:p w:rsidR="00A43D72" w:rsidRDefault="00A43D72">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101" w:history="1">
        <w:r>
          <w:rPr>
            <w:color w:val="0000FF"/>
          </w:rPr>
          <w:t>пункте 2.6</w:t>
        </w:r>
      </w:hyperlink>
      <w:r>
        <w:t xml:space="preserve"> административного регламента;</w:t>
      </w:r>
    </w:p>
    <w:p w:rsidR="00A43D72" w:rsidRDefault="00A43D72">
      <w:pPr>
        <w:pStyle w:val="ConsPlusNormal"/>
        <w:spacing w:before="220"/>
        <w:ind w:firstLine="540"/>
        <w:jc w:val="both"/>
      </w:pPr>
      <w:r>
        <w:t xml:space="preserve">б) проверяет заявление на наличие или отсутствие оснований, указанных в </w:t>
      </w:r>
      <w:hyperlink w:anchor="P126" w:history="1">
        <w:r>
          <w:rPr>
            <w:color w:val="0000FF"/>
          </w:rPr>
          <w:t>пункте 2.10</w:t>
        </w:r>
      </w:hyperlink>
      <w:r>
        <w:t xml:space="preserve"> </w:t>
      </w:r>
      <w:r>
        <w:lastRenderedPageBreak/>
        <w:t>административного регламента;</w:t>
      </w:r>
    </w:p>
    <w:p w:rsidR="00A43D72" w:rsidRDefault="00A43D72">
      <w:pPr>
        <w:pStyle w:val="ConsPlusNormal"/>
        <w:spacing w:before="220"/>
        <w:ind w:firstLine="540"/>
        <w:jc w:val="both"/>
      </w:pPr>
      <w: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A43D72" w:rsidRDefault="00A43D72">
      <w:pPr>
        <w:pStyle w:val="ConsPlusNormal"/>
        <w:spacing w:before="220"/>
        <w:ind w:firstLine="540"/>
        <w:jc w:val="both"/>
      </w:pPr>
      <w:r>
        <w:t>г) осуществляет подготовку ответа с указанием запрашиваемой информации либо об отказе в предоставлении муниципальной услуги.</w:t>
      </w:r>
    </w:p>
    <w:p w:rsidR="00A43D72" w:rsidRDefault="00A43D72">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26" w:history="1">
        <w:r>
          <w:rPr>
            <w:color w:val="0000FF"/>
          </w:rPr>
          <w:t>пункте 2.10</w:t>
        </w:r>
      </w:hyperlink>
      <w:r>
        <w:t xml:space="preserve"> административного регламента, сотрудник образовательного учреждения,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образовательного учреждения.</w:t>
      </w:r>
    </w:p>
    <w:p w:rsidR="00A43D72" w:rsidRDefault="00A43D72">
      <w:pPr>
        <w:pStyle w:val="ConsPlusNormal"/>
        <w:spacing w:before="220"/>
        <w:ind w:firstLine="540"/>
        <w:jc w:val="both"/>
      </w:pPr>
      <w:r>
        <w:t xml:space="preserve">3.5.4. </w:t>
      </w:r>
      <w:proofErr w:type="gramStart"/>
      <w:r>
        <w:t xml:space="preserve">В случае если заявление оформлено в соответствии с требованиями, изложенными в </w:t>
      </w:r>
      <w:hyperlink w:anchor="P101"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26" w:history="1">
        <w:r>
          <w:rPr>
            <w:color w:val="0000FF"/>
          </w:rPr>
          <w:t>пункте 2.10</w:t>
        </w:r>
      </w:hyperlink>
      <w:r>
        <w:t xml:space="preserve"> административного регламента, сотрудник образовательного учреждения,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об образовательных программах и учебных планах</w:t>
      </w:r>
      <w:proofErr w:type="gramEnd"/>
      <w:r>
        <w:t>, рабочих программах учебных курсов, предметов, дисциплин (модулей), годовых календарных учебных графиках и направляет указанные документы на подпись руководителю образовательного учреждения.</w:t>
      </w:r>
    </w:p>
    <w:p w:rsidR="00A43D72" w:rsidRDefault="00A43D72">
      <w:pPr>
        <w:pStyle w:val="ConsPlusNormal"/>
        <w:spacing w:before="220"/>
        <w:ind w:firstLine="540"/>
        <w:jc w:val="both"/>
      </w:pPr>
      <w:r>
        <w:t>3.5.5. Результатом административной процедуры является подписанный руководителем образовательного учреждения письменный ответ, содержащий запрашиваемую информацию, или мотивированный отказ в предоставлении муниципальной услуги.</w:t>
      </w:r>
    </w:p>
    <w:p w:rsidR="00A43D72" w:rsidRDefault="00A43D72">
      <w:pPr>
        <w:pStyle w:val="ConsPlusNormal"/>
        <w:spacing w:before="220"/>
        <w:ind w:firstLine="540"/>
        <w:jc w:val="both"/>
      </w:pPr>
      <w:r>
        <w:t>3.5.6. Продолжительность административной процедуры составляет не более 25 календарных дней.</w:t>
      </w:r>
    </w:p>
    <w:p w:rsidR="00A43D72" w:rsidRDefault="00A43D72">
      <w:pPr>
        <w:pStyle w:val="ConsPlusNormal"/>
        <w:spacing w:before="220"/>
        <w:ind w:firstLine="540"/>
        <w:jc w:val="both"/>
      </w:pPr>
      <w:r>
        <w:t>3.5.7.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A43D72" w:rsidRDefault="00A43D72">
      <w:pPr>
        <w:pStyle w:val="ConsPlusNormal"/>
        <w:spacing w:before="220"/>
        <w:ind w:firstLine="540"/>
        <w:jc w:val="both"/>
      </w:pPr>
      <w:r>
        <w:t>3.6. Выдача документа, являющегося результатом предоставления муниципальной услуги:</w:t>
      </w:r>
    </w:p>
    <w:p w:rsidR="00A43D72" w:rsidRDefault="00A43D72">
      <w:pPr>
        <w:pStyle w:val="ConsPlusNormal"/>
        <w:spacing w:before="220"/>
        <w:ind w:firstLine="540"/>
        <w:jc w:val="both"/>
      </w:pPr>
      <w:r>
        <w:t>3.6.1. Основанием для начала административной процедуры является подписанный руководителем образовательного учреждения ответ, содержащий запрашиваемую информацию, или мотивированный отказ в предоставлении муниципальной услуги.</w:t>
      </w:r>
    </w:p>
    <w:p w:rsidR="00A43D72" w:rsidRDefault="00A43D72">
      <w:pPr>
        <w:pStyle w:val="ConsPlusNormal"/>
        <w:spacing w:before="220"/>
        <w:ind w:firstLine="540"/>
        <w:jc w:val="both"/>
      </w:pPr>
      <w:r>
        <w:t>3.6.2. 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A43D72" w:rsidRDefault="00A43D72">
      <w:pPr>
        <w:pStyle w:val="ConsPlusNormal"/>
        <w:spacing w:before="220"/>
        <w:ind w:firstLine="540"/>
        <w:jc w:val="both"/>
      </w:pPr>
      <w:r>
        <w:t>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43D72" w:rsidRDefault="00A43D72">
      <w:pPr>
        <w:pStyle w:val="ConsPlusNormal"/>
        <w:spacing w:before="220"/>
        <w:ind w:firstLine="540"/>
        <w:jc w:val="both"/>
      </w:pPr>
      <w:r>
        <w:t>при личном обращении в образовательное учреждение;</w:t>
      </w:r>
    </w:p>
    <w:p w:rsidR="00A43D72" w:rsidRDefault="00A43D72">
      <w:pPr>
        <w:pStyle w:val="ConsPlusNormal"/>
        <w:spacing w:before="220"/>
        <w:ind w:firstLine="540"/>
        <w:jc w:val="both"/>
      </w:pPr>
      <w:r>
        <w:lastRenderedPageBreak/>
        <w:t>посредством почтового отправления на адрес заявителя, указанный в заявлении (в том числе на адрес электронной почты);</w:t>
      </w:r>
    </w:p>
    <w:p w:rsidR="00A43D72" w:rsidRDefault="00A43D72">
      <w:pPr>
        <w:pStyle w:val="ConsPlusNormal"/>
        <w:spacing w:before="220"/>
        <w:ind w:firstLine="540"/>
        <w:jc w:val="both"/>
      </w:pPr>
      <w:r>
        <w:t>через личный кабинет на Едином портале государственных и муниципальных услуг или Портале государственных и муниципальных услуг Владимирской области.</w:t>
      </w:r>
    </w:p>
    <w:p w:rsidR="00A43D72" w:rsidRDefault="00A43D72">
      <w:pPr>
        <w:pStyle w:val="ConsPlusNormal"/>
        <w:spacing w:before="220"/>
        <w:ind w:firstLine="540"/>
        <w:jc w:val="both"/>
      </w:pPr>
      <w:r>
        <w:t>3.6.4. Максимальный срок осуществления административной процедуры не может превышать 3 календарных дней.</w:t>
      </w:r>
    </w:p>
    <w:p w:rsidR="00A43D72" w:rsidRDefault="00A43D72">
      <w:pPr>
        <w:pStyle w:val="ConsPlusNormal"/>
        <w:spacing w:before="220"/>
        <w:ind w:firstLine="540"/>
        <w:jc w:val="both"/>
      </w:pPr>
      <w:r>
        <w:t>3.6.5.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A43D72" w:rsidRDefault="00A43D72">
      <w:pPr>
        <w:pStyle w:val="ConsPlusNormal"/>
        <w:jc w:val="both"/>
      </w:pPr>
    </w:p>
    <w:p w:rsidR="00A43D72" w:rsidRDefault="00A43D72">
      <w:pPr>
        <w:pStyle w:val="ConsPlusTitle"/>
        <w:jc w:val="center"/>
        <w:outlineLvl w:val="1"/>
      </w:pPr>
      <w:r>
        <w:t xml:space="preserve">IV. Формы </w:t>
      </w:r>
      <w:proofErr w:type="gramStart"/>
      <w:r>
        <w:t>контроля за</w:t>
      </w:r>
      <w:proofErr w:type="gramEnd"/>
      <w:r>
        <w:t xml:space="preserve"> исполнением</w:t>
      </w:r>
    </w:p>
    <w:p w:rsidR="00A43D72" w:rsidRDefault="00A43D72">
      <w:pPr>
        <w:pStyle w:val="ConsPlusTitle"/>
        <w:jc w:val="center"/>
      </w:pPr>
      <w:r>
        <w:t>административного регламента</w:t>
      </w:r>
    </w:p>
    <w:p w:rsidR="00A43D72" w:rsidRDefault="00A43D72">
      <w:pPr>
        <w:pStyle w:val="ConsPlusNormal"/>
        <w:jc w:val="both"/>
      </w:pPr>
    </w:p>
    <w:p w:rsidR="00A43D72" w:rsidRDefault="00A43D72">
      <w:pPr>
        <w:pStyle w:val="ConsPlusNormal"/>
        <w:ind w:firstLine="540"/>
        <w:jc w:val="both"/>
      </w:pPr>
      <w:r>
        <w:t xml:space="preserve">4.1.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образовательных учреждений.</w:t>
      </w:r>
    </w:p>
    <w:p w:rsidR="00A43D72" w:rsidRDefault="00A43D72">
      <w:pPr>
        <w:pStyle w:val="ConsPlusNormal"/>
        <w:spacing w:before="220"/>
        <w:ind w:firstLine="540"/>
        <w:jc w:val="both"/>
      </w:pPr>
      <w:r>
        <w:t>4.2. Периодичность осуществления текущего контроля устанавливается руководителем образовательного учреждения.</w:t>
      </w:r>
    </w:p>
    <w:p w:rsidR="00A43D72" w:rsidRDefault="00A43D72">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3D72" w:rsidRDefault="00A43D72">
      <w:pPr>
        <w:pStyle w:val="ConsPlusNormal"/>
        <w:spacing w:before="220"/>
        <w:ind w:firstLine="540"/>
        <w:jc w:val="both"/>
      </w:pPr>
      <w:hyperlink r:id="rId48" w:history="1">
        <w:r>
          <w:rPr>
            <w:color w:val="0000FF"/>
          </w:rPr>
          <w:t>4.4</w:t>
        </w:r>
      </w:hyperlink>
      <w:r>
        <w:t>. Результаты проверки оформляются в виде акта (справки, письма), в котором отмечаются выявленные недостатки и предложения по их устранению.</w:t>
      </w:r>
    </w:p>
    <w:p w:rsidR="00A43D72" w:rsidRDefault="00A43D72">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3D72" w:rsidRDefault="00A43D72">
      <w:pPr>
        <w:pStyle w:val="ConsPlusNormal"/>
        <w:spacing w:before="220"/>
        <w:ind w:firstLine="540"/>
        <w:jc w:val="both"/>
      </w:pPr>
      <w:hyperlink r:id="rId49" w:history="1">
        <w:r>
          <w:rPr>
            <w:color w:val="0000FF"/>
          </w:rPr>
          <w:t>4.5</w:t>
        </w:r>
      </w:hyperlink>
      <w:r>
        <w:t>.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A43D72" w:rsidRDefault="00A43D72">
      <w:pPr>
        <w:pStyle w:val="ConsPlusNormal"/>
        <w:spacing w:before="220"/>
        <w:ind w:firstLine="540"/>
        <w:jc w:val="both"/>
      </w:pPr>
      <w:hyperlink r:id="rId50" w:history="1">
        <w:r>
          <w:rPr>
            <w:color w:val="0000FF"/>
          </w:rPr>
          <w:t>4.6</w:t>
        </w:r>
      </w:hyperlink>
      <w:r>
        <w:t>.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43D72" w:rsidRDefault="00A43D72">
      <w:pPr>
        <w:pStyle w:val="ConsPlusNormal"/>
        <w:spacing w:before="220"/>
        <w:ind w:firstLine="540"/>
        <w:jc w:val="both"/>
      </w:pPr>
      <w:hyperlink r:id="rId51" w:history="1">
        <w:r>
          <w:rPr>
            <w:color w:val="0000FF"/>
          </w:rPr>
          <w:t>4.7</w:t>
        </w:r>
      </w:hyperlink>
      <w:r>
        <w:t>. Специалисты образовательного учреждения,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A43D72" w:rsidRDefault="00A43D72">
      <w:pPr>
        <w:pStyle w:val="ConsPlusNormal"/>
        <w:spacing w:before="220"/>
        <w:ind w:firstLine="540"/>
        <w:jc w:val="both"/>
      </w:pPr>
      <w:hyperlink r:id="rId52" w:history="1">
        <w:r>
          <w:rPr>
            <w:color w:val="0000FF"/>
          </w:rPr>
          <w:t>4.8</w:t>
        </w:r>
      </w:hyperlink>
      <w:r>
        <w:t>. Персональная ответственность за предоставление услуги специалистов образовательных учреждений закрепляется в их должностных инструкциях в соответствии с требованиями действующего законодательства.</w:t>
      </w:r>
    </w:p>
    <w:p w:rsidR="00A43D72" w:rsidRDefault="00A43D72">
      <w:pPr>
        <w:pStyle w:val="ConsPlusNormal"/>
        <w:jc w:val="both"/>
      </w:pPr>
    </w:p>
    <w:p w:rsidR="00A43D72" w:rsidRDefault="00A43D72">
      <w:pPr>
        <w:pStyle w:val="ConsPlusTitle"/>
        <w:jc w:val="center"/>
        <w:outlineLvl w:val="1"/>
      </w:pPr>
      <w:r>
        <w:t>V. Досудебный (внесудебный) порядок обжалования решений</w:t>
      </w:r>
    </w:p>
    <w:p w:rsidR="00A43D72" w:rsidRDefault="00A43D72">
      <w:pPr>
        <w:pStyle w:val="ConsPlusTitle"/>
        <w:jc w:val="center"/>
      </w:pPr>
      <w:r>
        <w:t>и действий (бездействия), осуществляемых (принятых) в ходе</w:t>
      </w:r>
    </w:p>
    <w:p w:rsidR="00A43D72" w:rsidRDefault="00A43D72">
      <w:pPr>
        <w:pStyle w:val="ConsPlusTitle"/>
        <w:jc w:val="center"/>
      </w:pPr>
      <w:r>
        <w:t>предоставления муниципальной услуги</w:t>
      </w:r>
    </w:p>
    <w:p w:rsidR="00A43D72" w:rsidRDefault="00A43D72">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города Коврова</w:t>
      </w:r>
      <w:proofErr w:type="gramEnd"/>
    </w:p>
    <w:p w:rsidR="00A43D72" w:rsidRDefault="00A43D72">
      <w:pPr>
        <w:pStyle w:val="ConsPlusNormal"/>
        <w:jc w:val="center"/>
      </w:pPr>
      <w:r>
        <w:t>от 11.03.2019 N 536)</w:t>
      </w:r>
    </w:p>
    <w:p w:rsidR="00A43D72" w:rsidRDefault="00A43D72">
      <w:pPr>
        <w:pStyle w:val="ConsPlusNormal"/>
        <w:jc w:val="both"/>
      </w:pPr>
    </w:p>
    <w:p w:rsidR="00A43D72" w:rsidRDefault="00A43D72">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A43D72" w:rsidRDefault="00A43D72">
      <w:pPr>
        <w:pStyle w:val="ConsPlusNormal"/>
        <w:spacing w:before="220"/>
        <w:ind w:firstLine="540"/>
        <w:jc w:val="both"/>
      </w:pPr>
      <w:r>
        <w:t>5.2. Заявитель может обратиться с жалобой, в том числе в следующих случаях:</w:t>
      </w:r>
    </w:p>
    <w:p w:rsidR="00A43D72" w:rsidRDefault="00A43D72">
      <w:pPr>
        <w:pStyle w:val="ConsPlusNormal"/>
        <w:spacing w:before="220"/>
        <w:ind w:firstLine="540"/>
        <w:jc w:val="both"/>
      </w:pPr>
      <w:r>
        <w:t>5.2.1. Нарушение срока регистрации запроса о предоставлении муниципальной услуги.</w:t>
      </w:r>
    </w:p>
    <w:p w:rsidR="00A43D72" w:rsidRDefault="00A43D72">
      <w:pPr>
        <w:pStyle w:val="ConsPlusNormal"/>
        <w:spacing w:before="220"/>
        <w:ind w:firstLine="540"/>
        <w:jc w:val="both"/>
      </w:pPr>
      <w:r>
        <w:t>5.2.2. Нарушение срока предоставления муниципальной услуги.</w:t>
      </w:r>
    </w:p>
    <w:p w:rsidR="00A43D72" w:rsidRDefault="00A43D72">
      <w:pPr>
        <w:pStyle w:val="ConsPlusNormal"/>
        <w:spacing w:before="220"/>
        <w:ind w:firstLine="540"/>
        <w:jc w:val="both"/>
      </w:pPr>
      <w: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w:t>
      </w:r>
    </w:p>
    <w:p w:rsidR="00A43D72" w:rsidRDefault="00A43D72">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 у заявителя.</w:t>
      </w:r>
    </w:p>
    <w:p w:rsidR="00A43D72" w:rsidRDefault="00A43D72">
      <w:pPr>
        <w:pStyle w:val="ConsPlusNormal"/>
        <w:spacing w:before="220"/>
        <w:ind w:firstLine="540"/>
        <w:jc w:val="both"/>
      </w:pPr>
      <w:r>
        <w:t xml:space="preserve">5.2.5.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roofErr w:type="gramEnd"/>
    </w:p>
    <w:p w:rsidR="00A43D72" w:rsidRDefault="00A43D72">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
    <w:p w:rsidR="00A43D72" w:rsidRDefault="00A43D72">
      <w:pPr>
        <w:pStyle w:val="ConsPlusNormal"/>
        <w:spacing w:before="220"/>
        <w:ind w:firstLine="540"/>
        <w:jc w:val="both"/>
      </w:pPr>
      <w:r>
        <w:t xml:space="preserve">5.2.7. </w:t>
      </w:r>
      <w:proofErr w:type="gramStart"/>
      <w:r>
        <w:t>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D72" w:rsidRDefault="00A43D72">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A43D72" w:rsidRDefault="00A43D72">
      <w:pPr>
        <w:pStyle w:val="ConsPlusNormal"/>
        <w:spacing w:before="22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roofErr w:type="gramEnd"/>
    </w:p>
    <w:p w:rsidR="00A43D72" w:rsidRDefault="00A43D72">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A43D72" w:rsidRDefault="00A43D72">
      <w:pPr>
        <w:pStyle w:val="ConsPlusNormal"/>
        <w:spacing w:before="220"/>
        <w:ind w:firstLine="540"/>
        <w:jc w:val="both"/>
      </w:pPr>
      <w:bookmarkStart w:id="6" w:name="P301"/>
      <w:bookmarkEnd w:id="6"/>
      <w:r>
        <w:t>5.3.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и действия (бездействие) должностных лиц образовательной организации подаются руководителю образовательной организации). Жалобы на решения и действия (бездействие) руководителя образовательной организации, предоставляющей муниципальную услугу, подаются в вышестоящий орган (жалобы на решения и действия (бездействие) руководителя образовательной организации подаются начальнику управления образования администрации города Коврова, главе муниципального образования город Ковров Владимирской области).</w:t>
      </w:r>
    </w:p>
    <w:p w:rsidR="00A43D72" w:rsidRDefault="00A43D72">
      <w:pPr>
        <w:pStyle w:val="ConsPlusNormal"/>
        <w:spacing w:before="220"/>
        <w:ind w:firstLine="540"/>
        <w:jc w:val="both"/>
      </w:pPr>
      <w:r>
        <w:t xml:space="preserve">5.4. </w:t>
      </w:r>
      <w:proofErr w:type="gramStart"/>
      <w:r>
        <w:t>Жалоба на решения и действия (бездействие)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руководителя образовательной организации,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t xml:space="preserve"> личном </w:t>
      </w:r>
      <w:proofErr w:type="gramStart"/>
      <w:r>
        <w:t>приеме</w:t>
      </w:r>
      <w:proofErr w:type="gramEnd"/>
      <w:r>
        <w:t xml:space="preserve"> заявителя.</w:t>
      </w:r>
    </w:p>
    <w:p w:rsidR="00A43D72" w:rsidRDefault="00A43D72">
      <w:pPr>
        <w:pStyle w:val="ConsPlusNormal"/>
        <w:spacing w:before="220"/>
        <w:ind w:firstLine="540"/>
        <w:jc w:val="both"/>
      </w:pPr>
      <w:r>
        <w:t>5.5. Подача и рассмотрение жалобы осуществляется в порядке, предусмотренном нормативным правовым актом города Коврова,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A43D72" w:rsidRDefault="00A43D72">
      <w:pPr>
        <w:pStyle w:val="ConsPlusNormal"/>
        <w:spacing w:before="220"/>
        <w:ind w:firstLine="540"/>
        <w:jc w:val="both"/>
      </w:pPr>
      <w:r>
        <w:t>5.6. Жалоба должна содержать:</w:t>
      </w:r>
    </w:p>
    <w:p w:rsidR="00A43D72" w:rsidRDefault="00A43D72">
      <w:pPr>
        <w:pStyle w:val="ConsPlusNormal"/>
        <w:spacing w:before="220"/>
        <w:ind w:firstLine="540"/>
        <w:jc w:val="both"/>
      </w:pPr>
      <w:r>
        <w:t>5.6.1.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решения и действия (бездействие) которых обжалуются.</w:t>
      </w:r>
    </w:p>
    <w:p w:rsidR="00A43D72" w:rsidRDefault="00A43D72">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D72" w:rsidRDefault="00A43D72">
      <w:pPr>
        <w:pStyle w:val="ConsPlusNormal"/>
        <w:spacing w:before="220"/>
        <w:ind w:firstLine="540"/>
        <w:jc w:val="both"/>
      </w:pPr>
      <w:r>
        <w:t>5.6.3.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w:t>
      </w:r>
    </w:p>
    <w:p w:rsidR="00A43D72" w:rsidRDefault="00A43D72">
      <w:pPr>
        <w:pStyle w:val="ConsPlusNormal"/>
        <w:spacing w:before="220"/>
        <w:ind w:firstLine="540"/>
        <w:jc w:val="both"/>
      </w:pPr>
      <w:r>
        <w:t>5.6.4.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A43D72" w:rsidRDefault="00A43D72">
      <w:pPr>
        <w:pStyle w:val="ConsPlusNormal"/>
        <w:spacing w:before="220"/>
        <w:ind w:firstLine="540"/>
        <w:jc w:val="both"/>
      </w:pPr>
      <w:r>
        <w:t xml:space="preserve">5.7. </w:t>
      </w:r>
      <w:proofErr w:type="gramStart"/>
      <w:r>
        <w:t>Жалоба, поступившая в образовательную организацию,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A43D72" w:rsidRDefault="00A43D72">
      <w:pPr>
        <w:pStyle w:val="ConsPlusNormal"/>
        <w:spacing w:before="220"/>
        <w:ind w:firstLine="540"/>
        <w:jc w:val="both"/>
      </w:pPr>
      <w:bookmarkStart w:id="7" w:name="P310"/>
      <w:bookmarkEnd w:id="7"/>
      <w:r>
        <w:lastRenderedPageBreak/>
        <w:t>5.8. По результатам рассмотрения жалобы принимается одно из следующих решений:</w:t>
      </w:r>
    </w:p>
    <w:p w:rsidR="00A43D72" w:rsidRDefault="00A43D72">
      <w:pPr>
        <w:pStyle w:val="ConsPlusNormal"/>
        <w:spacing w:before="220"/>
        <w:ind w:firstLine="540"/>
        <w:jc w:val="both"/>
      </w:pPr>
      <w:r>
        <w:t xml:space="preserve">5.8.1.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roofErr w:type="gramEnd"/>
    </w:p>
    <w:p w:rsidR="00A43D72" w:rsidRDefault="00A43D72">
      <w:pPr>
        <w:pStyle w:val="ConsPlusNormal"/>
        <w:spacing w:before="220"/>
        <w:ind w:firstLine="540"/>
        <w:jc w:val="both"/>
      </w:pPr>
      <w:r>
        <w:t>5.8.2. В удовлетворении жалобы отказывается.</w:t>
      </w:r>
    </w:p>
    <w:p w:rsidR="00A43D72" w:rsidRDefault="00A43D72">
      <w:pPr>
        <w:pStyle w:val="ConsPlusNormal"/>
        <w:spacing w:before="220"/>
        <w:ind w:firstLine="540"/>
        <w:jc w:val="both"/>
      </w:pPr>
      <w:bookmarkStart w:id="8" w:name="P313"/>
      <w:bookmarkEnd w:id="8"/>
      <w:r>
        <w:t xml:space="preserve">5.9. Не позднее дня, следующего за днем принятия решения, указанного в </w:t>
      </w:r>
      <w:hyperlink w:anchor="P310"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D72" w:rsidRDefault="00A43D72">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образовательной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3D72" w:rsidRDefault="00A43D72">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13" w:history="1">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3D72" w:rsidRDefault="00A43D72">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1"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A43D72" w:rsidRDefault="00A43D72">
      <w:pPr>
        <w:pStyle w:val="ConsPlusNormal"/>
        <w:spacing w:before="220"/>
        <w:ind w:firstLine="540"/>
        <w:jc w:val="both"/>
      </w:pPr>
      <w:r>
        <w:t xml:space="preserve">5.13. Обжалование решения по жалобе осуществляется в порядке, установленном </w:t>
      </w:r>
      <w:hyperlink w:anchor="P301" w:history="1">
        <w:r>
          <w:rPr>
            <w:color w:val="0000FF"/>
          </w:rPr>
          <w:t>пунктом 5.3</w:t>
        </w:r>
      </w:hyperlink>
      <w:r>
        <w:t xml:space="preserve"> Административного регламента, либо в судебном порядке.</w:t>
      </w:r>
    </w:p>
    <w:p w:rsidR="00A43D72" w:rsidRDefault="00A43D72">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A43D72" w:rsidRDefault="00A43D72">
      <w:pPr>
        <w:pStyle w:val="ConsPlusNormal"/>
        <w:spacing w:before="220"/>
        <w:ind w:firstLine="540"/>
        <w:jc w:val="both"/>
      </w:pPr>
      <w:r>
        <w:t xml:space="preserve">5.15.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образовательной организации в сети "Интернет", на Едином портале государственных и муниципальных услуг, региональном портале государственных и муниципальных услуг, а также может быть сообщена заявителю должностными лицами образовательной организации при личном контакте, с использованием почтовой, телефонной связи, посредством электронной</w:t>
      </w:r>
      <w:proofErr w:type="gramEnd"/>
      <w:r>
        <w:t xml:space="preserve"> почты.</w:t>
      </w: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right"/>
        <w:outlineLvl w:val="1"/>
      </w:pPr>
      <w:r>
        <w:t>Приложение N 1</w:t>
      </w:r>
    </w:p>
    <w:p w:rsidR="00A43D72" w:rsidRDefault="00A43D72">
      <w:pPr>
        <w:pStyle w:val="ConsPlusNormal"/>
        <w:jc w:val="right"/>
      </w:pPr>
      <w:r>
        <w:t>к Административному регламенту</w:t>
      </w:r>
    </w:p>
    <w:p w:rsidR="00A43D72" w:rsidRDefault="00A43D72">
      <w:pPr>
        <w:pStyle w:val="ConsPlusNormal"/>
        <w:jc w:val="both"/>
      </w:pPr>
    </w:p>
    <w:p w:rsidR="00A43D72" w:rsidRDefault="00A43D72">
      <w:pPr>
        <w:pStyle w:val="ConsPlusTitle"/>
        <w:jc w:val="center"/>
      </w:pPr>
      <w:bookmarkStart w:id="9" w:name="P328"/>
      <w:bookmarkEnd w:id="9"/>
      <w:r>
        <w:lastRenderedPageBreak/>
        <w:t>ПЕРЕЧЕНЬ</w:t>
      </w:r>
    </w:p>
    <w:p w:rsidR="00A43D72" w:rsidRDefault="00A43D72">
      <w:pPr>
        <w:pStyle w:val="ConsPlusTitle"/>
        <w:jc w:val="center"/>
      </w:pPr>
      <w:r>
        <w:t>МУНИЦИПАЛЬНЫХ ОБРАЗОВАТЕЛЬНЫХ УЧРЕЖДЕНИЙ Г. КОВРОВА,</w:t>
      </w:r>
    </w:p>
    <w:p w:rsidR="00A43D72" w:rsidRDefault="00A43D72">
      <w:pPr>
        <w:pStyle w:val="ConsPlusTitle"/>
        <w:jc w:val="center"/>
      </w:pPr>
      <w:proofErr w:type="gramStart"/>
      <w:r>
        <w:t>ПРЕДОСТАВЛЯЮЩИХ</w:t>
      </w:r>
      <w:proofErr w:type="gramEnd"/>
      <w:r>
        <w:t xml:space="preserve"> МУНИЦИПАЛЬНУЮ УСЛУГУ</w:t>
      </w:r>
    </w:p>
    <w:p w:rsidR="00A43D72" w:rsidRDefault="00A43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3D72">
        <w:trPr>
          <w:jc w:val="center"/>
        </w:trPr>
        <w:tc>
          <w:tcPr>
            <w:tcW w:w="9294" w:type="dxa"/>
            <w:tcBorders>
              <w:top w:val="nil"/>
              <w:left w:val="single" w:sz="24" w:space="0" w:color="CED3F1"/>
              <w:bottom w:val="nil"/>
              <w:right w:val="single" w:sz="24" w:space="0" w:color="F4F3F8"/>
            </w:tcBorders>
            <w:shd w:val="clear" w:color="auto" w:fill="F4F3F8"/>
          </w:tcPr>
          <w:p w:rsidR="00A43D72" w:rsidRDefault="00A43D72">
            <w:pPr>
              <w:pStyle w:val="ConsPlusNormal"/>
              <w:jc w:val="center"/>
            </w:pPr>
            <w:r>
              <w:rPr>
                <w:color w:val="392C69"/>
              </w:rPr>
              <w:t>Список изменяющих документов</w:t>
            </w:r>
          </w:p>
          <w:p w:rsidR="00A43D72" w:rsidRDefault="00A43D72">
            <w:pPr>
              <w:pStyle w:val="ConsPlusNormal"/>
              <w:jc w:val="center"/>
            </w:pPr>
            <w:proofErr w:type="gramStart"/>
            <w:r>
              <w:rPr>
                <w:color w:val="392C69"/>
              </w:rPr>
              <w:t>(в ред. постановлений администрации города Коврова</w:t>
            </w:r>
            <w:proofErr w:type="gramEnd"/>
          </w:p>
          <w:p w:rsidR="00A43D72" w:rsidRDefault="00A43D72">
            <w:pPr>
              <w:pStyle w:val="ConsPlusNormal"/>
              <w:jc w:val="center"/>
            </w:pPr>
            <w:r>
              <w:rPr>
                <w:color w:val="392C69"/>
              </w:rPr>
              <w:t xml:space="preserve">от 22.05.2019 </w:t>
            </w:r>
            <w:hyperlink r:id="rId55" w:history="1">
              <w:r>
                <w:rPr>
                  <w:color w:val="0000FF"/>
                </w:rPr>
                <w:t>N 1129</w:t>
              </w:r>
            </w:hyperlink>
            <w:r>
              <w:rPr>
                <w:color w:val="392C69"/>
              </w:rPr>
              <w:t xml:space="preserve">, от 04.02.2020 </w:t>
            </w:r>
            <w:hyperlink r:id="rId56" w:history="1">
              <w:r>
                <w:rPr>
                  <w:color w:val="0000FF"/>
                </w:rPr>
                <w:t>N 200</w:t>
              </w:r>
            </w:hyperlink>
            <w:r>
              <w:rPr>
                <w:color w:val="392C69"/>
              </w:rPr>
              <w:t>)</w:t>
            </w:r>
          </w:p>
        </w:tc>
      </w:tr>
    </w:tbl>
    <w:p w:rsidR="00A43D72" w:rsidRDefault="00A43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A43D72">
        <w:tc>
          <w:tcPr>
            <w:tcW w:w="567" w:type="dxa"/>
          </w:tcPr>
          <w:p w:rsidR="00A43D72" w:rsidRDefault="00A43D72">
            <w:pPr>
              <w:pStyle w:val="ConsPlusNormal"/>
              <w:jc w:val="center"/>
            </w:pPr>
            <w:r>
              <w:t>N</w:t>
            </w:r>
          </w:p>
        </w:tc>
        <w:tc>
          <w:tcPr>
            <w:tcW w:w="8504" w:type="dxa"/>
          </w:tcPr>
          <w:p w:rsidR="00A43D72" w:rsidRDefault="00A43D72">
            <w:pPr>
              <w:pStyle w:val="ConsPlusNormal"/>
              <w:jc w:val="center"/>
            </w:pPr>
            <w:r>
              <w:t>Наименование учреждения</w:t>
            </w:r>
          </w:p>
        </w:tc>
      </w:tr>
      <w:tr w:rsidR="00A43D72">
        <w:tc>
          <w:tcPr>
            <w:tcW w:w="567" w:type="dxa"/>
          </w:tcPr>
          <w:p w:rsidR="00A43D72" w:rsidRDefault="00A43D72">
            <w:pPr>
              <w:pStyle w:val="ConsPlusNormal"/>
              <w:jc w:val="center"/>
            </w:pPr>
            <w:r>
              <w:t>1.</w:t>
            </w:r>
          </w:p>
        </w:tc>
        <w:tc>
          <w:tcPr>
            <w:tcW w:w="8504" w:type="dxa"/>
          </w:tcPr>
          <w:p w:rsidR="00A43D72" w:rsidRDefault="00A43D72">
            <w:pPr>
              <w:pStyle w:val="ConsPlusNormal"/>
            </w:pPr>
            <w:r>
              <w:t>Муниципальное бюджетное общеобразовательное учреждение города Коврова "Гимназия N 1 имени А.Н. Барсукова"</w:t>
            </w:r>
          </w:p>
        </w:tc>
      </w:tr>
      <w:tr w:rsidR="00A43D72">
        <w:tblPrEx>
          <w:tblBorders>
            <w:insideH w:val="nil"/>
          </w:tblBorders>
        </w:tblPrEx>
        <w:tc>
          <w:tcPr>
            <w:tcW w:w="567" w:type="dxa"/>
            <w:tcBorders>
              <w:bottom w:val="nil"/>
            </w:tcBorders>
          </w:tcPr>
          <w:p w:rsidR="00A43D72" w:rsidRDefault="00A43D72">
            <w:pPr>
              <w:pStyle w:val="ConsPlusNormal"/>
              <w:jc w:val="center"/>
            </w:pPr>
            <w:r>
              <w:t>2.</w:t>
            </w:r>
          </w:p>
        </w:tc>
        <w:tc>
          <w:tcPr>
            <w:tcW w:w="8504" w:type="dxa"/>
            <w:tcBorders>
              <w:bottom w:val="nil"/>
            </w:tcBorders>
          </w:tcPr>
          <w:p w:rsidR="00A43D72" w:rsidRDefault="00A43D72">
            <w:pPr>
              <w:pStyle w:val="ConsPlusNormal"/>
            </w:pPr>
            <w:r>
              <w:t>Муниципальное бюджетное общеобразовательное учреждение города Коврова "Основная общеобразовательная школа N 2 имени Василия Алексеевича Дегтярёва"</w:t>
            </w:r>
          </w:p>
        </w:tc>
      </w:tr>
      <w:tr w:rsidR="00A43D72">
        <w:tblPrEx>
          <w:tblBorders>
            <w:insideH w:val="nil"/>
          </w:tblBorders>
        </w:tblPrEx>
        <w:tc>
          <w:tcPr>
            <w:tcW w:w="9071" w:type="dxa"/>
            <w:gridSpan w:val="2"/>
            <w:tcBorders>
              <w:top w:val="nil"/>
            </w:tcBorders>
          </w:tcPr>
          <w:p w:rsidR="00A43D72" w:rsidRDefault="00A43D72">
            <w:pPr>
              <w:pStyle w:val="ConsPlusNormal"/>
              <w:jc w:val="both"/>
            </w:pPr>
            <w:r>
              <w:t xml:space="preserve">(п. 2 в ред. </w:t>
            </w:r>
            <w:hyperlink r:id="rId57" w:history="1">
              <w:r>
                <w:rPr>
                  <w:color w:val="0000FF"/>
                </w:rPr>
                <w:t>постановления</w:t>
              </w:r>
            </w:hyperlink>
            <w:r>
              <w:t xml:space="preserve"> администрации города Коврова от 04.02.2020 N 200)</w:t>
            </w:r>
          </w:p>
        </w:tc>
      </w:tr>
      <w:tr w:rsidR="00A43D72">
        <w:tc>
          <w:tcPr>
            <w:tcW w:w="567" w:type="dxa"/>
          </w:tcPr>
          <w:p w:rsidR="00A43D72" w:rsidRDefault="00A43D72">
            <w:pPr>
              <w:pStyle w:val="ConsPlusNormal"/>
              <w:jc w:val="center"/>
            </w:pPr>
            <w:r>
              <w:t>3.</w:t>
            </w:r>
          </w:p>
        </w:tc>
        <w:tc>
          <w:tcPr>
            <w:tcW w:w="8504" w:type="dxa"/>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4 имени Героя Советского Союза Алексея Петровича Генералова"</w:t>
            </w:r>
          </w:p>
        </w:tc>
      </w:tr>
      <w:tr w:rsidR="00A43D72">
        <w:tc>
          <w:tcPr>
            <w:tcW w:w="567" w:type="dxa"/>
          </w:tcPr>
          <w:p w:rsidR="00A43D72" w:rsidRDefault="00A43D72">
            <w:pPr>
              <w:pStyle w:val="ConsPlusNormal"/>
              <w:jc w:val="center"/>
            </w:pPr>
            <w:r>
              <w:t>4.</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5 города Коврова</w:t>
            </w:r>
          </w:p>
        </w:tc>
      </w:tr>
      <w:tr w:rsidR="00A43D72">
        <w:tc>
          <w:tcPr>
            <w:tcW w:w="567" w:type="dxa"/>
          </w:tcPr>
          <w:p w:rsidR="00A43D72" w:rsidRDefault="00A43D72">
            <w:pPr>
              <w:pStyle w:val="ConsPlusNormal"/>
              <w:jc w:val="center"/>
            </w:pPr>
            <w:r>
              <w:t>5.</w:t>
            </w:r>
          </w:p>
        </w:tc>
        <w:tc>
          <w:tcPr>
            <w:tcW w:w="8504" w:type="dxa"/>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8 имени Героя Советского Союза Фёдора Герасимовича Конькова"</w:t>
            </w:r>
          </w:p>
        </w:tc>
      </w:tr>
      <w:tr w:rsidR="00A43D72">
        <w:tc>
          <w:tcPr>
            <w:tcW w:w="567" w:type="dxa"/>
          </w:tcPr>
          <w:p w:rsidR="00A43D72" w:rsidRDefault="00A43D72">
            <w:pPr>
              <w:pStyle w:val="ConsPlusNormal"/>
              <w:jc w:val="center"/>
            </w:pPr>
            <w:r>
              <w:t>6.</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9 города Коврова</w:t>
            </w:r>
          </w:p>
        </w:tc>
      </w:tr>
      <w:tr w:rsidR="00A43D72">
        <w:tc>
          <w:tcPr>
            <w:tcW w:w="567" w:type="dxa"/>
          </w:tcPr>
          <w:p w:rsidR="00A43D72" w:rsidRDefault="00A43D72">
            <w:pPr>
              <w:pStyle w:val="ConsPlusNormal"/>
              <w:jc w:val="center"/>
            </w:pPr>
            <w:r>
              <w:t>7.</w:t>
            </w:r>
          </w:p>
        </w:tc>
        <w:tc>
          <w:tcPr>
            <w:tcW w:w="8504" w:type="dxa"/>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10 имени Героя Советского Союза Владимира Александровича Бурматова"</w:t>
            </w:r>
          </w:p>
        </w:tc>
      </w:tr>
      <w:tr w:rsidR="00A43D72">
        <w:tc>
          <w:tcPr>
            <w:tcW w:w="567" w:type="dxa"/>
          </w:tcPr>
          <w:p w:rsidR="00A43D72" w:rsidRDefault="00A43D72">
            <w:pPr>
              <w:pStyle w:val="ConsPlusNormal"/>
              <w:jc w:val="center"/>
            </w:pPr>
            <w:r>
              <w:t>8.</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11 города Коврова</w:t>
            </w:r>
          </w:p>
        </w:tc>
      </w:tr>
      <w:tr w:rsidR="00A43D72">
        <w:tc>
          <w:tcPr>
            <w:tcW w:w="567" w:type="dxa"/>
          </w:tcPr>
          <w:p w:rsidR="00A43D72" w:rsidRDefault="00A43D72">
            <w:pPr>
              <w:pStyle w:val="ConsPlusNormal"/>
              <w:jc w:val="center"/>
            </w:pPr>
            <w:r>
              <w:t>9.</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14 города Коврова</w:t>
            </w:r>
          </w:p>
        </w:tc>
      </w:tr>
      <w:tr w:rsidR="00A43D72">
        <w:tc>
          <w:tcPr>
            <w:tcW w:w="567" w:type="dxa"/>
          </w:tcPr>
          <w:p w:rsidR="00A43D72" w:rsidRDefault="00A43D72">
            <w:pPr>
              <w:pStyle w:val="ConsPlusNormal"/>
              <w:jc w:val="center"/>
            </w:pPr>
            <w:r>
              <w:t>10.</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15 города Коврова</w:t>
            </w:r>
          </w:p>
        </w:tc>
      </w:tr>
      <w:tr w:rsidR="00A43D72">
        <w:tc>
          <w:tcPr>
            <w:tcW w:w="567" w:type="dxa"/>
          </w:tcPr>
          <w:p w:rsidR="00A43D72" w:rsidRDefault="00A43D72">
            <w:pPr>
              <w:pStyle w:val="ConsPlusNormal"/>
              <w:jc w:val="center"/>
            </w:pPr>
            <w:r>
              <w:t>11.</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17 города Коврова</w:t>
            </w:r>
          </w:p>
        </w:tc>
      </w:tr>
      <w:tr w:rsidR="00A43D72">
        <w:tc>
          <w:tcPr>
            <w:tcW w:w="567" w:type="dxa"/>
          </w:tcPr>
          <w:p w:rsidR="00A43D72" w:rsidRDefault="00A43D72">
            <w:pPr>
              <w:pStyle w:val="ConsPlusNormal"/>
              <w:jc w:val="center"/>
            </w:pPr>
            <w:r>
              <w:t>12.</w:t>
            </w:r>
          </w:p>
        </w:tc>
        <w:tc>
          <w:tcPr>
            <w:tcW w:w="8504" w:type="dxa"/>
          </w:tcPr>
          <w:p w:rsidR="00A43D72" w:rsidRDefault="00A43D72">
            <w:pPr>
              <w:pStyle w:val="ConsPlusNormal"/>
            </w:pPr>
            <w:r>
              <w:t>Муниципальное бюджетное общеобразовательное учреждение основная общеобразовательная школа N 18 города Коврова</w:t>
            </w:r>
          </w:p>
        </w:tc>
      </w:tr>
      <w:tr w:rsidR="00A43D72">
        <w:tblPrEx>
          <w:tblBorders>
            <w:insideH w:val="nil"/>
          </w:tblBorders>
        </w:tblPrEx>
        <w:tc>
          <w:tcPr>
            <w:tcW w:w="567" w:type="dxa"/>
            <w:tcBorders>
              <w:bottom w:val="nil"/>
            </w:tcBorders>
          </w:tcPr>
          <w:p w:rsidR="00A43D72" w:rsidRDefault="00A43D72">
            <w:pPr>
              <w:pStyle w:val="ConsPlusNormal"/>
              <w:jc w:val="center"/>
            </w:pPr>
            <w:r>
              <w:t>13.</w:t>
            </w:r>
          </w:p>
        </w:tc>
        <w:tc>
          <w:tcPr>
            <w:tcW w:w="8504" w:type="dxa"/>
            <w:tcBorders>
              <w:bottom w:val="nil"/>
            </w:tcBorders>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19 имени Героя Российской Федерации Дмитрия Сергеевича Кожемякина"</w:t>
            </w:r>
          </w:p>
        </w:tc>
      </w:tr>
      <w:tr w:rsidR="00A43D72">
        <w:tblPrEx>
          <w:tblBorders>
            <w:insideH w:val="nil"/>
          </w:tblBorders>
        </w:tblPrEx>
        <w:tc>
          <w:tcPr>
            <w:tcW w:w="9071" w:type="dxa"/>
            <w:gridSpan w:val="2"/>
            <w:tcBorders>
              <w:top w:val="nil"/>
            </w:tcBorders>
          </w:tcPr>
          <w:p w:rsidR="00A43D72" w:rsidRDefault="00A43D72">
            <w:pPr>
              <w:pStyle w:val="ConsPlusNormal"/>
              <w:jc w:val="both"/>
            </w:pPr>
            <w:r>
              <w:t xml:space="preserve">(п. 13 в ред. </w:t>
            </w:r>
            <w:hyperlink r:id="rId58" w:history="1">
              <w:r>
                <w:rPr>
                  <w:color w:val="0000FF"/>
                </w:rPr>
                <w:t>постановления</w:t>
              </w:r>
            </w:hyperlink>
            <w:r>
              <w:t xml:space="preserve"> администрации города Коврова от 04.02.2020 N 200)</w:t>
            </w:r>
          </w:p>
        </w:tc>
      </w:tr>
      <w:tr w:rsidR="00A43D72">
        <w:tc>
          <w:tcPr>
            <w:tcW w:w="567" w:type="dxa"/>
          </w:tcPr>
          <w:p w:rsidR="00A43D72" w:rsidRDefault="00A43D72">
            <w:pPr>
              <w:pStyle w:val="ConsPlusNormal"/>
              <w:jc w:val="center"/>
            </w:pPr>
            <w:r>
              <w:lastRenderedPageBreak/>
              <w:t>14.</w:t>
            </w:r>
          </w:p>
        </w:tc>
        <w:tc>
          <w:tcPr>
            <w:tcW w:w="8504" w:type="dxa"/>
          </w:tcPr>
          <w:p w:rsidR="00A43D72" w:rsidRDefault="00A43D72">
            <w:pPr>
              <w:pStyle w:val="ConsPlusNormal"/>
            </w:pPr>
            <w:r>
              <w:t>Муниципальное бюджетное общеобразовательное учреждение средняя общеобразовательная школа N 21 города Коврова</w:t>
            </w:r>
          </w:p>
        </w:tc>
      </w:tr>
      <w:tr w:rsidR="00A43D72">
        <w:tc>
          <w:tcPr>
            <w:tcW w:w="567" w:type="dxa"/>
          </w:tcPr>
          <w:p w:rsidR="00A43D72" w:rsidRDefault="00A43D72">
            <w:pPr>
              <w:pStyle w:val="ConsPlusNormal"/>
              <w:jc w:val="center"/>
            </w:pPr>
            <w:r>
              <w:t>15.</w:t>
            </w:r>
          </w:p>
        </w:tc>
        <w:tc>
          <w:tcPr>
            <w:tcW w:w="8504" w:type="dxa"/>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22 имени Героя Российской Федерации Сергеева Геннадия Николаевича"</w:t>
            </w:r>
          </w:p>
        </w:tc>
      </w:tr>
      <w:tr w:rsidR="00A43D72">
        <w:tc>
          <w:tcPr>
            <w:tcW w:w="567" w:type="dxa"/>
          </w:tcPr>
          <w:p w:rsidR="00A43D72" w:rsidRDefault="00A43D72">
            <w:pPr>
              <w:pStyle w:val="ConsPlusNormal"/>
              <w:jc w:val="center"/>
            </w:pPr>
            <w:r>
              <w:t>16.</w:t>
            </w:r>
          </w:p>
        </w:tc>
        <w:tc>
          <w:tcPr>
            <w:tcW w:w="8504" w:type="dxa"/>
          </w:tcPr>
          <w:p w:rsidR="00A43D72" w:rsidRDefault="00A43D72">
            <w:pPr>
              <w:pStyle w:val="ConsPlusNormal"/>
            </w:pPr>
            <w:r>
              <w:t xml:space="preserve">Муниципальное бюджетное общеобразовательное учреждение города Коврова "Средняя общеобразовательная школа N 23 имени </w:t>
            </w:r>
            <w:proofErr w:type="gramStart"/>
            <w:r>
              <w:t>героя Советского Союза Дмитрия Фёдоровича Устинова</w:t>
            </w:r>
            <w:proofErr w:type="gramEnd"/>
            <w:r>
              <w:t>"</w:t>
            </w:r>
          </w:p>
        </w:tc>
      </w:tr>
      <w:tr w:rsidR="00A43D72">
        <w:tc>
          <w:tcPr>
            <w:tcW w:w="567" w:type="dxa"/>
          </w:tcPr>
          <w:p w:rsidR="00A43D72" w:rsidRDefault="00A43D72">
            <w:pPr>
              <w:pStyle w:val="ConsPlusNormal"/>
              <w:jc w:val="center"/>
            </w:pPr>
            <w:r>
              <w:t>17.</w:t>
            </w:r>
          </w:p>
        </w:tc>
        <w:tc>
          <w:tcPr>
            <w:tcW w:w="8504" w:type="dxa"/>
          </w:tcPr>
          <w:p w:rsidR="00A43D72" w:rsidRDefault="00A43D72">
            <w:pPr>
              <w:pStyle w:val="ConsPlusNormal"/>
            </w:pPr>
            <w:r>
              <w:t>Муниципальное бюджетное общеобразовательное учреждение города Коврова "Средняя общеобразовательная школа N 24 имени Героя Советского Союза Алексея Васильевича Лопатина"</w:t>
            </w:r>
          </w:p>
        </w:tc>
      </w:tr>
      <w:tr w:rsidR="00A43D72">
        <w:tc>
          <w:tcPr>
            <w:tcW w:w="567" w:type="dxa"/>
          </w:tcPr>
          <w:p w:rsidR="00A43D72" w:rsidRDefault="00A43D72">
            <w:pPr>
              <w:pStyle w:val="ConsPlusNormal"/>
              <w:jc w:val="center"/>
            </w:pPr>
            <w:r>
              <w:t>18.</w:t>
            </w:r>
          </w:p>
        </w:tc>
        <w:tc>
          <w:tcPr>
            <w:tcW w:w="8504" w:type="dxa"/>
          </w:tcPr>
          <w:p w:rsidR="00A43D72" w:rsidRDefault="00A43D72">
            <w:pPr>
              <w:pStyle w:val="ConsPlusNormal"/>
            </w:pPr>
            <w:r>
              <w:t>Муниципальное бюджетное общеобразовательное учреждение Межшкольный учебный комбинат</w:t>
            </w:r>
          </w:p>
        </w:tc>
      </w:tr>
      <w:tr w:rsidR="00A43D72">
        <w:tc>
          <w:tcPr>
            <w:tcW w:w="567" w:type="dxa"/>
          </w:tcPr>
          <w:p w:rsidR="00A43D72" w:rsidRDefault="00A43D72">
            <w:pPr>
              <w:pStyle w:val="ConsPlusNormal"/>
              <w:jc w:val="center"/>
            </w:pPr>
            <w:r>
              <w:t>19.</w:t>
            </w:r>
          </w:p>
        </w:tc>
        <w:tc>
          <w:tcPr>
            <w:tcW w:w="8504" w:type="dxa"/>
          </w:tcPr>
          <w:p w:rsidR="00A43D72" w:rsidRDefault="00A43D72">
            <w:pPr>
              <w:pStyle w:val="ConsPlusNormal"/>
            </w:pPr>
            <w:r>
              <w:t>Муниципальное автономное дошкольное образовательное учреждение детский сад N 1 города Коврова Владимирской области</w:t>
            </w:r>
          </w:p>
        </w:tc>
      </w:tr>
      <w:tr w:rsidR="00A43D72">
        <w:tc>
          <w:tcPr>
            <w:tcW w:w="567" w:type="dxa"/>
          </w:tcPr>
          <w:p w:rsidR="00A43D72" w:rsidRDefault="00A43D72">
            <w:pPr>
              <w:pStyle w:val="ConsPlusNormal"/>
              <w:jc w:val="center"/>
            </w:pPr>
            <w:r>
              <w:t>20.</w:t>
            </w:r>
          </w:p>
        </w:tc>
        <w:tc>
          <w:tcPr>
            <w:tcW w:w="8504" w:type="dxa"/>
          </w:tcPr>
          <w:p w:rsidR="00A43D72" w:rsidRDefault="00A43D72">
            <w:pPr>
              <w:pStyle w:val="ConsPlusNormal"/>
            </w:pPr>
            <w:r>
              <w:t>Муниципальное бюджетное дошкольное образовательное учреждение детский сад N 4</w:t>
            </w:r>
          </w:p>
        </w:tc>
      </w:tr>
      <w:tr w:rsidR="00A43D72">
        <w:tc>
          <w:tcPr>
            <w:tcW w:w="567" w:type="dxa"/>
          </w:tcPr>
          <w:p w:rsidR="00A43D72" w:rsidRDefault="00A43D72">
            <w:pPr>
              <w:pStyle w:val="ConsPlusNormal"/>
              <w:jc w:val="center"/>
            </w:pPr>
            <w:r>
              <w:t>21.</w:t>
            </w:r>
          </w:p>
        </w:tc>
        <w:tc>
          <w:tcPr>
            <w:tcW w:w="8504" w:type="dxa"/>
          </w:tcPr>
          <w:p w:rsidR="00A43D72" w:rsidRDefault="00A43D72">
            <w:pPr>
              <w:pStyle w:val="ConsPlusNormal"/>
            </w:pPr>
            <w:r>
              <w:t>Муниципальное бюджетное дошкольное образовательное учреждение детский сад N 5</w:t>
            </w:r>
          </w:p>
        </w:tc>
      </w:tr>
      <w:tr w:rsidR="00A43D72">
        <w:tc>
          <w:tcPr>
            <w:tcW w:w="567" w:type="dxa"/>
          </w:tcPr>
          <w:p w:rsidR="00A43D72" w:rsidRDefault="00A43D72">
            <w:pPr>
              <w:pStyle w:val="ConsPlusNormal"/>
              <w:jc w:val="center"/>
            </w:pPr>
            <w:r>
              <w:t>22.</w:t>
            </w:r>
          </w:p>
        </w:tc>
        <w:tc>
          <w:tcPr>
            <w:tcW w:w="8504" w:type="dxa"/>
          </w:tcPr>
          <w:p w:rsidR="00A43D72" w:rsidRDefault="00A43D72">
            <w:pPr>
              <w:pStyle w:val="ConsPlusNormal"/>
            </w:pPr>
            <w:r>
              <w:t>Муниципальное бюджетное дошкольное образовательное учреждение детский сад N 6</w:t>
            </w:r>
          </w:p>
        </w:tc>
      </w:tr>
      <w:tr w:rsidR="00A43D72">
        <w:tc>
          <w:tcPr>
            <w:tcW w:w="567" w:type="dxa"/>
          </w:tcPr>
          <w:p w:rsidR="00A43D72" w:rsidRDefault="00A43D72">
            <w:pPr>
              <w:pStyle w:val="ConsPlusNormal"/>
              <w:jc w:val="center"/>
            </w:pPr>
            <w:r>
              <w:t>23.</w:t>
            </w:r>
          </w:p>
        </w:tc>
        <w:tc>
          <w:tcPr>
            <w:tcW w:w="8504" w:type="dxa"/>
          </w:tcPr>
          <w:p w:rsidR="00A43D72" w:rsidRDefault="00A43D72">
            <w:pPr>
              <w:pStyle w:val="ConsPlusNormal"/>
            </w:pPr>
            <w:r>
              <w:t>Муниципальное бюджетное дошкольное образовательное учреждение детский сад N 8</w:t>
            </w:r>
          </w:p>
        </w:tc>
      </w:tr>
      <w:tr w:rsidR="00A43D72">
        <w:tc>
          <w:tcPr>
            <w:tcW w:w="567" w:type="dxa"/>
          </w:tcPr>
          <w:p w:rsidR="00A43D72" w:rsidRDefault="00A43D72">
            <w:pPr>
              <w:pStyle w:val="ConsPlusNormal"/>
              <w:jc w:val="center"/>
            </w:pPr>
            <w:r>
              <w:t>24.</w:t>
            </w:r>
          </w:p>
        </w:tc>
        <w:tc>
          <w:tcPr>
            <w:tcW w:w="8504" w:type="dxa"/>
          </w:tcPr>
          <w:p w:rsidR="00A43D72" w:rsidRDefault="00A43D72">
            <w:pPr>
              <w:pStyle w:val="ConsPlusNormal"/>
            </w:pPr>
            <w:r>
              <w:t>Муниципальное бюджетное дошкольное образовательное учреждение детский сад N 9</w:t>
            </w:r>
          </w:p>
        </w:tc>
      </w:tr>
      <w:tr w:rsidR="00A43D72">
        <w:tc>
          <w:tcPr>
            <w:tcW w:w="567" w:type="dxa"/>
          </w:tcPr>
          <w:p w:rsidR="00A43D72" w:rsidRDefault="00A43D72">
            <w:pPr>
              <w:pStyle w:val="ConsPlusNormal"/>
              <w:jc w:val="center"/>
            </w:pPr>
            <w:r>
              <w:t>25.</w:t>
            </w:r>
          </w:p>
        </w:tc>
        <w:tc>
          <w:tcPr>
            <w:tcW w:w="8504" w:type="dxa"/>
          </w:tcPr>
          <w:p w:rsidR="00A43D72" w:rsidRDefault="00A43D72">
            <w:pPr>
              <w:pStyle w:val="ConsPlusNormal"/>
            </w:pPr>
            <w:r>
              <w:t>Муниципальное бюджетное дошкольное образовательное учреждение детский сад N 10</w:t>
            </w:r>
          </w:p>
        </w:tc>
      </w:tr>
      <w:tr w:rsidR="00A43D72">
        <w:tc>
          <w:tcPr>
            <w:tcW w:w="567" w:type="dxa"/>
          </w:tcPr>
          <w:p w:rsidR="00A43D72" w:rsidRDefault="00A43D72">
            <w:pPr>
              <w:pStyle w:val="ConsPlusNormal"/>
              <w:jc w:val="center"/>
            </w:pPr>
            <w:r>
              <w:t>26.</w:t>
            </w:r>
          </w:p>
        </w:tc>
        <w:tc>
          <w:tcPr>
            <w:tcW w:w="8504" w:type="dxa"/>
          </w:tcPr>
          <w:p w:rsidR="00A43D72" w:rsidRDefault="00A43D72">
            <w:pPr>
              <w:pStyle w:val="ConsPlusNormal"/>
            </w:pPr>
            <w:r>
              <w:t>Муниципальное бюджетное дошкольное образовательное учреждение детский сад N 11</w:t>
            </w:r>
          </w:p>
        </w:tc>
      </w:tr>
      <w:tr w:rsidR="00A43D72">
        <w:tc>
          <w:tcPr>
            <w:tcW w:w="567" w:type="dxa"/>
          </w:tcPr>
          <w:p w:rsidR="00A43D72" w:rsidRDefault="00A43D72">
            <w:pPr>
              <w:pStyle w:val="ConsPlusNormal"/>
              <w:jc w:val="center"/>
            </w:pPr>
            <w:r>
              <w:t>27.</w:t>
            </w:r>
          </w:p>
        </w:tc>
        <w:tc>
          <w:tcPr>
            <w:tcW w:w="8504" w:type="dxa"/>
          </w:tcPr>
          <w:p w:rsidR="00A43D72" w:rsidRDefault="00A43D72">
            <w:pPr>
              <w:pStyle w:val="ConsPlusNormal"/>
            </w:pPr>
            <w:r>
              <w:t>Муниципальное бюджетное дошкольное образовательное учреждение детский сад N 12</w:t>
            </w:r>
          </w:p>
        </w:tc>
      </w:tr>
      <w:tr w:rsidR="00A43D72">
        <w:tc>
          <w:tcPr>
            <w:tcW w:w="567" w:type="dxa"/>
          </w:tcPr>
          <w:p w:rsidR="00A43D72" w:rsidRDefault="00A43D72">
            <w:pPr>
              <w:pStyle w:val="ConsPlusNormal"/>
              <w:jc w:val="center"/>
            </w:pPr>
            <w:r>
              <w:t>28.</w:t>
            </w:r>
          </w:p>
        </w:tc>
        <w:tc>
          <w:tcPr>
            <w:tcW w:w="8504" w:type="dxa"/>
          </w:tcPr>
          <w:p w:rsidR="00A43D72" w:rsidRDefault="00A43D72">
            <w:pPr>
              <w:pStyle w:val="ConsPlusNormal"/>
            </w:pPr>
            <w:r>
              <w:t>Муниципальное бюджетное дошкольное образовательное учреждение детский сад N 18</w:t>
            </w:r>
          </w:p>
        </w:tc>
      </w:tr>
      <w:tr w:rsidR="00A43D72">
        <w:tc>
          <w:tcPr>
            <w:tcW w:w="567" w:type="dxa"/>
          </w:tcPr>
          <w:p w:rsidR="00A43D72" w:rsidRDefault="00A43D72">
            <w:pPr>
              <w:pStyle w:val="ConsPlusNormal"/>
              <w:jc w:val="center"/>
            </w:pPr>
            <w:r>
              <w:t>29.</w:t>
            </w:r>
          </w:p>
        </w:tc>
        <w:tc>
          <w:tcPr>
            <w:tcW w:w="8504" w:type="dxa"/>
          </w:tcPr>
          <w:p w:rsidR="00A43D72" w:rsidRDefault="00A43D72">
            <w:pPr>
              <w:pStyle w:val="ConsPlusNormal"/>
            </w:pPr>
            <w:r>
              <w:t>Муниципальное бюджетное дошкольное образовательное учреждение детский сад N 19</w:t>
            </w:r>
          </w:p>
        </w:tc>
      </w:tr>
      <w:tr w:rsidR="00A43D72">
        <w:tc>
          <w:tcPr>
            <w:tcW w:w="567" w:type="dxa"/>
          </w:tcPr>
          <w:p w:rsidR="00A43D72" w:rsidRDefault="00A43D72">
            <w:pPr>
              <w:pStyle w:val="ConsPlusNormal"/>
              <w:jc w:val="center"/>
            </w:pPr>
            <w:r>
              <w:t>30.</w:t>
            </w:r>
          </w:p>
        </w:tc>
        <w:tc>
          <w:tcPr>
            <w:tcW w:w="8504" w:type="dxa"/>
          </w:tcPr>
          <w:p w:rsidR="00A43D72" w:rsidRDefault="00A43D72">
            <w:pPr>
              <w:pStyle w:val="ConsPlusNormal"/>
            </w:pPr>
            <w:r>
              <w:t>Муниципальное бюджетное дошкольное образовательное учреждение детский сад N 22</w:t>
            </w:r>
          </w:p>
        </w:tc>
      </w:tr>
      <w:tr w:rsidR="00A43D72">
        <w:tc>
          <w:tcPr>
            <w:tcW w:w="567" w:type="dxa"/>
          </w:tcPr>
          <w:p w:rsidR="00A43D72" w:rsidRDefault="00A43D72">
            <w:pPr>
              <w:pStyle w:val="ConsPlusNormal"/>
              <w:jc w:val="center"/>
            </w:pPr>
            <w:r>
              <w:t>31.</w:t>
            </w:r>
          </w:p>
        </w:tc>
        <w:tc>
          <w:tcPr>
            <w:tcW w:w="8504" w:type="dxa"/>
          </w:tcPr>
          <w:p w:rsidR="00A43D72" w:rsidRDefault="00A43D72">
            <w:pPr>
              <w:pStyle w:val="ConsPlusNormal"/>
            </w:pPr>
            <w:r>
              <w:t>Муниципальное бюджетное дошкольное образовательное учреждение детский сад N 23</w:t>
            </w:r>
          </w:p>
        </w:tc>
      </w:tr>
      <w:tr w:rsidR="00A43D72">
        <w:tc>
          <w:tcPr>
            <w:tcW w:w="567" w:type="dxa"/>
          </w:tcPr>
          <w:p w:rsidR="00A43D72" w:rsidRDefault="00A43D72">
            <w:pPr>
              <w:pStyle w:val="ConsPlusNormal"/>
              <w:jc w:val="center"/>
            </w:pPr>
            <w:r>
              <w:t>32.</w:t>
            </w:r>
          </w:p>
        </w:tc>
        <w:tc>
          <w:tcPr>
            <w:tcW w:w="8504" w:type="dxa"/>
          </w:tcPr>
          <w:p w:rsidR="00A43D72" w:rsidRDefault="00A43D72">
            <w:pPr>
              <w:pStyle w:val="ConsPlusNormal"/>
            </w:pPr>
            <w:r>
              <w:t>Муниципальное бюджетное дошкольное образовательное учреждение детский сад N 29</w:t>
            </w:r>
          </w:p>
        </w:tc>
      </w:tr>
      <w:tr w:rsidR="00A43D72">
        <w:tc>
          <w:tcPr>
            <w:tcW w:w="567" w:type="dxa"/>
          </w:tcPr>
          <w:p w:rsidR="00A43D72" w:rsidRDefault="00A43D72">
            <w:pPr>
              <w:pStyle w:val="ConsPlusNormal"/>
              <w:jc w:val="center"/>
            </w:pPr>
            <w:r>
              <w:t>33.</w:t>
            </w:r>
          </w:p>
        </w:tc>
        <w:tc>
          <w:tcPr>
            <w:tcW w:w="8504" w:type="dxa"/>
          </w:tcPr>
          <w:p w:rsidR="00A43D72" w:rsidRDefault="00A43D72">
            <w:pPr>
              <w:pStyle w:val="ConsPlusNormal"/>
            </w:pPr>
            <w:r>
              <w:t>Муниципальное бюджетное дошкольное образовательное учреждение детский сад N 32</w:t>
            </w:r>
          </w:p>
        </w:tc>
      </w:tr>
      <w:tr w:rsidR="00A43D72">
        <w:tc>
          <w:tcPr>
            <w:tcW w:w="567" w:type="dxa"/>
          </w:tcPr>
          <w:p w:rsidR="00A43D72" w:rsidRDefault="00A43D72">
            <w:pPr>
              <w:pStyle w:val="ConsPlusNormal"/>
              <w:jc w:val="center"/>
            </w:pPr>
            <w:r>
              <w:lastRenderedPageBreak/>
              <w:t>34.</w:t>
            </w:r>
          </w:p>
        </w:tc>
        <w:tc>
          <w:tcPr>
            <w:tcW w:w="8504" w:type="dxa"/>
          </w:tcPr>
          <w:p w:rsidR="00A43D72" w:rsidRDefault="00A43D72">
            <w:pPr>
              <w:pStyle w:val="ConsPlusNormal"/>
            </w:pPr>
            <w:r>
              <w:t>Муниципальное бюджетное дошкольное образовательное учреждение детский сад N 33</w:t>
            </w:r>
          </w:p>
        </w:tc>
      </w:tr>
      <w:tr w:rsidR="00A43D72">
        <w:tc>
          <w:tcPr>
            <w:tcW w:w="567" w:type="dxa"/>
          </w:tcPr>
          <w:p w:rsidR="00A43D72" w:rsidRDefault="00A43D72">
            <w:pPr>
              <w:pStyle w:val="ConsPlusNormal"/>
              <w:jc w:val="center"/>
            </w:pPr>
            <w:r>
              <w:t>35.</w:t>
            </w:r>
          </w:p>
        </w:tc>
        <w:tc>
          <w:tcPr>
            <w:tcW w:w="8504" w:type="dxa"/>
          </w:tcPr>
          <w:p w:rsidR="00A43D72" w:rsidRDefault="00A43D72">
            <w:pPr>
              <w:pStyle w:val="ConsPlusNormal"/>
            </w:pPr>
            <w:r>
              <w:t>Муниципальное бюджетное дошкольное образовательное учреждение детский сад N 34</w:t>
            </w:r>
          </w:p>
        </w:tc>
      </w:tr>
      <w:tr w:rsidR="00A43D72">
        <w:tc>
          <w:tcPr>
            <w:tcW w:w="567" w:type="dxa"/>
          </w:tcPr>
          <w:p w:rsidR="00A43D72" w:rsidRDefault="00A43D72">
            <w:pPr>
              <w:pStyle w:val="ConsPlusNormal"/>
              <w:jc w:val="center"/>
            </w:pPr>
            <w:r>
              <w:t>36.</w:t>
            </w:r>
          </w:p>
        </w:tc>
        <w:tc>
          <w:tcPr>
            <w:tcW w:w="8504" w:type="dxa"/>
          </w:tcPr>
          <w:p w:rsidR="00A43D72" w:rsidRDefault="00A43D72">
            <w:pPr>
              <w:pStyle w:val="ConsPlusNormal"/>
            </w:pPr>
            <w:r>
              <w:t>Муниципальное бюджетное дошкольное образовательное учреждение детский сад N 35</w:t>
            </w:r>
          </w:p>
        </w:tc>
      </w:tr>
      <w:tr w:rsidR="00A43D72">
        <w:tc>
          <w:tcPr>
            <w:tcW w:w="567" w:type="dxa"/>
          </w:tcPr>
          <w:p w:rsidR="00A43D72" w:rsidRDefault="00A43D72">
            <w:pPr>
              <w:pStyle w:val="ConsPlusNormal"/>
              <w:jc w:val="center"/>
            </w:pPr>
            <w:r>
              <w:t>37.</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36</w:t>
            </w:r>
          </w:p>
        </w:tc>
      </w:tr>
      <w:tr w:rsidR="00A43D72">
        <w:tc>
          <w:tcPr>
            <w:tcW w:w="567" w:type="dxa"/>
          </w:tcPr>
          <w:p w:rsidR="00A43D72" w:rsidRDefault="00A43D72">
            <w:pPr>
              <w:pStyle w:val="ConsPlusNormal"/>
              <w:jc w:val="center"/>
            </w:pPr>
            <w:r>
              <w:t>38.</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37</w:t>
            </w:r>
          </w:p>
        </w:tc>
      </w:tr>
      <w:tr w:rsidR="00A43D72">
        <w:tc>
          <w:tcPr>
            <w:tcW w:w="567" w:type="dxa"/>
          </w:tcPr>
          <w:p w:rsidR="00A43D72" w:rsidRDefault="00A43D72">
            <w:pPr>
              <w:pStyle w:val="ConsPlusNormal"/>
              <w:jc w:val="center"/>
            </w:pPr>
            <w:r>
              <w:t>39.</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38</w:t>
            </w:r>
          </w:p>
        </w:tc>
      </w:tr>
      <w:tr w:rsidR="00A43D72">
        <w:tc>
          <w:tcPr>
            <w:tcW w:w="567" w:type="dxa"/>
          </w:tcPr>
          <w:p w:rsidR="00A43D72" w:rsidRDefault="00A43D72">
            <w:pPr>
              <w:pStyle w:val="ConsPlusNormal"/>
              <w:jc w:val="center"/>
            </w:pPr>
            <w:r>
              <w:t>40.</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39</w:t>
            </w:r>
          </w:p>
        </w:tc>
      </w:tr>
      <w:tr w:rsidR="00A43D72">
        <w:tc>
          <w:tcPr>
            <w:tcW w:w="567" w:type="dxa"/>
          </w:tcPr>
          <w:p w:rsidR="00A43D72" w:rsidRDefault="00A43D72">
            <w:pPr>
              <w:pStyle w:val="ConsPlusNormal"/>
              <w:jc w:val="center"/>
            </w:pPr>
            <w:r>
              <w:t>41.</w:t>
            </w:r>
          </w:p>
        </w:tc>
        <w:tc>
          <w:tcPr>
            <w:tcW w:w="8504" w:type="dxa"/>
          </w:tcPr>
          <w:p w:rsidR="00A43D72" w:rsidRDefault="00A43D72">
            <w:pPr>
              <w:pStyle w:val="ConsPlusNormal"/>
            </w:pPr>
            <w:r>
              <w:t>Муниципальное бюджетное дошкольное образовательное учреждение детский сад N 41</w:t>
            </w:r>
          </w:p>
        </w:tc>
      </w:tr>
      <w:tr w:rsidR="00A43D72">
        <w:tc>
          <w:tcPr>
            <w:tcW w:w="567" w:type="dxa"/>
          </w:tcPr>
          <w:p w:rsidR="00A43D72" w:rsidRDefault="00A43D72">
            <w:pPr>
              <w:pStyle w:val="ConsPlusNormal"/>
              <w:jc w:val="center"/>
            </w:pPr>
            <w:r>
              <w:t>42.</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43</w:t>
            </w:r>
          </w:p>
        </w:tc>
      </w:tr>
      <w:tr w:rsidR="00A43D72">
        <w:tc>
          <w:tcPr>
            <w:tcW w:w="567" w:type="dxa"/>
          </w:tcPr>
          <w:p w:rsidR="00A43D72" w:rsidRDefault="00A43D72">
            <w:pPr>
              <w:pStyle w:val="ConsPlusNormal"/>
              <w:jc w:val="center"/>
            </w:pPr>
            <w:r>
              <w:t>43.</w:t>
            </w:r>
          </w:p>
        </w:tc>
        <w:tc>
          <w:tcPr>
            <w:tcW w:w="8504" w:type="dxa"/>
            <w:vAlign w:val="center"/>
          </w:tcPr>
          <w:p w:rsidR="00A43D72" w:rsidRDefault="00A43D72">
            <w:pPr>
              <w:pStyle w:val="ConsPlusNormal"/>
            </w:pPr>
            <w:r>
              <w:t>Муниципальное бюджетное дошкольное образовательное учреждение детский сад N 44</w:t>
            </w:r>
          </w:p>
        </w:tc>
      </w:tr>
      <w:tr w:rsidR="00A43D72">
        <w:tc>
          <w:tcPr>
            <w:tcW w:w="567" w:type="dxa"/>
          </w:tcPr>
          <w:p w:rsidR="00A43D72" w:rsidRDefault="00A43D72">
            <w:pPr>
              <w:pStyle w:val="ConsPlusNormal"/>
              <w:jc w:val="center"/>
            </w:pPr>
            <w:r>
              <w:t>44.</w:t>
            </w:r>
          </w:p>
        </w:tc>
        <w:tc>
          <w:tcPr>
            <w:tcW w:w="8504" w:type="dxa"/>
          </w:tcPr>
          <w:p w:rsidR="00A43D72" w:rsidRDefault="00A43D72">
            <w:pPr>
              <w:pStyle w:val="ConsPlusNormal"/>
            </w:pPr>
            <w:r>
              <w:t>Муниципальное бюджетное дошкольное образовательное учреждение детский сад N 46</w:t>
            </w:r>
          </w:p>
        </w:tc>
      </w:tr>
      <w:tr w:rsidR="00A43D72">
        <w:tc>
          <w:tcPr>
            <w:tcW w:w="567" w:type="dxa"/>
          </w:tcPr>
          <w:p w:rsidR="00A43D72" w:rsidRDefault="00A43D72">
            <w:pPr>
              <w:pStyle w:val="ConsPlusNormal"/>
              <w:jc w:val="center"/>
            </w:pPr>
            <w:r>
              <w:t>45.</w:t>
            </w:r>
          </w:p>
        </w:tc>
        <w:tc>
          <w:tcPr>
            <w:tcW w:w="8504" w:type="dxa"/>
          </w:tcPr>
          <w:p w:rsidR="00A43D72" w:rsidRDefault="00A43D72">
            <w:pPr>
              <w:pStyle w:val="ConsPlusNormal"/>
            </w:pPr>
            <w:r>
              <w:t>Муниципальное бюджетное дошкольное образовательное учреждение детский сад N 47</w:t>
            </w:r>
          </w:p>
        </w:tc>
      </w:tr>
      <w:tr w:rsidR="00A43D72">
        <w:tc>
          <w:tcPr>
            <w:tcW w:w="567" w:type="dxa"/>
          </w:tcPr>
          <w:p w:rsidR="00A43D72" w:rsidRDefault="00A43D72">
            <w:pPr>
              <w:pStyle w:val="ConsPlusNormal"/>
              <w:jc w:val="center"/>
            </w:pPr>
            <w:r>
              <w:t>46.</w:t>
            </w:r>
          </w:p>
        </w:tc>
        <w:tc>
          <w:tcPr>
            <w:tcW w:w="8504" w:type="dxa"/>
          </w:tcPr>
          <w:p w:rsidR="00A43D72" w:rsidRDefault="00A43D72">
            <w:pPr>
              <w:pStyle w:val="ConsPlusNormal"/>
            </w:pPr>
            <w:r>
              <w:t>Муниципальное бюджетное дошкольное образовательное учреждение детский сад N 48</w:t>
            </w:r>
          </w:p>
        </w:tc>
      </w:tr>
      <w:tr w:rsidR="00A43D72">
        <w:tc>
          <w:tcPr>
            <w:tcW w:w="567" w:type="dxa"/>
          </w:tcPr>
          <w:p w:rsidR="00A43D72" w:rsidRDefault="00A43D72">
            <w:pPr>
              <w:pStyle w:val="ConsPlusNormal"/>
              <w:jc w:val="center"/>
            </w:pPr>
            <w:r>
              <w:t>47.</w:t>
            </w:r>
          </w:p>
        </w:tc>
        <w:tc>
          <w:tcPr>
            <w:tcW w:w="8504" w:type="dxa"/>
          </w:tcPr>
          <w:p w:rsidR="00A43D72" w:rsidRDefault="00A43D72">
            <w:pPr>
              <w:pStyle w:val="ConsPlusNormal"/>
            </w:pPr>
            <w:r>
              <w:t>Муниципальное бюджетное дошкольное образовательное учреждение детский сад N 49</w:t>
            </w:r>
          </w:p>
        </w:tc>
      </w:tr>
      <w:tr w:rsidR="00A43D72">
        <w:tc>
          <w:tcPr>
            <w:tcW w:w="567" w:type="dxa"/>
          </w:tcPr>
          <w:p w:rsidR="00A43D72" w:rsidRDefault="00A43D72">
            <w:pPr>
              <w:pStyle w:val="ConsPlusNormal"/>
              <w:jc w:val="center"/>
            </w:pPr>
            <w:r>
              <w:t>48.</w:t>
            </w:r>
          </w:p>
        </w:tc>
        <w:tc>
          <w:tcPr>
            <w:tcW w:w="8504" w:type="dxa"/>
          </w:tcPr>
          <w:p w:rsidR="00A43D72" w:rsidRDefault="00A43D72">
            <w:pPr>
              <w:pStyle w:val="ConsPlusNormal"/>
            </w:pPr>
            <w:r>
              <w:t>Муниципальное бюджетное дошкольное образовательное учреждение детский сад N 51</w:t>
            </w:r>
          </w:p>
        </w:tc>
      </w:tr>
      <w:tr w:rsidR="00A43D72">
        <w:tc>
          <w:tcPr>
            <w:tcW w:w="567" w:type="dxa"/>
          </w:tcPr>
          <w:p w:rsidR="00A43D72" w:rsidRDefault="00A43D72">
            <w:pPr>
              <w:pStyle w:val="ConsPlusNormal"/>
              <w:jc w:val="center"/>
            </w:pPr>
            <w:r>
              <w:t>49.</w:t>
            </w:r>
          </w:p>
        </w:tc>
        <w:tc>
          <w:tcPr>
            <w:tcW w:w="8504" w:type="dxa"/>
          </w:tcPr>
          <w:p w:rsidR="00A43D72" w:rsidRDefault="00A43D72">
            <w:pPr>
              <w:pStyle w:val="ConsPlusNormal"/>
            </w:pPr>
            <w:r>
              <w:t>Муниципальное бюджетное дошкольное образовательное учреждение детский сад N 52</w:t>
            </w:r>
          </w:p>
        </w:tc>
      </w:tr>
      <w:tr w:rsidR="00A43D72">
        <w:tc>
          <w:tcPr>
            <w:tcW w:w="567" w:type="dxa"/>
          </w:tcPr>
          <w:p w:rsidR="00A43D72" w:rsidRDefault="00A43D72">
            <w:pPr>
              <w:pStyle w:val="ConsPlusNormal"/>
              <w:jc w:val="center"/>
            </w:pPr>
            <w:r>
              <w:t>50.</w:t>
            </w:r>
          </w:p>
        </w:tc>
        <w:tc>
          <w:tcPr>
            <w:tcW w:w="8504" w:type="dxa"/>
          </w:tcPr>
          <w:p w:rsidR="00A43D72" w:rsidRDefault="00A43D72">
            <w:pPr>
              <w:pStyle w:val="ConsPlusNormal"/>
            </w:pPr>
            <w:r>
              <w:t>Муниципальное казенное дошкольное образовательное учреждение детский сад N 53</w:t>
            </w:r>
          </w:p>
        </w:tc>
      </w:tr>
      <w:tr w:rsidR="00A43D72">
        <w:tc>
          <w:tcPr>
            <w:tcW w:w="567" w:type="dxa"/>
          </w:tcPr>
          <w:p w:rsidR="00A43D72" w:rsidRDefault="00A43D72">
            <w:pPr>
              <w:pStyle w:val="ConsPlusNormal"/>
              <w:jc w:val="center"/>
            </w:pPr>
            <w:r>
              <w:t>51.</w:t>
            </w:r>
          </w:p>
        </w:tc>
        <w:tc>
          <w:tcPr>
            <w:tcW w:w="8504" w:type="dxa"/>
          </w:tcPr>
          <w:p w:rsidR="00A43D72" w:rsidRDefault="00A43D72">
            <w:pPr>
              <w:pStyle w:val="ConsPlusNormal"/>
            </w:pPr>
            <w:r>
              <w:t>Муниципальное бюджетное дошкольное образовательное учреждение детский сад N 54</w:t>
            </w:r>
          </w:p>
        </w:tc>
      </w:tr>
      <w:tr w:rsidR="00A43D72">
        <w:tc>
          <w:tcPr>
            <w:tcW w:w="567" w:type="dxa"/>
          </w:tcPr>
          <w:p w:rsidR="00A43D72" w:rsidRDefault="00A43D72">
            <w:pPr>
              <w:pStyle w:val="ConsPlusNormal"/>
              <w:jc w:val="center"/>
            </w:pPr>
            <w:r>
              <w:t>52.</w:t>
            </w:r>
          </w:p>
        </w:tc>
        <w:tc>
          <w:tcPr>
            <w:tcW w:w="8504" w:type="dxa"/>
          </w:tcPr>
          <w:p w:rsidR="00A43D72" w:rsidRDefault="00A43D72">
            <w:pPr>
              <w:pStyle w:val="ConsPlusNormal"/>
            </w:pPr>
            <w:r>
              <w:t>Муниципальное бюджетное дошкольное образовательное учреждение детский сад N 55</w:t>
            </w:r>
          </w:p>
        </w:tc>
      </w:tr>
      <w:tr w:rsidR="00A43D72">
        <w:tc>
          <w:tcPr>
            <w:tcW w:w="567" w:type="dxa"/>
          </w:tcPr>
          <w:p w:rsidR="00A43D72" w:rsidRDefault="00A43D72">
            <w:pPr>
              <w:pStyle w:val="ConsPlusNormal"/>
              <w:jc w:val="center"/>
            </w:pPr>
            <w:r>
              <w:t>53.</w:t>
            </w:r>
          </w:p>
        </w:tc>
        <w:tc>
          <w:tcPr>
            <w:tcW w:w="8504" w:type="dxa"/>
          </w:tcPr>
          <w:p w:rsidR="00A43D72" w:rsidRDefault="00A43D72">
            <w:pPr>
              <w:pStyle w:val="ConsPlusNormal"/>
            </w:pPr>
            <w:r>
              <w:t xml:space="preserve">Муниципальное бюджетное дошкольное образовательное учреждение детский сад N </w:t>
            </w:r>
            <w:r>
              <w:lastRenderedPageBreak/>
              <w:t>57</w:t>
            </w:r>
          </w:p>
        </w:tc>
      </w:tr>
      <w:tr w:rsidR="00A43D72">
        <w:tc>
          <w:tcPr>
            <w:tcW w:w="567" w:type="dxa"/>
          </w:tcPr>
          <w:p w:rsidR="00A43D72" w:rsidRDefault="00A43D72">
            <w:pPr>
              <w:pStyle w:val="ConsPlusNormal"/>
              <w:jc w:val="center"/>
            </w:pPr>
            <w:r>
              <w:lastRenderedPageBreak/>
              <w:t>54.</w:t>
            </w:r>
          </w:p>
        </w:tc>
        <w:tc>
          <w:tcPr>
            <w:tcW w:w="8504" w:type="dxa"/>
          </w:tcPr>
          <w:p w:rsidR="00A43D72" w:rsidRDefault="00A43D72">
            <w:pPr>
              <w:pStyle w:val="ConsPlusNormal"/>
            </w:pPr>
            <w:r>
              <w:t>Муниципальное бюджетное дошкольное образовательное учреждение детский сад N 59</w:t>
            </w:r>
          </w:p>
        </w:tc>
      </w:tr>
      <w:tr w:rsidR="00A43D72">
        <w:tc>
          <w:tcPr>
            <w:tcW w:w="567" w:type="dxa"/>
          </w:tcPr>
          <w:p w:rsidR="00A43D72" w:rsidRDefault="00A43D72">
            <w:pPr>
              <w:pStyle w:val="ConsPlusNormal"/>
              <w:jc w:val="center"/>
            </w:pPr>
            <w:r>
              <w:t>55.</w:t>
            </w:r>
          </w:p>
        </w:tc>
        <w:tc>
          <w:tcPr>
            <w:tcW w:w="8504" w:type="dxa"/>
          </w:tcPr>
          <w:p w:rsidR="00A43D72" w:rsidRDefault="00A43D72">
            <w:pPr>
              <w:pStyle w:val="ConsPlusNormal"/>
            </w:pPr>
            <w:r>
              <w:t>Муниципальное бюджетное образовательное учреждение дополнительного образования "Дом детского творчества"</w:t>
            </w:r>
          </w:p>
        </w:tc>
      </w:tr>
      <w:tr w:rsidR="00A43D72">
        <w:tc>
          <w:tcPr>
            <w:tcW w:w="567" w:type="dxa"/>
          </w:tcPr>
          <w:p w:rsidR="00A43D72" w:rsidRDefault="00A43D72">
            <w:pPr>
              <w:pStyle w:val="ConsPlusNormal"/>
              <w:jc w:val="center"/>
            </w:pPr>
            <w:r>
              <w:t>56.</w:t>
            </w:r>
          </w:p>
        </w:tc>
        <w:tc>
          <w:tcPr>
            <w:tcW w:w="8504" w:type="dxa"/>
          </w:tcPr>
          <w:p w:rsidR="00A43D72" w:rsidRDefault="00A43D72">
            <w:pPr>
              <w:pStyle w:val="ConsPlusNormal"/>
            </w:pPr>
            <w:r>
              <w:t>Муниципальное бюджетное образовательное учреждение дополнительного образования Дом детской культуры "Дегтяревец"</w:t>
            </w:r>
          </w:p>
        </w:tc>
      </w:tr>
      <w:tr w:rsidR="00A43D72">
        <w:tc>
          <w:tcPr>
            <w:tcW w:w="567" w:type="dxa"/>
          </w:tcPr>
          <w:p w:rsidR="00A43D72" w:rsidRDefault="00A43D72">
            <w:pPr>
              <w:pStyle w:val="ConsPlusNormal"/>
              <w:jc w:val="center"/>
            </w:pPr>
            <w:r>
              <w:t>57.</w:t>
            </w:r>
          </w:p>
        </w:tc>
        <w:tc>
          <w:tcPr>
            <w:tcW w:w="8504" w:type="dxa"/>
          </w:tcPr>
          <w:p w:rsidR="00A43D72" w:rsidRDefault="00A43D72">
            <w:pPr>
              <w:pStyle w:val="ConsPlusNormal"/>
            </w:pPr>
            <w:r>
              <w:t>Муниципальное бюджетное образовательное учреждение дополнительного образования "Центр детского (юношеского) технического творчества "Азимут"</w:t>
            </w:r>
          </w:p>
        </w:tc>
      </w:tr>
      <w:tr w:rsidR="00A43D72">
        <w:tc>
          <w:tcPr>
            <w:tcW w:w="567" w:type="dxa"/>
          </w:tcPr>
          <w:p w:rsidR="00A43D72" w:rsidRDefault="00A43D72">
            <w:pPr>
              <w:pStyle w:val="ConsPlusNormal"/>
              <w:jc w:val="center"/>
            </w:pPr>
            <w:r>
              <w:t>58.</w:t>
            </w:r>
          </w:p>
        </w:tc>
        <w:tc>
          <w:tcPr>
            <w:tcW w:w="8504" w:type="dxa"/>
          </w:tcPr>
          <w:p w:rsidR="00A43D72" w:rsidRDefault="00A43D72">
            <w:pPr>
              <w:pStyle w:val="ConsPlusNormal"/>
            </w:pPr>
            <w:r>
              <w:t>Муниципальное бюджетное образовательное учреждение дополнительного образования "Центр дополнительного образования детей "Родничок"</w:t>
            </w:r>
          </w:p>
        </w:tc>
      </w:tr>
    </w:tbl>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right"/>
        <w:outlineLvl w:val="1"/>
      </w:pPr>
      <w:r>
        <w:t>Приложение N 2</w:t>
      </w:r>
    </w:p>
    <w:p w:rsidR="00A43D72" w:rsidRDefault="00A43D72">
      <w:pPr>
        <w:pStyle w:val="ConsPlusNormal"/>
        <w:jc w:val="right"/>
      </w:pPr>
      <w:r>
        <w:t>к Административному регламенту</w:t>
      </w:r>
    </w:p>
    <w:p w:rsidR="00A43D72" w:rsidRDefault="00A43D72">
      <w:pPr>
        <w:pStyle w:val="ConsPlusNormal"/>
        <w:jc w:val="both"/>
      </w:pPr>
    </w:p>
    <w:p w:rsidR="00A43D72" w:rsidRDefault="00A43D72">
      <w:pPr>
        <w:pStyle w:val="ConsPlusNonformat"/>
        <w:jc w:val="both"/>
      </w:pPr>
      <w:r>
        <w:t xml:space="preserve">                        В _________________________________________________</w:t>
      </w:r>
    </w:p>
    <w:p w:rsidR="00A43D72" w:rsidRDefault="00A43D72">
      <w:pPr>
        <w:pStyle w:val="ConsPlusNonformat"/>
        <w:jc w:val="both"/>
      </w:pPr>
      <w:r>
        <w:t xml:space="preserve">                             </w:t>
      </w:r>
      <w:proofErr w:type="gramStart"/>
      <w:r>
        <w:t>(наименование образовательного учреждения,</w:t>
      </w:r>
      <w:proofErr w:type="gramEnd"/>
    </w:p>
    <w:p w:rsidR="00A43D72" w:rsidRDefault="00A43D72">
      <w:pPr>
        <w:pStyle w:val="ConsPlusNonformat"/>
        <w:jc w:val="both"/>
      </w:pPr>
      <w:r>
        <w:t xml:space="preserve">                                 в которое направляется заявление)</w:t>
      </w:r>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фамилия, имя, отчество (при наличии последнего)</w:t>
      </w:r>
    </w:p>
    <w:p w:rsidR="00A43D72" w:rsidRDefault="00A43D72">
      <w:pPr>
        <w:pStyle w:val="ConsPlusNonformat"/>
        <w:jc w:val="both"/>
      </w:pPr>
      <w:r>
        <w:t xml:space="preserve">                         заявителя (для физического лица) или наименование</w:t>
      </w:r>
    </w:p>
    <w:p w:rsidR="00A43D72" w:rsidRDefault="00A43D72">
      <w:pPr>
        <w:pStyle w:val="ConsPlusNonformat"/>
        <w:jc w:val="both"/>
      </w:pPr>
      <w:r>
        <w:t xml:space="preserve">                                  (для юридического лица)</w:t>
      </w:r>
    </w:p>
    <w:p w:rsidR="00A43D72" w:rsidRDefault="00A43D72">
      <w:pPr>
        <w:pStyle w:val="ConsPlusNonformat"/>
        <w:jc w:val="both"/>
      </w:pPr>
      <w:r>
        <w:t xml:space="preserve">                        __________________________________________________,</w:t>
      </w:r>
    </w:p>
    <w:p w:rsidR="00A43D72" w:rsidRDefault="00A43D72">
      <w:pPr>
        <w:pStyle w:val="ConsPlusNonformat"/>
        <w:jc w:val="both"/>
      </w:pPr>
      <w:r>
        <w:t xml:space="preserve">                        </w:t>
      </w:r>
      <w:proofErr w:type="gramStart"/>
      <w:r>
        <w:t>проживающего по адресу (для физического лица)</w:t>
      </w:r>
      <w:proofErr w:type="gramEnd"/>
    </w:p>
    <w:p w:rsidR="00A43D72" w:rsidRDefault="00A43D72">
      <w:pPr>
        <w:pStyle w:val="ConsPlusNonformat"/>
        <w:jc w:val="both"/>
      </w:pPr>
      <w:r>
        <w:t xml:space="preserve">                        или местонахождение (для юридического лица):</w:t>
      </w:r>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w:t>
      </w:r>
      <w:proofErr w:type="gramStart"/>
      <w:r>
        <w:t>почтовый адрес заявителя с индексом (указывается,</w:t>
      </w:r>
      <w:proofErr w:type="gramEnd"/>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если заявитель хочет получить ответ в </w:t>
      </w:r>
      <w:proofErr w:type="gramStart"/>
      <w:r>
        <w:t>письменной</w:t>
      </w:r>
      <w:proofErr w:type="gramEnd"/>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форме) или электронный адрес (указывается, если</w:t>
      </w:r>
    </w:p>
    <w:p w:rsidR="00A43D72" w:rsidRDefault="00A43D72">
      <w:pPr>
        <w:pStyle w:val="ConsPlusNonformat"/>
        <w:jc w:val="both"/>
      </w:pPr>
      <w:r>
        <w:t xml:space="preserve">                        ___________________________________________________</w:t>
      </w:r>
    </w:p>
    <w:p w:rsidR="00A43D72" w:rsidRDefault="00A43D72">
      <w:pPr>
        <w:pStyle w:val="ConsPlusNonformat"/>
        <w:jc w:val="both"/>
      </w:pPr>
      <w:r>
        <w:t xml:space="preserve">                        заявитель хочет получить ответ в электронной форме)</w:t>
      </w:r>
    </w:p>
    <w:p w:rsidR="00A43D72" w:rsidRDefault="00A43D72">
      <w:pPr>
        <w:pStyle w:val="ConsPlusNonformat"/>
        <w:jc w:val="both"/>
      </w:pPr>
    </w:p>
    <w:p w:rsidR="00A43D72" w:rsidRDefault="00A43D72">
      <w:pPr>
        <w:pStyle w:val="ConsPlusNonformat"/>
        <w:jc w:val="both"/>
      </w:pPr>
    </w:p>
    <w:p w:rsidR="00A43D72" w:rsidRDefault="00A43D72">
      <w:pPr>
        <w:pStyle w:val="ConsPlusNonformat"/>
        <w:jc w:val="both"/>
      </w:pPr>
    </w:p>
    <w:p w:rsidR="00A43D72" w:rsidRDefault="00A43D72">
      <w:pPr>
        <w:pStyle w:val="ConsPlusNonformat"/>
        <w:jc w:val="both"/>
      </w:pPr>
      <w:bookmarkStart w:id="10" w:name="P485"/>
      <w:bookmarkEnd w:id="10"/>
      <w:r>
        <w:t xml:space="preserve">                                 ЗАЯВЛЕНИЕ</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 xml:space="preserve">                        (изложение сути заявления)</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r>
        <w:t>___________________________________________________________________________</w:t>
      </w:r>
    </w:p>
    <w:p w:rsidR="00A43D72" w:rsidRDefault="00A43D72">
      <w:pPr>
        <w:pStyle w:val="ConsPlusNonformat"/>
        <w:jc w:val="both"/>
      </w:pPr>
    </w:p>
    <w:p w:rsidR="00A43D72" w:rsidRDefault="00A43D72">
      <w:pPr>
        <w:pStyle w:val="ConsPlusNonformat"/>
        <w:jc w:val="both"/>
      </w:pPr>
      <w:r>
        <w:t xml:space="preserve">   Информацию прошу предоставить на __________________________ носителе.</w:t>
      </w:r>
    </w:p>
    <w:p w:rsidR="00A43D72" w:rsidRDefault="00A43D72">
      <w:pPr>
        <w:pStyle w:val="ConsPlusNonformat"/>
        <w:jc w:val="both"/>
      </w:pPr>
      <w:r>
        <w:t xml:space="preserve">                                    (бумажном или электронном)</w:t>
      </w:r>
    </w:p>
    <w:p w:rsidR="00A43D72" w:rsidRDefault="00A43D72">
      <w:pPr>
        <w:pStyle w:val="ConsPlusNonformat"/>
        <w:jc w:val="both"/>
      </w:pPr>
    </w:p>
    <w:p w:rsidR="00A43D72" w:rsidRDefault="00A43D72">
      <w:pPr>
        <w:pStyle w:val="ConsPlusNonformat"/>
        <w:jc w:val="both"/>
      </w:pPr>
      <w:r>
        <w:t xml:space="preserve">        "___" _____________ 20___ г.    _____________________</w:t>
      </w:r>
    </w:p>
    <w:p w:rsidR="00A43D72" w:rsidRDefault="00A43D72">
      <w:pPr>
        <w:pStyle w:val="ConsPlusNonformat"/>
        <w:jc w:val="both"/>
      </w:pPr>
      <w:r>
        <w:t xml:space="preserve">                                         (подпись заявителя)</w:t>
      </w: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both"/>
      </w:pPr>
    </w:p>
    <w:p w:rsidR="00A43D72" w:rsidRDefault="00A43D72">
      <w:pPr>
        <w:pStyle w:val="ConsPlusNormal"/>
        <w:jc w:val="right"/>
        <w:outlineLvl w:val="1"/>
      </w:pPr>
      <w:r>
        <w:t>Приложение N 3</w:t>
      </w:r>
    </w:p>
    <w:p w:rsidR="00A43D72" w:rsidRDefault="00A43D72">
      <w:pPr>
        <w:pStyle w:val="ConsPlusNormal"/>
        <w:jc w:val="right"/>
      </w:pPr>
      <w:r>
        <w:t>к Административному регламенту</w:t>
      </w:r>
    </w:p>
    <w:p w:rsidR="00A43D72" w:rsidRDefault="00A43D72">
      <w:pPr>
        <w:pStyle w:val="ConsPlusNormal"/>
        <w:jc w:val="both"/>
      </w:pPr>
    </w:p>
    <w:p w:rsidR="00A43D72" w:rsidRDefault="00A43D72">
      <w:pPr>
        <w:pStyle w:val="ConsPlusTitle"/>
        <w:jc w:val="center"/>
      </w:pPr>
      <w:r>
        <w:t>БЛОК-СХЕМА</w:t>
      </w:r>
    </w:p>
    <w:p w:rsidR="00A43D72" w:rsidRDefault="00A43D72">
      <w:pPr>
        <w:pStyle w:val="ConsPlusTitle"/>
        <w:jc w:val="center"/>
      </w:pPr>
      <w:r>
        <w:t>ПО ПРЕДОСТАВЛЕНИЮ МУНИЦИПАЛЬНОЙ УСЛУГИ "ПРЕДОСТАВЛЕНИЕ</w:t>
      </w:r>
    </w:p>
    <w:p w:rsidR="00A43D72" w:rsidRDefault="00A43D72">
      <w:pPr>
        <w:pStyle w:val="ConsPlusTitle"/>
        <w:jc w:val="center"/>
      </w:pPr>
      <w:r>
        <w:t>ИНФОРМАЦИИ ОБ ОБРАЗОВАТЕЛЬНЫХ ПРОГРАММАХ И УЧЕБНЫХ ПЛАНАХ,</w:t>
      </w:r>
    </w:p>
    <w:p w:rsidR="00A43D72" w:rsidRDefault="00A43D72">
      <w:pPr>
        <w:pStyle w:val="ConsPlusTitle"/>
        <w:jc w:val="center"/>
      </w:pPr>
      <w:r>
        <w:t>РАБОЧИХ ПРОГРАММАХ УЧЕБНЫХ КУРСОВ, ПРЕДМЕТОВ, ДИСЦИПЛИН</w:t>
      </w:r>
    </w:p>
    <w:p w:rsidR="00A43D72" w:rsidRDefault="00A43D72">
      <w:pPr>
        <w:pStyle w:val="ConsPlusTitle"/>
        <w:jc w:val="center"/>
      </w:pPr>
      <w:r>
        <w:t xml:space="preserve">(МОДУЛЕЙ), ГОДОВЫХ КАЛЕНДАРНЫХ УЧЕБНЫХ </w:t>
      </w:r>
      <w:proofErr w:type="gramStart"/>
      <w:r>
        <w:t>ГРАФИКАХ</w:t>
      </w:r>
      <w:proofErr w:type="gramEnd"/>
      <w:r>
        <w:t>"</w:t>
      </w:r>
    </w:p>
    <w:p w:rsidR="00A43D72" w:rsidRDefault="00A43D72">
      <w:pPr>
        <w:pStyle w:val="ConsPlusNormal"/>
        <w:jc w:val="both"/>
      </w:pPr>
    </w:p>
    <w:p w:rsidR="00A43D72" w:rsidRDefault="00A43D72">
      <w:pPr>
        <w:pStyle w:val="ConsPlusNormal"/>
        <w:ind w:firstLine="540"/>
        <w:jc w:val="both"/>
      </w:pPr>
      <w:r>
        <w:t xml:space="preserve">Утратила силу. - </w:t>
      </w:r>
      <w:hyperlink r:id="rId59" w:history="1">
        <w:r>
          <w:rPr>
            <w:color w:val="0000FF"/>
          </w:rPr>
          <w:t>Постановление</w:t>
        </w:r>
      </w:hyperlink>
      <w:r>
        <w:t xml:space="preserve"> администрации города Коврова от 22.05.2019 N 1129.</w:t>
      </w:r>
    </w:p>
    <w:p w:rsidR="00A43D72" w:rsidRDefault="00A43D72">
      <w:pPr>
        <w:pStyle w:val="ConsPlusNormal"/>
        <w:jc w:val="both"/>
      </w:pPr>
    </w:p>
    <w:p w:rsidR="00A43D72" w:rsidRDefault="00A43D72">
      <w:pPr>
        <w:pStyle w:val="ConsPlusNormal"/>
        <w:jc w:val="both"/>
      </w:pPr>
    </w:p>
    <w:p w:rsidR="00A43D72" w:rsidRDefault="00A43D72">
      <w:pPr>
        <w:pStyle w:val="ConsPlusNormal"/>
        <w:pBdr>
          <w:top w:val="single" w:sz="6" w:space="0" w:color="auto"/>
        </w:pBdr>
        <w:spacing w:before="100" w:after="100"/>
        <w:jc w:val="both"/>
        <w:rPr>
          <w:sz w:val="2"/>
          <w:szCs w:val="2"/>
        </w:rPr>
      </w:pPr>
    </w:p>
    <w:p w:rsidR="0033599B" w:rsidRDefault="0033599B"/>
    <w:sectPr w:rsidR="0033599B" w:rsidSect="0035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A43D72"/>
    <w:rsid w:val="0033599B"/>
    <w:rsid w:val="00364232"/>
    <w:rsid w:val="00A43D72"/>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D72"/>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A43D72"/>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A43D72"/>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TitlePage">
    <w:name w:val="ConsPlusTitlePage"/>
    <w:rsid w:val="00A43D72"/>
    <w:pPr>
      <w:widowControl w:val="0"/>
      <w:autoSpaceDE w:val="0"/>
      <w:autoSpaceDN w:val="0"/>
      <w:spacing w:line="240" w:lineRule="auto"/>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5B8998D2CA3F2CD827BC49EB8054AA00F924167335381879131C435A07F4BCAC58B2D36284E484CA1B864319D5F6CCp2YBK" TargetMode="External"/><Relationship Id="rId18" Type="http://schemas.openxmlformats.org/officeDocument/2006/relationships/hyperlink" Target="consultantplus://offline/ref=F85B8998D2CA3F2CD827BC49EB8054AA00F9241675303F19791C4149525EF8BEAB57EDD66595E484C905864002DCA29F6F44E72AF0915284A8291CB0pBY6K" TargetMode="External"/><Relationship Id="rId26" Type="http://schemas.openxmlformats.org/officeDocument/2006/relationships/hyperlink" Target="consultantplus://offline/ref=F85B8998D2CA3F2CD827A244FDEC0AA001F27F1C71333747204C471E0D0EFEEBF917B38F27D2F785CA1B844005pDY7K" TargetMode="External"/><Relationship Id="rId39" Type="http://schemas.openxmlformats.org/officeDocument/2006/relationships/hyperlink" Target="consultantplus://offline/ref=F85B8998D2CA3F2CD827BC49EB8054AA00F924167D3B39147D131C435A07F4BCAC58B2C162DCE885C90587410C83A78A7E1CEB28ED8F5199B42B1EpBY2K" TargetMode="External"/><Relationship Id="rId21" Type="http://schemas.openxmlformats.org/officeDocument/2006/relationships/hyperlink" Target="consultantplus://offline/ref=F85B8998D2CA3F2CD827BC49EB8054AA00F9241675303816791A4149525EF8BEAB57EDD66595E484C905864106DCA29F6F44E72AF0915284A8291CB0pBY6K" TargetMode="External"/><Relationship Id="rId34" Type="http://schemas.openxmlformats.org/officeDocument/2006/relationships/hyperlink" Target="consultantplus://offline/ref=F85B8998D2CA3F2CD827BC49EB8054AA00F9241675303F19791C4149525EF8BEAB57EDD66595E484C905864106DCA29F6F44E72AF0915284A8291CB0pBY6K" TargetMode="External"/><Relationship Id="rId42" Type="http://schemas.openxmlformats.org/officeDocument/2006/relationships/hyperlink" Target="consultantplus://offline/ref=F85B8998D2CA3F2CD827BC49EB8054AA00F9241675303816791A4149525EF8BEAB57EDD66595E484C905864406DCA29F6F44E72AF0915284A8291CB0pBY6K" TargetMode="External"/><Relationship Id="rId47" Type="http://schemas.openxmlformats.org/officeDocument/2006/relationships/hyperlink" Target="consultantplus://offline/ref=F85B8998D2CA3F2CD827BC49EB8054AA00F9241675303816791A4149525EF8BEAB57EDD66595E484C905864405DCA29F6F44E72AF0915284A8291CB0pBY6K" TargetMode="External"/><Relationship Id="rId50" Type="http://schemas.openxmlformats.org/officeDocument/2006/relationships/hyperlink" Target="consultantplus://offline/ref=F85B8998D2CA3F2CD827BC49EB8054AA00F9241675303816791A4149525EF8BEAB57EDD66595E484C905864404DCA29F6F44E72AF0915284A8291CB0pBY6K" TargetMode="External"/><Relationship Id="rId55" Type="http://schemas.openxmlformats.org/officeDocument/2006/relationships/hyperlink" Target="consultantplus://offline/ref=F85B8998D2CA3F2CD827BC49EB8054AA00F9241675303816791A4149525EF8BEAB57EDD66595E484C905864403DCA29F6F44E72AF0915284A8291CB0pBY6K" TargetMode="External"/><Relationship Id="rId7" Type="http://schemas.openxmlformats.org/officeDocument/2006/relationships/hyperlink" Target="consultantplus://offline/ref=F85B8998D2CA3F2CD827BC49EB8054AA00F9241675303F19791C4149525EF8BEAB57EDD66595E484C905864002DCA29F6F44E72AF0915284A8291CB0pBY6K" TargetMode="External"/><Relationship Id="rId2" Type="http://schemas.openxmlformats.org/officeDocument/2006/relationships/settings" Target="settings.xml"/><Relationship Id="rId16" Type="http://schemas.openxmlformats.org/officeDocument/2006/relationships/hyperlink" Target="consultantplus://offline/ref=F85B8998D2CA3F2CD827BC49EB8054AA00F9241675333518791F4149525EF8BEAB57EDD66595E484C905864002DCA29F6F44E72AF0915284A8291CB0pBY6K" TargetMode="External"/><Relationship Id="rId20" Type="http://schemas.openxmlformats.org/officeDocument/2006/relationships/hyperlink" Target="consultantplus://offline/ref=F85B8998D2CA3F2CD827BC49EB8054AA00F9241675373F177E1E4149525EF8BEAB57EDD66595E484C905864002DCA29F6F44E72AF0915284A8291CB0pBY6K" TargetMode="External"/><Relationship Id="rId29" Type="http://schemas.openxmlformats.org/officeDocument/2006/relationships/hyperlink" Target="consultantplus://offline/ref=F85B8998D2CA3F2CD827BC49EB8054AA00F9241675373F1379194149525EF8BEAB57EDD67795BC88C806984004C9F4CE29p1Y1K" TargetMode="External"/><Relationship Id="rId41" Type="http://schemas.openxmlformats.org/officeDocument/2006/relationships/hyperlink" Target="consultantplus://offline/ref=F85B8998D2CA3F2CD827A244FDEC0AA001F6781B77373747204C471E0D0EFEEBF917B38F27D2F785CA1B844005pDY7K" TargetMode="External"/><Relationship Id="rId54" Type="http://schemas.openxmlformats.org/officeDocument/2006/relationships/hyperlink" Target="consultantplus://offline/ref=F85B8998D2CA3F2CD827A244FDEC0AA001F6781B77373747204C471E0D0EFEEBEB17EB802FD1E2D19841D34D06D4E8CE280FE82BF1p8YFK" TargetMode="External"/><Relationship Id="rId1" Type="http://schemas.openxmlformats.org/officeDocument/2006/relationships/styles" Target="styles.xml"/><Relationship Id="rId6" Type="http://schemas.openxmlformats.org/officeDocument/2006/relationships/hyperlink" Target="consultantplus://offline/ref=F85B8998D2CA3F2CD827BC49EB8054AA00F9241675313F147E1D4149525EF8BEAB57EDD66595E484C905864002DCA29F6F44E72AF0915284A8291CB0pBY6K" TargetMode="External"/><Relationship Id="rId11" Type="http://schemas.openxmlformats.org/officeDocument/2006/relationships/hyperlink" Target="consultantplus://offline/ref=F85B8998D2CA3F2CD827A244FDEC0AA001F67E1370353747204C471E0D0EFEEBF917B38F27D2F785CA1B844005pDY7K" TargetMode="External"/><Relationship Id="rId24" Type="http://schemas.openxmlformats.org/officeDocument/2006/relationships/hyperlink" Target="consultantplus://offline/ref=F85B8998D2CA3F2CD827A244FDEC0AA001F6781B77373747204C471E0D0EFEEBEB17EB8326D1E98CCD0ED2114382FBCF280FEA28ED8D5285pBY6K" TargetMode="External"/><Relationship Id="rId32" Type="http://schemas.openxmlformats.org/officeDocument/2006/relationships/hyperlink" Target="consultantplus://offline/ref=F85B8998D2CA3F2CD827A244FDEC0AA001F6781B77373747204C471E0D0EFEEBEB17EB8625DABDD48D508B4104C9F6CD3513EA29pFY3K" TargetMode="External"/><Relationship Id="rId37" Type="http://schemas.openxmlformats.org/officeDocument/2006/relationships/hyperlink" Target="consultantplus://offline/ref=F85B8998D2CA3F2CD827BC49EB8054AA00F9241675303F19791C4149525EF8BEAB57EDD66595E484C905864102DCA29F6F44E72AF0915284A8291CB0pBY6K" TargetMode="External"/><Relationship Id="rId40" Type="http://schemas.openxmlformats.org/officeDocument/2006/relationships/hyperlink" Target="consultantplus://offline/ref=F85B8998D2CA3F2CD827A244FDEC0AA000F07A1374353747204C471E0D0EFEEBF917B38F27D2F785CA1B844005pDY7K" TargetMode="External"/><Relationship Id="rId45" Type="http://schemas.openxmlformats.org/officeDocument/2006/relationships/hyperlink" Target="consultantplus://offline/ref=F85B8998D2CA3F2CD827BC49EB8054AA00F9241675303816791A4149525EF8BEAB57EDD66595E484C905864405DCA29F6F44E72AF0915284A8291CB0pBY6K" TargetMode="External"/><Relationship Id="rId53" Type="http://schemas.openxmlformats.org/officeDocument/2006/relationships/hyperlink" Target="consultantplus://offline/ref=F85B8998D2CA3F2CD827BC49EB8054AA00F9241675303F19791C4149525EF8BEAB57EDD66595E484C905864100DCA29F6F44E72AF0915284A8291CB0pBY6K" TargetMode="External"/><Relationship Id="rId58" Type="http://schemas.openxmlformats.org/officeDocument/2006/relationships/hyperlink" Target="consultantplus://offline/ref=F85B8998D2CA3F2CD827BC49EB8054AA00F9241675373F177E1E4149525EF8BEAB57EDD66595E484C905864102DCA29F6F44E72AF0915284A8291CB0pBY6K" TargetMode="External"/><Relationship Id="rId5" Type="http://schemas.openxmlformats.org/officeDocument/2006/relationships/hyperlink" Target="consultantplus://offline/ref=F85B8998D2CA3F2CD827BC49EB8054AA00F9241675333518791F4149525EF8BEAB57EDD66595E484C905864002DCA29F6F44E72AF0915284A8291CB0pBY6K" TargetMode="External"/><Relationship Id="rId15" Type="http://schemas.openxmlformats.org/officeDocument/2006/relationships/hyperlink" Target="consultantplus://offline/ref=F85B8998D2CA3F2CD827BC49EB8054AA00F924167D3B39147D131C435A07F4BCAC58B2C162DCE885C90586450C83A78A7E1CEB28ED8F5199B42B1EpBY2K" TargetMode="External"/><Relationship Id="rId23" Type="http://schemas.openxmlformats.org/officeDocument/2006/relationships/hyperlink" Target="consultantplus://offline/ref=F85B8998D2CA3F2CD827A244FDEC0AA001F173187D353747204C471E0D0EFEEBF917B38F27D2F785CA1B844005pDY7K" TargetMode="External"/><Relationship Id="rId28" Type="http://schemas.openxmlformats.org/officeDocument/2006/relationships/hyperlink" Target="consultantplus://offline/ref=F85B8998D2CA3F2CD827A244FDEC0AA001F37B1C73353747204C471E0D0EFEEBF917B38F27D2F785CA1B844005pDY7K" TargetMode="External"/><Relationship Id="rId36" Type="http://schemas.openxmlformats.org/officeDocument/2006/relationships/hyperlink" Target="consultantplus://offline/ref=F85B8998D2CA3F2CD827BC49EB8054AA00F9241675303F19791C4149525EF8BEAB57EDD66595E484C905864103DCA29F6F44E72AF0915284A8291CB0pBY6K" TargetMode="External"/><Relationship Id="rId49" Type="http://schemas.openxmlformats.org/officeDocument/2006/relationships/hyperlink" Target="consultantplus://offline/ref=F85B8998D2CA3F2CD827BC49EB8054AA00F9241675303816791A4149525EF8BEAB57EDD66595E484C905864404DCA29F6F44E72AF0915284A8291CB0pBY6K" TargetMode="External"/><Relationship Id="rId57" Type="http://schemas.openxmlformats.org/officeDocument/2006/relationships/hyperlink" Target="consultantplus://offline/ref=F85B8998D2CA3F2CD827BC49EB8054AA00F9241675373F177E1E4149525EF8BEAB57EDD66595E484C905864105DCA29F6F44E72AF0915284A8291CB0pBY6K" TargetMode="External"/><Relationship Id="rId61" Type="http://schemas.openxmlformats.org/officeDocument/2006/relationships/theme" Target="theme/theme1.xml"/><Relationship Id="rId10" Type="http://schemas.openxmlformats.org/officeDocument/2006/relationships/hyperlink" Target="consultantplus://offline/ref=F85B8998D2CA3F2CD827A244FDEC0AA001F6781B77373747204C471E0D0EFEEBEB17EB8326D1E98CCD0ED2114382FBCF280FEA28ED8D5285pBY6K" TargetMode="External"/><Relationship Id="rId19" Type="http://schemas.openxmlformats.org/officeDocument/2006/relationships/hyperlink" Target="consultantplus://offline/ref=F85B8998D2CA3F2CD827BC49EB8054AA00F9241675303816791A4149525EF8BEAB57EDD66595E484C905864002DCA29F6F44E72AF0915284A8291CB0pBY6K" TargetMode="External"/><Relationship Id="rId31" Type="http://schemas.openxmlformats.org/officeDocument/2006/relationships/hyperlink" Target="consultantplus://offline/ref=F85B8998D2CA3F2CD827BC49EB8054AA00F9241675303816791A4149525EF8BEAB57EDD66595E484C90586430FDCA29F6F44E72AF0915284A8291CB0pBY6K" TargetMode="External"/><Relationship Id="rId44" Type="http://schemas.openxmlformats.org/officeDocument/2006/relationships/hyperlink" Target="consultantplus://offline/ref=F85B8998D2CA3F2CD827BC49EB8054AA00F9241675303816791A4149525EF8BEAB57EDD66595E484C905864405DCA29F6F44E72AF0915284A8291CB0pBY6K" TargetMode="External"/><Relationship Id="rId52" Type="http://schemas.openxmlformats.org/officeDocument/2006/relationships/hyperlink" Target="consultantplus://offline/ref=F85B8998D2CA3F2CD827BC49EB8054AA00F9241675303816791A4149525EF8BEAB57EDD66595E484C905864404DCA29F6F44E72AF0915284A8291CB0pBY6K" TargetMode="External"/><Relationship Id="rId60" Type="http://schemas.openxmlformats.org/officeDocument/2006/relationships/fontTable" Target="fontTable.xml"/><Relationship Id="rId4" Type="http://schemas.openxmlformats.org/officeDocument/2006/relationships/hyperlink" Target="consultantplus://offline/ref=F85B8998D2CA3F2CD827BC49EB8054AA00F924167D3B39147D131C435A07F4BCAC58B2C162DCE885C90586450C83A78A7E1CEB28ED8F5199B42B1EpBY2K" TargetMode="External"/><Relationship Id="rId9" Type="http://schemas.openxmlformats.org/officeDocument/2006/relationships/hyperlink" Target="consultantplus://offline/ref=F85B8998D2CA3F2CD827BC49EB8054AA00F9241675373F177E1E4149525EF8BEAB57EDD66595E484C905864002DCA29F6F44E72AF0915284A8291CB0pBY6K" TargetMode="External"/><Relationship Id="rId14" Type="http://schemas.openxmlformats.org/officeDocument/2006/relationships/hyperlink" Target="consultantplus://offline/ref=F85B8998D2CA3F2CD827BC49EB8054AA00F92416733735177D131C435A07F4BCAC58B2D36284E484CA1B864319D5F6CCp2YBK" TargetMode="External"/><Relationship Id="rId22" Type="http://schemas.openxmlformats.org/officeDocument/2006/relationships/hyperlink" Target="consultantplus://offline/ref=F85B8998D2CA3F2CD827BC49EB8054AA00F9241675303816791A4149525EF8BEAB57EDD66595E484C905864300DCA29F6F44E72AF0915284A8291CB0pBY6K" TargetMode="External"/><Relationship Id="rId27" Type="http://schemas.openxmlformats.org/officeDocument/2006/relationships/hyperlink" Target="consultantplus://offline/ref=F85B8998D2CA3F2CD827A244FDEC0AA000FA7B1D77303747204C471E0D0EFEEBF917B38F27D2F785CA1B844005pDY7K" TargetMode="External"/><Relationship Id="rId30" Type="http://schemas.openxmlformats.org/officeDocument/2006/relationships/hyperlink" Target="consultantplus://offline/ref=F85B8998D2CA3F2CD827A244FDEC0AA001F1721E75333747204C471E0D0EFEEBF917B38F27D2F785CA1B844005pDY7K" TargetMode="External"/><Relationship Id="rId35" Type="http://schemas.openxmlformats.org/officeDocument/2006/relationships/hyperlink" Target="consultantplus://offline/ref=F85B8998D2CA3F2CD827BC49EB8054AA00F9241675303F19791C4149525EF8BEAB57EDD66595E484C905864104DCA29F6F44E72AF0915284A8291CB0pBY6K" TargetMode="External"/><Relationship Id="rId43" Type="http://schemas.openxmlformats.org/officeDocument/2006/relationships/hyperlink" Target="consultantplus://offline/ref=F85B8998D2CA3F2CD827BC49EB8054AA00F9241675303816791A4149525EF8BEAB57EDD66595E484C905864405DCA29F6F44E72AF0915284A8291CB0pBY6K" TargetMode="External"/><Relationship Id="rId48" Type="http://schemas.openxmlformats.org/officeDocument/2006/relationships/hyperlink" Target="consultantplus://offline/ref=F85B8998D2CA3F2CD827BC49EB8054AA00F9241675303816791A4149525EF8BEAB57EDD66595E484C905864404DCA29F6F44E72AF0915284A8291CB0pBY6K" TargetMode="External"/><Relationship Id="rId56" Type="http://schemas.openxmlformats.org/officeDocument/2006/relationships/hyperlink" Target="consultantplus://offline/ref=F85B8998D2CA3F2CD827BC49EB8054AA00F9241675373F177E1E4149525EF8BEAB57EDD66595E484C905864106DCA29F6F44E72AF0915284A8291CB0pBY6K" TargetMode="External"/><Relationship Id="rId8" Type="http://schemas.openxmlformats.org/officeDocument/2006/relationships/hyperlink" Target="consultantplus://offline/ref=F85B8998D2CA3F2CD827BC49EB8054AA00F9241675303816791A4149525EF8BEAB57EDD66595E484C905864002DCA29F6F44E72AF0915284A8291CB0pBY6K" TargetMode="External"/><Relationship Id="rId51" Type="http://schemas.openxmlformats.org/officeDocument/2006/relationships/hyperlink" Target="consultantplus://offline/ref=F85B8998D2CA3F2CD827BC49EB8054AA00F9241675303816791A4149525EF8BEAB57EDD66595E484C905864404DCA29F6F44E72AF0915284A8291CB0pBY6K" TargetMode="External"/><Relationship Id="rId3" Type="http://schemas.openxmlformats.org/officeDocument/2006/relationships/webSettings" Target="webSettings.xml"/><Relationship Id="rId12" Type="http://schemas.openxmlformats.org/officeDocument/2006/relationships/hyperlink" Target="consultantplus://offline/ref=F85B8998D2CA3F2CD827BC49EB8054AA00F924167133351979131C435A07F4BCAC58B2C162DCE885C90583470C83A78A7E1CEB28ED8F5199B42B1EpBY2K" TargetMode="External"/><Relationship Id="rId17" Type="http://schemas.openxmlformats.org/officeDocument/2006/relationships/hyperlink" Target="consultantplus://offline/ref=F85B8998D2CA3F2CD827BC49EB8054AA00F9241675313F147E1D4149525EF8BEAB57EDD66595E484C905864002DCA29F6F44E72AF0915284A8291CB0pBY6K" TargetMode="External"/><Relationship Id="rId25" Type="http://schemas.openxmlformats.org/officeDocument/2006/relationships/hyperlink" Target="consultantplus://offline/ref=F85B8998D2CA3F2CD827A244FDEC0AA001F67E1370353747204C471E0D0EFEEBF917B38F27D2F785CA1B844005pDY7K" TargetMode="External"/><Relationship Id="rId33" Type="http://schemas.openxmlformats.org/officeDocument/2006/relationships/hyperlink" Target="consultantplus://offline/ref=F85B8998D2CA3F2CD827A244FDEC0AA001F6781B77373747204C471E0D0EFEEBEB17EB8326D1E980CF0ED2114382FBCF280FEA28ED8D5285pBY6K" TargetMode="External"/><Relationship Id="rId38" Type="http://schemas.openxmlformats.org/officeDocument/2006/relationships/hyperlink" Target="consultantplus://offline/ref=F85B8998D2CA3F2CD827BC49EB8054AA00F9241675303F19791C4149525EF8BEAB57EDD66595E484C905864101DCA29F6F44E72AF0915284A8291CB0pBY6K" TargetMode="External"/><Relationship Id="rId46" Type="http://schemas.openxmlformats.org/officeDocument/2006/relationships/hyperlink" Target="consultantplus://offline/ref=F85B8998D2CA3F2CD827BC49EB8054AA00F9241675303816791A4149525EF8BEAB57EDD66595E484C905864405DCA29F6F44E72AF0915284A8291CB0pBY6K" TargetMode="External"/><Relationship Id="rId59" Type="http://schemas.openxmlformats.org/officeDocument/2006/relationships/hyperlink" Target="consultantplus://offline/ref=F85B8998D2CA3F2CD827BC49EB8054AA00F9241675303816791A4149525EF8BEAB57EDD66595E484C905874602DCA29F6F44E72AF0915284A8291CB0pB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11135</Words>
  <Characters>63473</Characters>
  <Application>Microsoft Office Word</Application>
  <DocSecurity>0</DocSecurity>
  <Lines>528</Lines>
  <Paragraphs>148</Paragraphs>
  <ScaleCrop>false</ScaleCrop>
  <Company/>
  <LinksUpToDate>false</LinksUpToDate>
  <CharactersWithSpaces>74460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2020-03-13T10:24:00Z</dcterms:created>
  <dcterms:modified xsi:type="dcterms:W3CDTF">2020-03-13T10:25:00Z</dcterms:modified>
</cp:coreProperties>
</file>