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b/>
          <w:bCs/>
          <w:color w:val="3B4256"/>
          <w:sz w:val="24"/>
          <w:szCs w:val="24"/>
        </w:rPr>
        <w:t>Сроки проведения Конкурса: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Дата начала приема заявок – с 10-00 часов 29.07.2022 года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Дата окончания приема заявок – до 17-00 часов 12.08.2022 года.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 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ГАУ БИ вправе однократно продлить срок приема заявок субъектов МСП на 15 календарных дней в случае, если: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на участие в Конкурсе не поступило ни одной заявки;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на участие в Конкурсе поступило менее 2-х заявок.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Информация о продлении срока приема заявок размещается Департаментом предпринимательства (далее – Департамент) и ГАУ БИ на официальных сайтах не позднее 3 рабочих дней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с даты окончания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приема заявок.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 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Наименование, место нахождения, почтовый адрес, адрес электронной почты для получения разъяснений, связанных с подачей заявки: Государственное автономное учреждение Владимирской области «Бизнес-инкубатор» (далее - ГАУ БИ), 600005,</w:t>
      </w:r>
      <w:r w:rsidRPr="00B51C63">
        <w:rPr>
          <w:rFonts w:ascii="Arial" w:eastAsia="Times New Roman" w:hAnsi="Arial" w:cs="Arial"/>
          <w:color w:val="3B4256"/>
          <w:sz w:val="24"/>
          <w:szCs w:val="24"/>
        </w:rPr>
        <w:br/>
        <w:t>г. Владимир, Октябрьский проспект 21, </w:t>
      </w:r>
      <w:hyperlink r:id="rId5" w:history="1">
        <w:r w:rsidRPr="00B51C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social-bi@mail.ru</w:t>
        </w:r>
      </w:hyperlink>
      <w:r w:rsidRPr="00B51C63">
        <w:rPr>
          <w:rFonts w:ascii="Arial" w:eastAsia="Times New Roman" w:hAnsi="Arial" w:cs="Arial"/>
          <w:color w:val="3B4256"/>
          <w:sz w:val="24"/>
          <w:szCs w:val="24"/>
        </w:rPr>
        <w:t>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b/>
          <w:bCs/>
          <w:color w:val="3B4256"/>
          <w:sz w:val="24"/>
          <w:szCs w:val="24"/>
        </w:rPr>
        <w:t>Результатом предоставления Гранта субъекту МСП является:</w:t>
      </w:r>
    </w:p>
    <w:p w:rsidR="00B51C63" w:rsidRPr="00B51C63" w:rsidRDefault="00B51C63" w:rsidP="00B51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реализация субъектом МСП мероприятий Проекта, установленных Соглашением;</w:t>
      </w:r>
    </w:p>
    <w:p w:rsidR="00B51C63" w:rsidRPr="00B51C63" w:rsidRDefault="00B51C63" w:rsidP="00B51C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достижение по итогам периода реализации Проекта, но не более 1 календарного года со дня поступления Гранта на расчетный счет, результатов, показателей и их значений в соответствии с категорией социального предприятия и субъектом малого и среднего предпринимательства, созданными физическими лицами в возрасте до 25 лет включительно в размере не меньше отраженного при подаче заявки для участия в Конкурсе, заявленных в Проекте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и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установленных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Соглашением.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b/>
          <w:bCs/>
          <w:color w:val="3B4256"/>
          <w:sz w:val="24"/>
          <w:szCs w:val="24"/>
        </w:rPr>
        <w:t>Требования к участникам отбора, участвующим в Конкурсе: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Для участия в Конкурсе субъекты МСП должны соответствовать по состоянию на 1-е число месяца, предшествующего месяцу проведения Конкурса, следующим требованиям: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а) у субъекта МСП на любую дату в течение периода, равного 30 календарным дням, предшествующего дате подачи документов для получения Гранта, отсутствует просроченная задолженность по налогам, сборам и иным обязательным платежам в бюджеты бюджетной системы Российской Федерации, превышающей 1 тысячу рублей;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б) у субъекта МСП отсутствует просроченная задолженность по возврату в областной бюджет субсидий, бюджетных инвестиций, предоставленных, в том числе, в соответствии с иными правовыми актами Владимирской области;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lastRenderedPageBreak/>
        <w:t>в) субъект МСП не находится в процессе реорганизации, ликвидации, в отношении субъекта МСП не введена процедура банкротства, деятельность субъекта МСП не приостановлена в порядке, предусмотренном законодательством Российской Федерации;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г) 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офшорные</w:t>
      </w:r>
      <w:proofErr w:type="spell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зоны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>), в совокупности превышает 50 процентов;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spell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д</w:t>
      </w:r>
      <w:proofErr w:type="spellEnd"/>
      <w:r w:rsidRPr="00B51C63">
        <w:rPr>
          <w:rFonts w:ascii="Arial" w:eastAsia="Times New Roman" w:hAnsi="Arial" w:cs="Arial"/>
          <w:color w:val="3B4256"/>
          <w:sz w:val="24"/>
          <w:szCs w:val="24"/>
        </w:rPr>
        <w:t>) субъект МСП не получает средства из областного бюджета на основании иных нормативных правовых актов Владимирской области на реализацию цели, указанной в пункте 1.5 Порядка;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е)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субъекта МСП,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ж) субъект МСП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b/>
          <w:bCs/>
          <w:color w:val="3B4256"/>
          <w:sz w:val="24"/>
          <w:szCs w:val="24"/>
        </w:rPr>
        <w:t>Порядок подачи заявок субъектами МСП и требования, предъявляемые к форме и содержанию заявок, подаваемых субъектами МСП: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Для участия в Конкурсе субъект МСП представляет в ГАУ БИ на позднее указанной даты окончания подачи заявок заявку с приложением следующих документов (документы на бумажном носителе):</w:t>
      </w:r>
      <w:proofErr w:type="gramEnd"/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а) заявление (заявка) по форме согласно </w:t>
      </w:r>
      <w:hyperlink r:id="rId6" w:history="1">
        <w:r w:rsidRPr="00B51C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приложению № 1 к Порядку</w:t>
        </w:r>
      </w:hyperlink>
      <w:r w:rsidRPr="00B51C63">
        <w:rPr>
          <w:rFonts w:ascii="Arial" w:eastAsia="Times New Roman" w:hAnsi="Arial" w:cs="Arial"/>
          <w:color w:val="3B4256"/>
          <w:sz w:val="24"/>
          <w:szCs w:val="24"/>
        </w:rPr>
        <w:t>, подписанное руководителем субъекта МСП;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б) документ, подтверждающий, что субъект МСП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(для молодых предпринимателей) или по направлению осуществления деятельности в сфере социального предпринимательства (для социального предприятия), проведение которой организовано Центром поддержки предпринимательства, Центром инноваций социальной сферы или Корпорацией по развитию малого и среднего предпринимательства;</w:t>
      </w:r>
      <w:proofErr w:type="gramEnd"/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в) Прое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кт в сф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ере социального предпринимательства или Проект в сфере предпринимательской деятельности, содержащий обоснование необходимости </w:t>
      </w:r>
      <w:r w:rsidRPr="00B51C63">
        <w:rPr>
          <w:rFonts w:ascii="Arial" w:eastAsia="Times New Roman" w:hAnsi="Arial" w:cs="Arial"/>
          <w:color w:val="3B4256"/>
          <w:sz w:val="24"/>
          <w:szCs w:val="24"/>
        </w:rPr>
        <w:lastRenderedPageBreak/>
        <w:t>предоставления Гранта </w:t>
      </w:r>
      <w:hyperlink r:id="rId7" w:history="1">
        <w:r w:rsidRPr="00B51C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 форме согласно приложению №2 к Порядку</w:t>
        </w:r>
      </w:hyperlink>
      <w:r w:rsidRPr="00B51C63">
        <w:rPr>
          <w:rFonts w:ascii="Arial" w:eastAsia="Times New Roman" w:hAnsi="Arial" w:cs="Arial"/>
          <w:color w:val="3B4256"/>
          <w:sz w:val="24"/>
          <w:szCs w:val="24"/>
        </w:rPr>
        <w:t>, подписанный руководителем субъекта МСП;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г) документы, подтверждающие фактические понесенные расходы в случае начала реализации проекта до момента получения Гранта (платежные поручения, договоры купли-продажи, выписки из расчетного (лицевого) счета, расходный кассовый ордер, чек ККТ и др.) либо документы, подтверждающие планируемые расходы на реализацию проекта. Документы представляются в виде копий, заверенных подписью руководителя субъекта МСП и печатью (при наличии) субъекта МСП;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spellStart"/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д</w:t>
      </w:r>
      <w:proofErr w:type="spell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) гарантийное письмо о принятии обязательства по </w:t>
      </w:r>
      <w:proofErr w:type="spell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софинансированию</w:t>
      </w:r>
      <w:proofErr w:type="spell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расходов, связанных с реализацией Проекта в сфере социального предпринимательства, или расходов, связанных с реализацией Проекта в сфере предпринимательской деятельности, в размере не менее 25 процентов от размера расходов, предусмотренных на реализацию таких Проектов в соответствии с п. 1.5 Порядка, подписанное руководителем субъекта МСП;</w:t>
      </w:r>
      <w:proofErr w:type="gramEnd"/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е) справку об отсутствии просроченной задолженности по налогам, сборам и иным обязательным платежам в бюджеты бюджетной системы Российской Федерации, не превышающую 1 тысячу рублей на любую дату в течение периода, равного 30 календарным дням, предшествующим дате подачи документов для получения Гранта, по форме, утвержденной приказом ФНС России от 20.01.2017 N ММВ-7-8/20@ «Об утверждении формы справки об исполнении налогоплательщиком (плательщиком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 и/или по форме, утвержденной Приказом ФНС России от 08.07.2019 № 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налоговых деклараций (расчетов)»,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заверенную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подписью руководителя субъекта МСП и печатью (при наличии) субъекта МСП;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ж) справку, подписанную руководителем субъекта МСП, подтверждающую, что на 1-е число месяца, предшествующего месяцу, в котором планируется проведение Конкурса, субъект МСП: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 находится в процессе реорганизации, ликвидации, в отношении субъекта МСП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 находится в реестре дисквалифицированных лиц (в данном реестре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субъекта МСП);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lastRenderedPageBreak/>
        <w:t xml:space="preserve">- отсутствие у субъекта МСП просроченной задолженности по возврату в областной бюджет субсидий,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предоставленных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в том числе в соответствии с иными правовыми актами Владимирской области;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 является получателем средств областного бюджета на достижение цели, установленной в пункте 1.5 Порядка;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офшорные</w:t>
      </w:r>
      <w:proofErr w:type="spell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зоны), в совокупности превышает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50 процентов;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spell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з</w:t>
      </w:r>
      <w:proofErr w:type="spellEnd"/>
      <w:r w:rsidRPr="00B51C63">
        <w:rPr>
          <w:rFonts w:ascii="Arial" w:eastAsia="Times New Roman" w:hAnsi="Arial" w:cs="Arial"/>
          <w:color w:val="3B4256"/>
          <w:sz w:val="24"/>
          <w:szCs w:val="24"/>
        </w:rPr>
        <w:t>) согласие субъекта МСП на обработку персональных данных </w:t>
      </w:r>
      <w:hyperlink r:id="rId8" w:history="1">
        <w:r w:rsidRPr="00B51C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 форме согласно приложению №3 к Порядку</w:t>
        </w:r>
      </w:hyperlink>
      <w:r w:rsidRPr="00B51C63">
        <w:rPr>
          <w:rFonts w:ascii="Arial" w:eastAsia="Times New Roman" w:hAnsi="Arial" w:cs="Arial"/>
          <w:color w:val="3B4256"/>
          <w:sz w:val="24"/>
          <w:szCs w:val="24"/>
        </w:rPr>
        <w:t> о проведении конкурса;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и) согласие субъекта МСП на публикацию (размещение) в информационно-телекоммуникационной сети «Интернет» информации о субъекте МСП, о подаваемой субъектом МСП заявке;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к) презентация проекта (не более 5 листов).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b/>
          <w:bCs/>
          <w:color w:val="3B4256"/>
          <w:sz w:val="24"/>
          <w:szCs w:val="24"/>
        </w:rPr>
        <w:t>Заявка на участие в Конкурсе представляется в ГАУ БИ непосредственно или направляется по почте.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Реквизиты представленных документов вносятся в опись, составленную в двух экземплярах. Первый экземпляр описи с отметкой о дате, времени и должностном лице, принявшем документы, остается у участника отбора, второй прилагается к заявке с документами.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Заявки на участие в Конкурсе, полученные по электронной почте или факсимильной связью, на рассмотрение не принимаются.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При приеме заявки на участие в Конкурсе ГАУ БИ регистрирует ее в пронумерованном, прошнурованном и скрепленном печатью ГАУ БИ журнале учёта заявок на участие в Конкурсе с присвоением регистрационного номера, с указанием даты и времени подачи заявки.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b/>
          <w:bCs/>
          <w:color w:val="3B4256"/>
          <w:sz w:val="24"/>
          <w:szCs w:val="24"/>
        </w:rPr>
        <w:t>Порядок отзыва заявок субъектами МСП: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Заявка на участие в Конкурсе может быть отозвана субъектом МСП, подавшим ее, до окончания срока приема заявок на участие в Конкурсе путем направления субъектом МСП соответствующего обращения в ГАУ БИ.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lastRenderedPageBreak/>
        <w:t>Отозванные заявки не учитываются при определении количества заявок, представленных на участие в Конкурсе. Сведения об отзыве и возврате заявки субъекту МСП отражаются в журнале учета заявок.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b/>
          <w:bCs/>
          <w:color w:val="3B4256"/>
          <w:sz w:val="24"/>
          <w:szCs w:val="24"/>
        </w:rPr>
        <w:t>Порядок внесения изменений в заявки субъектов МСП: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 внесение изменений в поданную заявку на участие в Конкурсе не допускается.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Один субъект МСП может подать только одну заявку для участия в Конкурсе.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Поданные на Конкурс заявки после его завершения не возвращаются.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b/>
          <w:bCs/>
          <w:color w:val="3B4256"/>
          <w:sz w:val="24"/>
          <w:szCs w:val="24"/>
        </w:rPr>
        <w:t>Правила рассмотрения и оценки заявок субъектов МСП: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ГАУ БИ в течение 3 рабочих дней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с даты окончания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приема заявок рассматривает поступившие от субъектов МСП заявки на предмет их соответствия требованиям Порядка. 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В отношении заявок, удовлетворяющих требованиям Порядка, ГАУ БИ в течение 5 рабочих дней осуществляет их предварительное рассмотрение и анализ.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После рассмотрения поступивших заявок ГАУ БИ в течение 10 рабочих дней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с даты окончания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приема заявок передает все поступившие заявки субъектов МСП с предварительным заключением по итогам анализа в Комиссию для их рассмотрения и оценки.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Комиссия в течени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и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5 рабочих дней со дня передачи Заявок рассматривает поступившие от субъектов МСП заявки на предмет их соответствия требованиям Порядка. В отношении заявок, удовлетворяющих требованиям Порядка, Комиссия осуществляет оценку заявок субъектов МСП.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После рассмотрения поступивших заявок Комиссия принимает решение об участии субъекта МСП в Конкурсе или об отклонении заявки субъекта МСП по следующим основаниям: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несоответствие субъекта МСП требованиям, </w:t>
      </w:r>
      <w:bookmarkStart w:id="0" w:name="_Hlk109898042"/>
      <w:r w:rsidRPr="00B51C63">
        <w:rPr>
          <w:rFonts w:ascii="Arial" w:eastAsia="Times New Roman" w:hAnsi="Arial" w:cs="Arial"/>
          <w:color w:val="3B4256"/>
          <w:sz w:val="24"/>
          <w:szCs w:val="24"/>
          <w:u w:val="single"/>
        </w:rPr>
        <w:t>установленным п.2.2 Порядка</w:t>
      </w:r>
      <w:bookmarkEnd w:id="0"/>
      <w:r w:rsidRPr="00B51C63">
        <w:rPr>
          <w:rFonts w:ascii="Arial" w:eastAsia="Times New Roman" w:hAnsi="Arial" w:cs="Arial"/>
          <w:color w:val="3B4256"/>
          <w:sz w:val="24"/>
          <w:szCs w:val="24"/>
        </w:rPr>
        <w:t>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несоответствие представленных субъектом МСП заявки и документов требованиям, установленным п.1.5 и п. 2.3 Порядка;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несоответствие субъекта МСП критериям, указанным в п.1.9 и п. 1.10 Порядка;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недостоверность представленной субъектом МСП информации, в том числе информации о месте нахождения и адресе юридического лица (индивидуального предпринимателя);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- подача субъектом МСП заявки после даты и (или) времени,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определенных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в объявлении о проведении Конкурса.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b/>
          <w:bCs/>
          <w:color w:val="3B4256"/>
          <w:sz w:val="24"/>
          <w:szCs w:val="24"/>
        </w:rPr>
        <w:t>Заявки субъектов МСП, допущенные Комиссией в соответствии с условиями Порядка, оцениваются Комиссией.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Предоставление субъектам МСП разъяснений положений объявления о проведении Конкурса осуществляется с 10-00 часов 29.07.2022 года и до 17-00 </w:t>
      </w:r>
      <w:r w:rsidRPr="00B51C63">
        <w:rPr>
          <w:rFonts w:ascii="Arial" w:eastAsia="Times New Roman" w:hAnsi="Arial" w:cs="Arial"/>
          <w:color w:val="3B4256"/>
          <w:sz w:val="24"/>
          <w:szCs w:val="24"/>
        </w:rPr>
        <w:lastRenderedPageBreak/>
        <w:t>часов 12.08.2022 года по телефону +7 (4922) 777-620 или при личном посещении Центра «Мой бизнес»  по адресу: 600005, г. Владимир, Октябрьский проспект 21.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Срок, в течение которого победители Конкурса должны подписать Соглашение: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предоставление Гранта осуществляется на основании Соглашения, в том числе дополнительного соглашения к Соглашению, заключенного между ГАУ БИ и субъектом МСП в соответствии с типовой формой </w:t>
      </w:r>
      <w:hyperlink r:id="rId9" w:history="1">
        <w:r w:rsidRPr="00B51C6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соглашения</w:t>
        </w:r>
      </w:hyperlink>
      <w:r w:rsidRPr="00B51C63">
        <w:rPr>
          <w:rFonts w:ascii="Arial" w:eastAsia="Times New Roman" w:hAnsi="Arial" w:cs="Arial"/>
          <w:color w:val="3B4256"/>
          <w:sz w:val="24"/>
          <w:szCs w:val="24"/>
        </w:rPr>
        <w:t>, утвержденной постановлением департамента финансов, бюджетной и налоговой политики администрации Владимирской области от 17.08.2017 № 16 не ранее 10 рабочих дней со дня принятия решения о предоставлении Гранта, но не позднее 10 рабочих дней после предоставления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субъектом МСП документов: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а) справка об отсутствии просроченной задолженности по налогам, сборам и иным обязательным платежам в бюджеты бюджетной системы Российской Федерации,  не превышающую 1 тысячу рублей на любую дату в течение периода, равного 30 календарным дням, предшествующим дате подачи документов для получения Гранта по форме, утвержденной приказом ФНС России от 20.01.2017 N ММВ-7-8/20@ «Об утверждении формы справки об исполнении налогоплательщиком (плательщиком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форме» и/или по форме, утвержденной Приказом ФНС России от 08.07.2019 № ММВ-7-19/343@ «Об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сборов, плательщиков страховых взносов и налоговых агентов о действующих налогах, сборах и страховых взносах, законодательстве о налогах и сборах и принятых в соответствии с ним нормативных правовых актах, порядке исчисления и уплаты налогов, сборов и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лиц, а также по приему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налоговых деклараций (расчетов)»,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заверенную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подписью и печатью (при наличии) субъекта МСП;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б) справку, подписанную руководителем субъекта МСП, подтверждающую отсутствие у них на 1-е число месяца, предшествующего месяцу, в котором планируется заключение Соглашения, просроченной задолженности по возврату в областной бюджет субсидий, предоставленных, в том числе в соответствии с иными правовыми актами Владимирской области;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в) справку, подписанную руководителем субъекта МСП, подтверждающую, что по состоянию на 1-е число месяца, предшествующего месяцу, в котором планируется заключение Соглашения, субъект МСП: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 находится в процессе реорганизации, ликвидации, в отношении субъекта МСП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 является получателем средств областного бюджета на цели, установленные в пункте 1.5 Порядка;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lastRenderedPageBreak/>
        <w:t>-  не является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офшорные</w:t>
      </w:r>
      <w:proofErr w:type="spell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зоны), в совокупности превышает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50 процентов;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субъекта МСП, являющегося юридическим лицом, об индивидуальном предпринимателе и о физическом лице - производителе товаров, работ, услуг, являющихся участниками конкурса;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г) согласие субъекта МСП, на обработку персональных данных по форме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согласно Приложения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№ 3 к Порядку о проведении конкурса;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spell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д</w:t>
      </w:r>
      <w:proofErr w:type="spellEnd"/>
      <w:r w:rsidRPr="00B51C63">
        <w:rPr>
          <w:rFonts w:ascii="Arial" w:eastAsia="Times New Roman" w:hAnsi="Arial" w:cs="Arial"/>
          <w:color w:val="3B4256"/>
          <w:sz w:val="24"/>
          <w:szCs w:val="24"/>
        </w:rPr>
        <w:t>) согласие субъекта МСП на публикацию (размещение) в информационно-телекоммуникационной сети «Интернет» информации о субъекте МСП, о подаваемой ими заявке.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е) согласие субъекта МСП на осуществление в отношении их проверки Департаментом в части соблюдения порядка и условий предоставления субсидии, в том числе в части достижения результатов  предоставления субсидии, а также проверки уполномоченного органа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в соглашение.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ГАУ БИ в течение 10 рабочих дней рассматривает предоставленные субъектом МСП документы.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Субъекты МСП, не представившие в срок документы, указанные в п. 4.6 Порядка, считаются уклонившимися от заключения Соглашения.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b/>
          <w:bCs/>
          <w:color w:val="3B4256"/>
          <w:sz w:val="24"/>
          <w:szCs w:val="24"/>
        </w:rPr>
        <w:t>Даты размещения результатов Конкурса: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ГАУ БИ и Департамент в течение 5 рабочих дней </w:t>
      </w:r>
      <w:proofErr w:type="gramStart"/>
      <w:r w:rsidRPr="00B51C63">
        <w:rPr>
          <w:rFonts w:ascii="Arial" w:eastAsia="Times New Roman" w:hAnsi="Arial" w:cs="Arial"/>
          <w:color w:val="3B4256"/>
          <w:sz w:val="24"/>
          <w:szCs w:val="24"/>
        </w:rPr>
        <w:t>с даты проведения</w:t>
      </w:r>
      <w:proofErr w:type="gramEnd"/>
      <w:r w:rsidRPr="00B51C63">
        <w:rPr>
          <w:rFonts w:ascii="Arial" w:eastAsia="Times New Roman" w:hAnsi="Arial" w:cs="Arial"/>
          <w:color w:val="3B4256"/>
          <w:sz w:val="24"/>
          <w:szCs w:val="24"/>
        </w:rPr>
        <w:t xml:space="preserve"> заседания Комиссии размещают на официальных сайтах информацию о результатах рассмотрения и оценки заявок, включающую следующие сведения: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дату, время и место проведения оценки заявок;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информацию о субъектах МСП, заявки которых были рассмотрены;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lastRenderedPageBreak/>
        <w:t>- информацию о субъектах МСП, заявки которых были отклонены, с указанием причин их отклонения;</w:t>
      </w:r>
    </w:p>
    <w:p w:rsidR="00B51C63" w:rsidRPr="00B51C63" w:rsidRDefault="00B51C63" w:rsidP="00B51C6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последовательность оценки заявок субъектов МСП, присвоенные заявкам значения по каждому из предусмотренных критериев оценки заявок субъектов МСП, принятое на основании результатов оценки указанных заявок решение о присвоении таким заявкам порядковых номеров;</w:t>
      </w:r>
    </w:p>
    <w:p w:rsidR="00B51C63" w:rsidRPr="00B51C63" w:rsidRDefault="00B51C63" w:rsidP="00B51C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256"/>
          <w:sz w:val="24"/>
          <w:szCs w:val="24"/>
        </w:rPr>
      </w:pPr>
      <w:r w:rsidRPr="00B51C63">
        <w:rPr>
          <w:rFonts w:ascii="Arial" w:eastAsia="Times New Roman" w:hAnsi="Arial" w:cs="Arial"/>
          <w:color w:val="3B4256"/>
          <w:sz w:val="24"/>
          <w:szCs w:val="24"/>
        </w:rPr>
        <w:t>- наименование победителей - получателей Гранта, с которыми заключаются соглашения, и размер предоставляемого им Гранта.</w:t>
      </w:r>
    </w:p>
    <w:p w:rsidR="009E7694" w:rsidRDefault="009E7694"/>
    <w:sectPr w:rsidR="009E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2B8"/>
    <w:multiLevelType w:val="multilevel"/>
    <w:tmpl w:val="E2E8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1C63"/>
    <w:rsid w:val="009E7694"/>
    <w:rsid w:val="00B5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C63"/>
    <w:rPr>
      <w:b/>
      <w:bCs/>
    </w:rPr>
  </w:style>
  <w:style w:type="character" w:styleId="a5">
    <w:name w:val="Hyperlink"/>
    <w:basedOn w:val="a0"/>
    <w:uiPriority w:val="99"/>
    <w:semiHidden/>
    <w:unhideWhenUsed/>
    <w:rsid w:val="00B51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t.avo.ru/documents/33246/6584292/%D0%9F%D1%80%D0%B8%D0%BB_3.docx/316e27e2-352c-0821-24c4-54eca7aa1d02?t=16590141181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pt.avo.ru/documents/33246/6584292/%D0%9F%D1%80%D0%B8%D0%BB_2.docx/9979a037-468b-9f22-2e71-9cb1cd0e704b?t=16590140809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pt.avo.ru/documents/33246/6584292/%D0%9F%D1%80%D0%B8%D0%BB_1.docx/61aa6988-45e6-bf3e-4341-e77c5485427e?t=1659014059130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cial-bi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0D1E2E1E7AE19687CA39C2E5A4A995B1&amp;req=doc&amp;base=RBAS072&amp;n=154328&amp;dst=100013&amp;fld=134&amp;REFFIELD=134&amp;REFDST=100147&amp;REFDOC=159786&amp;REFBASE=RBAS072&amp;stat=refcode%3D16876%3Bdstident%3D100013%3Bindex%3D185&amp;date=09.06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2935</Words>
  <Characters>16735</Characters>
  <Application>Microsoft Office Word</Application>
  <DocSecurity>0</DocSecurity>
  <Lines>139</Lines>
  <Paragraphs>39</Paragraphs>
  <ScaleCrop>false</ScaleCrop>
  <Company/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 Костылева</dc:creator>
  <cp:keywords/>
  <dc:description/>
  <cp:lastModifiedBy>Л.В. Костылева</cp:lastModifiedBy>
  <cp:revision>2</cp:revision>
  <dcterms:created xsi:type="dcterms:W3CDTF">2022-08-04T08:54:00Z</dcterms:created>
  <dcterms:modified xsi:type="dcterms:W3CDTF">2022-08-04T08:57:00Z</dcterms:modified>
</cp:coreProperties>
</file>