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8"/>
        <w:tblW w:w="10008" w:type="dxa"/>
        <w:tblLook w:val="01E0"/>
      </w:tblPr>
      <w:tblGrid>
        <w:gridCol w:w="4896"/>
        <w:gridCol w:w="5112"/>
      </w:tblGrid>
      <w:tr w:rsidR="00B65D55" w:rsidRPr="004D4B5A" w:rsidTr="000E384E">
        <w:trPr>
          <w:trHeight w:hRule="exact" w:val="2342"/>
        </w:trPr>
        <w:tc>
          <w:tcPr>
            <w:tcW w:w="10008" w:type="dxa"/>
            <w:gridSpan w:val="2"/>
          </w:tcPr>
          <w:p w:rsidR="00B65D55" w:rsidRPr="004D4B5A" w:rsidRDefault="00B65D55" w:rsidP="000E384E">
            <w:pPr>
              <w:pStyle w:val="2"/>
              <w:rPr>
                <w:rFonts w:ascii="Times New Roman" w:hAnsi="Times New Roman" w:cs="Times New Roman"/>
              </w:rPr>
            </w:pPr>
          </w:p>
        </w:tc>
      </w:tr>
      <w:tr w:rsidR="00075B3E" w:rsidRPr="004D4B5A" w:rsidTr="000E384E">
        <w:trPr>
          <w:trHeight w:hRule="exact" w:val="397"/>
        </w:trPr>
        <w:tc>
          <w:tcPr>
            <w:tcW w:w="10008" w:type="dxa"/>
            <w:gridSpan w:val="2"/>
          </w:tcPr>
          <w:p w:rsidR="00075B3E" w:rsidRPr="004D4B5A" w:rsidRDefault="00075B3E" w:rsidP="000E384E">
            <w:pPr>
              <w:pStyle w:val="2"/>
              <w:rPr>
                <w:rFonts w:ascii="Times New Roman" w:hAnsi="Times New Roman" w:cs="Times New Roman"/>
              </w:rPr>
            </w:pPr>
          </w:p>
        </w:tc>
      </w:tr>
      <w:tr w:rsidR="00075B3E" w:rsidRPr="004D4B5A" w:rsidTr="000E384E">
        <w:trPr>
          <w:trHeight w:hRule="exact" w:val="397"/>
        </w:trPr>
        <w:tc>
          <w:tcPr>
            <w:tcW w:w="10008" w:type="dxa"/>
            <w:gridSpan w:val="2"/>
          </w:tcPr>
          <w:p w:rsidR="00075B3E" w:rsidRPr="004D4B5A" w:rsidRDefault="00075B3E" w:rsidP="000E384E">
            <w:pPr>
              <w:jc w:val="center"/>
              <w:rPr>
                <w:rFonts w:ascii="Times New Roman" w:hAnsi="Times New Roman" w:cs="Times New Roman"/>
              </w:rPr>
            </w:pPr>
          </w:p>
        </w:tc>
      </w:tr>
      <w:tr w:rsidR="00075B3E" w:rsidRPr="004D4B5A" w:rsidTr="000E384E">
        <w:trPr>
          <w:trHeight w:val="676"/>
        </w:trPr>
        <w:tc>
          <w:tcPr>
            <w:tcW w:w="10008" w:type="dxa"/>
            <w:gridSpan w:val="2"/>
          </w:tcPr>
          <w:p w:rsidR="001D41A6" w:rsidRPr="008100F8" w:rsidRDefault="001D41A6" w:rsidP="000E384E">
            <w:pPr>
              <w:spacing w:after="0" w:line="240" w:lineRule="auto"/>
              <w:jc w:val="center"/>
              <w:rPr>
                <w:rFonts w:ascii="Times New Roman" w:hAnsi="Times New Roman" w:cs="Times New Roman"/>
                <w:iCs/>
                <w:sz w:val="24"/>
                <w:szCs w:val="24"/>
              </w:rPr>
            </w:pPr>
          </w:p>
        </w:tc>
      </w:tr>
      <w:tr w:rsidR="00075B3E" w:rsidRPr="004D4B5A" w:rsidTr="000E384E">
        <w:trPr>
          <w:trHeight w:val="676"/>
        </w:trPr>
        <w:tc>
          <w:tcPr>
            <w:tcW w:w="4896" w:type="dxa"/>
          </w:tcPr>
          <w:p w:rsidR="004A5A26" w:rsidRDefault="006F0B68" w:rsidP="006F0B68">
            <w:pPr>
              <w:spacing w:after="0" w:line="240" w:lineRule="auto"/>
              <w:jc w:val="both"/>
              <w:rPr>
                <w:rFonts w:ascii="Times New Roman" w:hAnsi="Times New Roman" w:cs="Times New Roman"/>
                <w:i/>
                <w:sz w:val="24"/>
                <w:szCs w:val="24"/>
              </w:rPr>
            </w:pPr>
            <w:r w:rsidRPr="008342B4">
              <w:rPr>
                <w:rFonts w:ascii="Times New Roman" w:hAnsi="Times New Roman" w:cs="Times New Roman"/>
                <w:i/>
                <w:sz w:val="24"/>
                <w:szCs w:val="24"/>
              </w:rPr>
              <w:t xml:space="preserve">О внесении изменений в </w:t>
            </w:r>
            <w:r>
              <w:rPr>
                <w:rFonts w:ascii="Times New Roman" w:hAnsi="Times New Roman" w:cs="Times New Roman"/>
                <w:i/>
                <w:sz w:val="24"/>
                <w:szCs w:val="24"/>
              </w:rPr>
              <w:t>муниципальную программу</w:t>
            </w:r>
            <w:r w:rsidRPr="008342B4">
              <w:rPr>
                <w:rFonts w:ascii="Times New Roman" w:hAnsi="Times New Roman" w:cs="Times New Roman"/>
                <w:i/>
                <w:sz w:val="24"/>
                <w:szCs w:val="24"/>
              </w:rPr>
              <w:t xml:space="preserve"> «Жилищное хозяйство города Коврова»</w:t>
            </w:r>
            <w:r>
              <w:rPr>
                <w:rFonts w:ascii="Times New Roman" w:hAnsi="Times New Roman" w:cs="Times New Roman"/>
                <w:i/>
                <w:sz w:val="24"/>
                <w:szCs w:val="24"/>
              </w:rPr>
              <w:t xml:space="preserve">, утвержденную постановлением администрации города Коврова Владимирской области от </w:t>
            </w:r>
            <w:r w:rsidR="00312F7B">
              <w:rPr>
                <w:rFonts w:ascii="Times New Roman" w:hAnsi="Times New Roman" w:cs="Times New Roman"/>
                <w:i/>
                <w:sz w:val="24"/>
                <w:szCs w:val="24"/>
              </w:rPr>
              <w:t xml:space="preserve">08.11.2021 </w:t>
            </w:r>
          </w:p>
          <w:p w:rsidR="00C4470B" w:rsidRPr="008342B4" w:rsidRDefault="00312F7B" w:rsidP="006F0B68">
            <w:pPr>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 2289</w:t>
            </w:r>
          </w:p>
        </w:tc>
        <w:tc>
          <w:tcPr>
            <w:tcW w:w="5112" w:type="dxa"/>
          </w:tcPr>
          <w:p w:rsidR="00075B3E" w:rsidRPr="004D4B5A" w:rsidRDefault="00075B3E" w:rsidP="000E384E">
            <w:pPr>
              <w:spacing w:after="0" w:line="240" w:lineRule="auto"/>
              <w:rPr>
                <w:rFonts w:ascii="Times New Roman" w:hAnsi="Times New Roman" w:cs="Times New Roman"/>
                <w:noProof/>
              </w:rPr>
            </w:pPr>
          </w:p>
        </w:tc>
      </w:tr>
      <w:tr w:rsidR="00312F7B" w:rsidRPr="004D4B5A" w:rsidTr="000E384E">
        <w:trPr>
          <w:trHeight w:val="1710"/>
        </w:trPr>
        <w:tc>
          <w:tcPr>
            <w:tcW w:w="10008" w:type="dxa"/>
            <w:gridSpan w:val="2"/>
          </w:tcPr>
          <w:p w:rsidR="00312F7B" w:rsidRDefault="00312F7B" w:rsidP="000E384E">
            <w:pPr>
              <w:spacing w:after="0" w:line="240" w:lineRule="auto"/>
              <w:ind w:firstLine="720"/>
              <w:jc w:val="both"/>
              <w:rPr>
                <w:rFonts w:ascii="Times New Roman" w:hAnsi="Times New Roman" w:cs="Times New Roman"/>
                <w:sz w:val="28"/>
                <w:szCs w:val="28"/>
              </w:rPr>
            </w:pPr>
          </w:p>
          <w:p w:rsidR="00312F7B" w:rsidRPr="00C4470B" w:rsidRDefault="00312F7B" w:rsidP="000E384E">
            <w:pPr>
              <w:spacing w:after="0" w:line="240" w:lineRule="auto"/>
              <w:ind w:firstLine="720"/>
              <w:jc w:val="both"/>
              <w:rPr>
                <w:rFonts w:ascii="Times New Roman" w:hAnsi="Times New Roman" w:cs="Times New Roman"/>
                <w:noProof/>
              </w:rPr>
            </w:pPr>
            <w:r>
              <w:rPr>
                <w:rFonts w:ascii="Times New Roman" w:hAnsi="Times New Roman" w:cs="Times New Roman"/>
                <w:sz w:val="28"/>
                <w:szCs w:val="28"/>
              </w:rPr>
              <w:t xml:space="preserve">В соответствии со ст. 14 Жилищного кодекса РФ, ст. 16 </w:t>
            </w:r>
            <w:r w:rsidRPr="000F30D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ст.ст. 179, 179.3              Бюджетного кодекса РФ, на основании ст.ст. 31, 32 Устава муниципального образования город Ковров </w:t>
            </w:r>
            <w:r w:rsidRPr="008D63E4">
              <w:rPr>
                <w:rFonts w:ascii="Times New Roman" w:hAnsi="Times New Roman" w:cs="Times New Roman"/>
                <w:b/>
                <w:sz w:val="28"/>
                <w:szCs w:val="28"/>
              </w:rPr>
              <w:t>п</w:t>
            </w:r>
            <w:r>
              <w:rPr>
                <w:rFonts w:ascii="Times New Roman" w:hAnsi="Times New Roman" w:cs="Times New Roman"/>
                <w:b/>
                <w:sz w:val="28"/>
                <w:szCs w:val="28"/>
              </w:rPr>
              <w:t xml:space="preserve"> </w:t>
            </w:r>
            <w:r w:rsidRPr="008D63E4">
              <w:rPr>
                <w:rFonts w:ascii="Times New Roman" w:hAnsi="Times New Roman" w:cs="Times New Roman"/>
                <w:b/>
                <w:sz w:val="28"/>
                <w:szCs w:val="28"/>
              </w:rPr>
              <w:t>о</w:t>
            </w:r>
            <w:r>
              <w:rPr>
                <w:rFonts w:ascii="Times New Roman" w:hAnsi="Times New Roman" w:cs="Times New Roman"/>
                <w:b/>
                <w:sz w:val="28"/>
                <w:szCs w:val="28"/>
              </w:rPr>
              <w:t xml:space="preserve"> </w:t>
            </w:r>
            <w:r w:rsidRPr="008D63E4">
              <w:rPr>
                <w:rFonts w:ascii="Times New Roman" w:hAnsi="Times New Roman" w:cs="Times New Roman"/>
                <w:b/>
                <w:sz w:val="28"/>
                <w:szCs w:val="28"/>
              </w:rPr>
              <w:t>с</w:t>
            </w:r>
            <w:r>
              <w:rPr>
                <w:rFonts w:ascii="Times New Roman" w:hAnsi="Times New Roman" w:cs="Times New Roman"/>
                <w:b/>
                <w:sz w:val="28"/>
                <w:szCs w:val="28"/>
              </w:rPr>
              <w:t xml:space="preserve"> </w:t>
            </w:r>
            <w:r w:rsidRPr="008D63E4">
              <w:rPr>
                <w:rFonts w:ascii="Times New Roman" w:hAnsi="Times New Roman" w:cs="Times New Roman"/>
                <w:b/>
                <w:sz w:val="28"/>
                <w:szCs w:val="28"/>
              </w:rPr>
              <w:t>т</w:t>
            </w:r>
            <w:r>
              <w:rPr>
                <w:rFonts w:ascii="Times New Roman" w:hAnsi="Times New Roman" w:cs="Times New Roman"/>
                <w:b/>
                <w:sz w:val="28"/>
                <w:szCs w:val="28"/>
              </w:rPr>
              <w:t xml:space="preserve"> </w:t>
            </w:r>
            <w:r w:rsidRPr="008D63E4">
              <w:rPr>
                <w:rFonts w:ascii="Times New Roman" w:hAnsi="Times New Roman" w:cs="Times New Roman"/>
                <w:b/>
                <w:sz w:val="28"/>
                <w:szCs w:val="28"/>
              </w:rPr>
              <w:t>а</w:t>
            </w:r>
            <w:r>
              <w:rPr>
                <w:rFonts w:ascii="Times New Roman" w:hAnsi="Times New Roman" w:cs="Times New Roman"/>
                <w:b/>
                <w:sz w:val="28"/>
                <w:szCs w:val="28"/>
              </w:rPr>
              <w:t xml:space="preserve"> </w:t>
            </w:r>
            <w:r w:rsidRPr="008D63E4">
              <w:rPr>
                <w:rFonts w:ascii="Times New Roman" w:hAnsi="Times New Roman" w:cs="Times New Roman"/>
                <w:b/>
                <w:sz w:val="28"/>
                <w:szCs w:val="28"/>
              </w:rPr>
              <w:t>н</w:t>
            </w:r>
            <w:r>
              <w:rPr>
                <w:rFonts w:ascii="Times New Roman" w:hAnsi="Times New Roman" w:cs="Times New Roman"/>
                <w:b/>
                <w:sz w:val="28"/>
                <w:szCs w:val="28"/>
              </w:rPr>
              <w:t xml:space="preserve"> </w:t>
            </w:r>
            <w:r w:rsidRPr="008D63E4">
              <w:rPr>
                <w:rFonts w:ascii="Times New Roman" w:hAnsi="Times New Roman" w:cs="Times New Roman"/>
                <w:b/>
                <w:sz w:val="28"/>
                <w:szCs w:val="28"/>
              </w:rPr>
              <w:t>о</w:t>
            </w:r>
            <w:r>
              <w:rPr>
                <w:rFonts w:ascii="Times New Roman" w:hAnsi="Times New Roman" w:cs="Times New Roman"/>
                <w:b/>
                <w:sz w:val="28"/>
                <w:szCs w:val="28"/>
              </w:rPr>
              <w:t xml:space="preserve"> </w:t>
            </w:r>
            <w:r w:rsidRPr="008D63E4">
              <w:rPr>
                <w:rFonts w:ascii="Times New Roman" w:hAnsi="Times New Roman" w:cs="Times New Roman"/>
                <w:b/>
                <w:sz w:val="28"/>
                <w:szCs w:val="28"/>
              </w:rPr>
              <w:t>в</w:t>
            </w:r>
            <w:r>
              <w:rPr>
                <w:rFonts w:ascii="Times New Roman" w:hAnsi="Times New Roman" w:cs="Times New Roman"/>
                <w:b/>
                <w:sz w:val="28"/>
                <w:szCs w:val="28"/>
              </w:rPr>
              <w:t xml:space="preserve"> </w:t>
            </w:r>
            <w:r w:rsidRPr="008D63E4">
              <w:rPr>
                <w:rFonts w:ascii="Times New Roman" w:hAnsi="Times New Roman" w:cs="Times New Roman"/>
                <w:b/>
                <w:sz w:val="28"/>
                <w:szCs w:val="28"/>
              </w:rPr>
              <w:t>л</w:t>
            </w:r>
            <w:r>
              <w:rPr>
                <w:rFonts w:ascii="Times New Roman" w:hAnsi="Times New Roman" w:cs="Times New Roman"/>
                <w:b/>
                <w:sz w:val="28"/>
                <w:szCs w:val="28"/>
              </w:rPr>
              <w:t xml:space="preserve"> </w:t>
            </w:r>
            <w:r w:rsidRPr="008D63E4">
              <w:rPr>
                <w:rFonts w:ascii="Times New Roman" w:hAnsi="Times New Roman" w:cs="Times New Roman"/>
                <w:b/>
                <w:sz w:val="28"/>
                <w:szCs w:val="28"/>
              </w:rPr>
              <w:t>я</w:t>
            </w:r>
            <w:r>
              <w:rPr>
                <w:rFonts w:ascii="Times New Roman" w:hAnsi="Times New Roman" w:cs="Times New Roman"/>
                <w:b/>
                <w:sz w:val="28"/>
                <w:szCs w:val="28"/>
              </w:rPr>
              <w:t xml:space="preserve"> </w:t>
            </w:r>
            <w:r w:rsidRPr="008D63E4">
              <w:rPr>
                <w:rFonts w:ascii="Times New Roman" w:hAnsi="Times New Roman" w:cs="Times New Roman"/>
                <w:b/>
                <w:sz w:val="28"/>
                <w:szCs w:val="28"/>
              </w:rPr>
              <w:t>ю</w:t>
            </w:r>
            <w:r w:rsidRPr="008D63E4">
              <w:rPr>
                <w:rFonts w:ascii="Times New Roman" w:hAnsi="Times New Roman" w:cs="Times New Roman"/>
                <w:sz w:val="28"/>
                <w:szCs w:val="28"/>
              </w:rPr>
              <w:t>:</w:t>
            </w:r>
          </w:p>
        </w:tc>
      </w:tr>
    </w:tbl>
    <w:p w:rsidR="00312F7B" w:rsidRDefault="00312F7B" w:rsidP="00312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368D">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006F0B68">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w:t>
      </w:r>
      <w:r w:rsidR="006F0B68">
        <w:rPr>
          <w:rFonts w:ascii="Times New Roman" w:hAnsi="Times New Roman" w:cs="Times New Roman"/>
          <w:sz w:val="28"/>
          <w:szCs w:val="28"/>
        </w:rPr>
        <w:t xml:space="preserve">муниципальную программу </w:t>
      </w:r>
      <w:r w:rsidR="006F0B68" w:rsidRPr="00C76DEA">
        <w:rPr>
          <w:rFonts w:ascii="Times New Roman" w:hAnsi="Times New Roman" w:cs="Times New Roman"/>
          <w:sz w:val="28"/>
          <w:szCs w:val="28"/>
        </w:rPr>
        <w:t>«</w:t>
      </w:r>
      <w:r w:rsidR="00C76DEA" w:rsidRPr="00C76DEA">
        <w:rPr>
          <w:rFonts w:ascii="Times New Roman" w:hAnsi="Times New Roman" w:cs="Times New Roman"/>
          <w:sz w:val="28"/>
          <w:szCs w:val="28"/>
        </w:rPr>
        <w:t>Жилищное хозяйство города Коврова</w:t>
      </w:r>
      <w:r w:rsidR="004A5A26" w:rsidRPr="00C76DEA">
        <w:rPr>
          <w:rFonts w:ascii="Times New Roman" w:hAnsi="Times New Roman" w:cs="Times New Roman"/>
          <w:sz w:val="28"/>
          <w:szCs w:val="28"/>
        </w:rPr>
        <w:t>»</w:t>
      </w:r>
      <w:r w:rsidR="004A5A26">
        <w:rPr>
          <w:rFonts w:ascii="Times New Roman" w:hAnsi="Times New Roman" w:cs="Times New Roman"/>
          <w:sz w:val="28"/>
          <w:szCs w:val="28"/>
        </w:rPr>
        <w:t xml:space="preserve"> утвержденную постановлением администрации города Коврова Владимирской области от 08.11.2021 </w:t>
      </w:r>
      <w:r>
        <w:rPr>
          <w:rFonts w:ascii="Times New Roman" w:hAnsi="Times New Roman" w:cs="Times New Roman"/>
          <w:sz w:val="28"/>
          <w:szCs w:val="28"/>
        </w:rPr>
        <w:t xml:space="preserve">№ </w:t>
      </w:r>
      <w:r w:rsidR="004A5A26">
        <w:rPr>
          <w:rFonts w:ascii="Times New Roman" w:hAnsi="Times New Roman" w:cs="Times New Roman"/>
          <w:sz w:val="28"/>
          <w:szCs w:val="28"/>
        </w:rPr>
        <w:t xml:space="preserve">2289, </w:t>
      </w:r>
      <w:r>
        <w:rPr>
          <w:rFonts w:ascii="Times New Roman" w:hAnsi="Times New Roman" w:cs="Times New Roman"/>
          <w:sz w:val="28"/>
          <w:szCs w:val="28"/>
        </w:rPr>
        <w:t>согла</w:t>
      </w:r>
      <w:r w:rsidR="004A5A26">
        <w:rPr>
          <w:rFonts w:ascii="Times New Roman" w:hAnsi="Times New Roman" w:cs="Times New Roman"/>
          <w:sz w:val="28"/>
          <w:szCs w:val="28"/>
        </w:rPr>
        <w:t>сно приложению.</w:t>
      </w:r>
    </w:p>
    <w:p w:rsidR="00312F7B" w:rsidRDefault="004A5A26" w:rsidP="00312F7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Контроль за </w:t>
      </w:r>
      <w:r w:rsidR="00312F7B">
        <w:rPr>
          <w:rFonts w:ascii="Times New Roman" w:hAnsi="Times New Roman" w:cs="Times New Roman"/>
          <w:sz w:val="28"/>
          <w:szCs w:val="28"/>
        </w:rPr>
        <w:t>исполнением настоящего постановления возложить на заместителя главы администрации по экономической политике, стратегическому развитию и инвестициям.</w:t>
      </w:r>
    </w:p>
    <w:p w:rsidR="003B7F9C" w:rsidRDefault="00312F7B" w:rsidP="00D26D9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w:t>
      </w:r>
      <w:r w:rsidR="00D26D9A">
        <w:rPr>
          <w:rFonts w:ascii="Times New Roman" w:hAnsi="Times New Roman" w:cs="Times New Roman"/>
          <w:sz w:val="28"/>
          <w:szCs w:val="28"/>
        </w:rPr>
        <w:t xml:space="preserve"> 01.01.2023 и подлежит официальному опубликованию.</w:t>
      </w:r>
    </w:p>
    <w:p w:rsidR="007F258F" w:rsidRDefault="007F258F" w:rsidP="003F5125">
      <w:pPr>
        <w:autoSpaceDE w:val="0"/>
        <w:autoSpaceDN w:val="0"/>
        <w:adjustRightInd w:val="0"/>
        <w:spacing w:after="0" w:line="240" w:lineRule="auto"/>
        <w:outlineLvl w:val="1"/>
        <w:rPr>
          <w:rFonts w:ascii="Times New Roman" w:hAnsi="Times New Roman" w:cs="Times New Roman"/>
          <w:sz w:val="28"/>
          <w:szCs w:val="28"/>
        </w:rPr>
      </w:pPr>
    </w:p>
    <w:p w:rsidR="005829B1" w:rsidRDefault="005829B1" w:rsidP="003F5125">
      <w:pPr>
        <w:autoSpaceDE w:val="0"/>
        <w:autoSpaceDN w:val="0"/>
        <w:adjustRightInd w:val="0"/>
        <w:spacing w:after="0" w:line="240" w:lineRule="auto"/>
        <w:outlineLvl w:val="1"/>
        <w:rPr>
          <w:rFonts w:ascii="Times New Roman" w:hAnsi="Times New Roman" w:cs="Times New Roman"/>
          <w:sz w:val="28"/>
          <w:szCs w:val="28"/>
        </w:rPr>
      </w:pPr>
    </w:p>
    <w:p w:rsidR="00D26D9A" w:rsidRDefault="00D26D9A" w:rsidP="003F5125">
      <w:pPr>
        <w:autoSpaceDE w:val="0"/>
        <w:autoSpaceDN w:val="0"/>
        <w:adjustRightInd w:val="0"/>
        <w:spacing w:after="0" w:line="240" w:lineRule="auto"/>
        <w:outlineLvl w:val="1"/>
        <w:rPr>
          <w:rFonts w:ascii="Times New Roman" w:hAnsi="Times New Roman" w:cs="Times New Roman"/>
          <w:sz w:val="28"/>
          <w:szCs w:val="28"/>
        </w:rPr>
      </w:pPr>
    </w:p>
    <w:p w:rsidR="00226125" w:rsidRDefault="00F242A1" w:rsidP="003F5125">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w:t>
      </w:r>
      <w:r w:rsidR="008348DF">
        <w:rPr>
          <w:rFonts w:ascii="Times New Roman" w:hAnsi="Times New Roman" w:cs="Times New Roman"/>
          <w:sz w:val="28"/>
          <w:szCs w:val="28"/>
        </w:rPr>
        <w:t>лав</w:t>
      </w:r>
      <w:r>
        <w:rPr>
          <w:rFonts w:ascii="Times New Roman" w:hAnsi="Times New Roman" w:cs="Times New Roman"/>
          <w:sz w:val="28"/>
          <w:szCs w:val="28"/>
        </w:rPr>
        <w:t>а</w:t>
      </w:r>
      <w:r w:rsidR="008348DF">
        <w:rPr>
          <w:rFonts w:ascii="Times New Roman" w:hAnsi="Times New Roman" w:cs="Times New Roman"/>
          <w:sz w:val="28"/>
          <w:szCs w:val="28"/>
        </w:rPr>
        <w:t xml:space="preserve"> города          </w:t>
      </w:r>
      <w:r w:rsidR="00F1552D">
        <w:rPr>
          <w:rFonts w:ascii="Times New Roman" w:hAnsi="Times New Roman" w:cs="Times New Roman"/>
          <w:sz w:val="28"/>
          <w:szCs w:val="28"/>
        </w:rPr>
        <w:t xml:space="preserve">                                                          </w:t>
      </w:r>
      <w:r w:rsidR="00B20156">
        <w:rPr>
          <w:rFonts w:ascii="Times New Roman" w:hAnsi="Times New Roman" w:cs="Times New Roman"/>
          <w:sz w:val="28"/>
          <w:szCs w:val="28"/>
        </w:rPr>
        <w:t xml:space="preserve">  </w:t>
      </w:r>
      <w:r w:rsidR="008348DF">
        <w:rPr>
          <w:rFonts w:ascii="Times New Roman" w:hAnsi="Times New Roman" w:cs="Times New Roman"/>
          <w:sz w:val="28"/>
          <w:szCs w:val="28"/>
        </w:rPr>
        <w:t xml:space="preserve">                      </w:t>
      </w:r>
      <w:r>
        <w:rPr>
          <w:rFonts w:ascii="Times New Roman" w:hAnsi="Times New Roman" w:cs="Times New Roman"/>
          <w:sz w:val="28"/>
          <w:szCs w:val="28"/>
        </w:rPr>
        <w:t>Е.В. Фомина</w:t>
      </w: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9569C8" w:rsidRDefault="009569C8" w:rsidP="003F5125">
      <w:pPr>
        <w:autoSpaceDE w:val="0"/>
        <w:autoSpaceDN w:val="0"/>
        <w:adjustRightInd w:val="0"/>
        <w:spacing w:after="0" w:line="240" w:lineRule="auto"/>
        <w:outlineLvl w:val="1"/>
        <w:rPr>
          <w:rFonts w:ascii="Times New Roman" w:hAnsi="Times New Roman" w:cs="Times New Roman"/>
          <w:sz w:val="28"/>
          <w:szCs w:val="28"/>
        </w:rPr>
      </w:pPr>
    </w:p>
    <w:p w:rsidR="009569C8" w:rsidRDefault="009569C8" w:rsidP="003F5125">
      <w:pPr>
        <w:autoSpaceDE w:val="0"/>
        <w:autoSpaceDN w:val="0"/>
        <w:adjustRightInd w:val="0"/>
        <w:spacing w:after="0" w:line="240" w:lineRule="auto"/>
        <w:outlineLvl w:val="1"/>
        <w:rPr>
          <w:rFonts w:ascii="Times New Roman" w:hAnsi="Times New Roman" w:cs="Times New Roman"/>
          <w:sz w:val="28"/>
          <w:szCs w:val="28"/>
        </w:rPr>
      </w:pPr>
    </w:p>
    <w:p w:rsidR="009569C8" w:rsidRDefault="009569C8" w:rsidP="003F5125">
      <w:pPr>
        <w:autoSpaceDE w:val="0"/>
        <w:autoSpaceDN w:val="0"/>
        <w:adjustRightInd w:val="0"/>
        <w:spacing w:after="0" w:line="240" w:lineRule="auto"/>
        <w:outlineLvl w:val="1"/>
        <w:rPr>
          <w:rFonts w:ascii="Times New Roman" w:hAnsi="Times New Roman" w:cs="Times New Roman"/>
          <w:sz w:val="28"/>
          <w:szCs w:val="28"/>
        </w:rPr>
      </w:pPr>
    </w:p>
    <w:p w:rsidR="004A5A26" w:rsidRDefault="004A5A26" w:rsidP="003F5125">
      <w:pPr>
        <w:autoSpaceDE w:val="0"/>
        <w:autoSpaceDN w:val="0"/>
        <w:adjustRightInd w:val="0"/>
        <w:spacing w:after="0" w:line="240" w:lineRule="auto"/>
        <w:outlineLvl w:val="1"/>
        <w:rPr>
          <w:rFonts w:ascii="Times New Roman" w:hAnsi="Times New Roman" w:cs="Times New Roman"/>
          <w:sz w:val="28"/>
          <w:szCs w:val="28"/>
        </w:rPr>
      </w:pPr>
    </w:p>
    <w:p w:rsidR="006F0B68" w:rsidRDefault="006F0B68" w:rsidP="006F0B68">
      <w:pPr>
        <w:tabs>
          <w:tab w:val="left" w:pos="6096"/>
          <w:tab w:val="right" w:pos="9637"/>
        </w:tabs>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                                                                                 </w:t>
      </w:r>
    </w:p>
    <w:p w:rsidR="006F0B68" w:rsidRDefault="006F0B68" w:rsidP="006F0B68">
      <w:pPr>
        <w:tabs>
          <w:tab w:val="left" w:pos="6096"/>
          <w:tab w:val="right" w:pos="9637"/>
        </w:tabs>
        <w:spacing w:after="0" w:line="240" w:lineRule="auto"/>
        <w:jc w:val="center"/>
        <w:rPr>
          <w:rFonts w:ascii="Times New Roman" w:hAnsi="Times New Roman"/>
          <w:sz w:val="28"/>
          <w:szCs w:val="28"/>
        </w:rPr>
      </w:pPr>
      <w:r>
        <w:rPr>
          <w:rFonts w:ascii="Times New Roman" w:hAnsi="Times New Roman"/>
          <w:sz w:val="28"/>
          <w:szCs w:val="28"/>
        </w:rPr>
        <w:t xml:space="preserve">                                                                             УТВЕРЖДЕНА</w:t>
      </w:r>
    </w:p>
    <w:p w:rsidR="006F0B68" w:rsidRDefault="006F0B68" w:rsidP="006F0B68">
      <w:pPr>
        <w:tabs>
          <w:tab w:val="left" w:pos="6096"/>
          <w:tab w:val="right" w:pos="9637"/>
        </w:tabs>
        <w:spacing w:after="0" w:line="240" w:lineRule="auto"/>
        <w:jc w:val="center"/>
        <w:rPr>
          <w:rFonts w:ascii="Times New Roman" w:hAnsi="Times New Roman"/>
          <w:sz w:val="28"/>
          <w:szCs w:val="28"/>
        </w:rPr>
      </w:pPr>
      <w:r>
        <w:rPr>
          <w:rFonts w:ascii="Times New Roman" w:hAnsi="Times New Roman"/>
          <w:sz w:val="28"/>
          <w:szCs w:val="28"/>
        </w:rPr>
        <w:t xml:space="preserve">                                                                                постановлением а</w:t>
      </w:r>
      <w:r w:rsidRPr="00346AD3">
        <w:rPr>
          <w:rFonts w:ascii="Times New Roman" w:hAnsi="Times New Roman"/>
          <w:sz w:val="28"/>
          <w:szCs w:val="28"/>
        </w:rPr>
        <w:t xml:space="preserve">дминистрации </w:t>
      </w:r>
    </w:p>
    <w:p w:rsidR="006F0B68" w:rsidRDefault="006F0B68" w:rsidP="006F0B68">
      <w:pPr>
        <w:tabs>
          <w:tab w:val="left" w:pos="6096"/>
          <w:tab w:val="right" w:pos="9637"/>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346AD3">
        <w:rPr>
          <w:rFonts w:ascii="Times New Roman" w:hAnsi="Times New Roman"/>
          <w:sz w:val="28"/>
          <w:szCs w:val="28"/>
        </w:rPr>
        <w:t xml:space="preserve">города Коврова </w:t>
      </w:r>
    </w:p>
    <w:p w:rsidR="006F0B68" w:rsidRDefault="006F0B68" w:rsidP="006F0B68">
      <w:pPr>
        <w:tabs>
          <w:tab w:val="left" w:pos="6096"/>
          <w:tab w:val="right" w:pos="9637"/>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346AD3">
        <w:rPr>
          <w:rFonts w:ascii="Times New Roman" w:hAnsi="Times New Roman"/>
          <w:sz w:val="28"/>
          <w:szCs w:val="28"/>
        </w:rPr>
        <w:t xml:space="preserve">от </w:t>
      </w:r>
      <w:r>
        <w:rPr>
          <w:rFonts w:ascii="Times New Roman" w:hAnsi="Times New Roman"/>
          <w:sz w:val="28"/>
          <w:szCs w:val="28"/>
        </w:rPr>
        <w:t>«</w:t>
      </w:r>
      <w:r w:rsidRPr="00346AD3">
        <w:rPr>
          <w:rFonts w:ascii="Times New Roman" w:hAnsi="Times New Roman"/>
          <w:sz w:val="28"/>
          <w:szCs w:val="28"/>
        </w:rPr>
        <w:t>___</w:t>
      </w:r>
      <w:r>
        <w:rPr>
          <w:rFonts w:ascii="Times New Roman" w:hAnsi="Times New Roman"/>
          <w:sz w:val="28"/>
          <w:szCs w:val="28"/>
        </w:rPr>
        <w:t>» ______ 20__ г.  № ____</w:t>
      </w:r>
    </w:p>
    <w:p w:rsidR="00304B7F" w:rsidRDefault="00304B7F" w:rsidP="009569C8">
      <w:pPr>
        <w:pStyle w:val="ConsPlusTitle"/>
        <w:keepNext/>
        <w:jc w:val="center"/>
        <w:rPr>
          <w:rFonts w:ascii="Times New Roman" w:hAnsi="Times New Roman" w:cs="Times New Roman"/>
          <w:b w:val="0"/>
        </w:rPr>
      </w:pPr>
    </w:p>
    <w:p w:rsidR="00304B7F" w:rsidRPr="00BC0436" w:rsidRDefault="00D26D9A" w:rsidP="009569C8">
      <w:pPr>
        <w:pStyle w:val="ConsPlusTitle"/>
        <w:keepNext/>
        <w:jc w:val="center"/>
        <w:rPr>
          <w:rFonts w:ascii="Times New Roman" w:hAnsi="Times New Roman" w:cs="Times New Roman"/>
          <w:sz w:val="32"/>
          <w:szCs w:val="32"/>
        </w:rPr>
      </w:pPr>
      <w:r w:rsidRPr="00BC0436">
        <w:rPr>
          <w:rFonts w:ascii="Times New Roman" w:hAnsi="Times New Roman" w:cs="Times New Roman"/>
          <w:sz w:val="32"/>
          <w:szCs w:val="32"/>
        </w:rPr>
        <w:t xml:space="preserve">М У Н И Ц И П А Л Ь Н А Я </w:t>
      </w:r>
      <w:r w:rsidR="00BC57F2">
        <w:rPr>
          <w:rFonts w:ascii="Times New Roman" w:hAnsi="Times New Roman" w:cs="Times New Roman"/>
          <w:sz w:val="32"/>
          <w:szCs w:val="32"/>
        </w:rPr>
        <w:t xml:space="preserve"> </w:t>
      </w:r>
      <w:r w:rsidRPr="00BC0436">
        <w:rPr>
          <w:rFonts w:ascii="Times New Roman" w:hAnsi="Times New Roman" w:cs="Times New Roman"/>
          <w:sz w:val="32"/>
          <w:szCs w:val="32"/>
        </w:rPr>
        <w:t>П Р О Г Р А М М А</w:t>
      </w:r>
    </w:p>
    <w:p w:rsidR="00D26D9A" w:rsidRPr="00D26D9A" w:rsidRDefault="00D26D9A" w:rsidP="009569C8">
      <w:pPr>
        <w:pStyle w:val="ConsPlusTitle"/>
        <w:keepNext/>
        <w:jc w:val="center"/>
        <w:rPr>
          <w:rFonts w:ascii="Times New Roman" w:hAnsi="Times New Roman" w:cs="Times New Roman"/>
          <w:sz w:val="28"/>
          <w:szCs w:val="28"/>
        </w:rPr>
      </w:pPr>
      <w:r>
        <w:rPr>
          <w:rFonts w:ascii="Times New Roman" w:hAnsi="Times New Roman" w:cs="Times New Roman"/>
          <w:sz w:val="28"/>
          <w:szCs w:val="28"/>
        </w:rPr>
        <w:t>«Жилищное хозяйство города Коврова»</w:t>
      </w:r>
    </w:p>
    <w:p w:rsidR="00304B7F" w:rsidRDefault="00304B7F" w:rsidP="009569C8">
      <w:pPr>
        <w:pStyle w:val="ConsPlusTitle"/>
        <w:keepNext/>
        <w:jc w:val="center"/>
        <w:rPr>
          <w:rFonts w:ascii="Times New Roman" w:hAnsi="Times New Roman" w:cs="Times New Roman"/>
          <w:b w:val="0"/>
        </w:rPr>
      </w:pPr>
    </w:p>
    <w:p w:rsidR="009569C8" w:rsidRPr="00BC0436" w:rsidRDefault="009569C8" w:rsidP="00E175F7">
      <w:pPr>
        <w:pStyle w:val="ConsPlusTitle"/>
        <w:keepNext/>
        <w:jc w:val="center"/>
        <w:rPr>
          <w:rFonts w:ascii="Times New Roman" w:hAnsi="Times New Roman" w:cs="Times New Roman"/>
          <w:sz w:val="28"/>
          <w:szCs w:val="28"/>
        </w:rPr>
      </w:pPr>
      <w:r w:rsidRPr="00BC0436">
        <w:rPr>
          <w:rFonts w:ascii="Times New Roman" w:hAnsi="Times New Roman" w:cs="Times New Roman"/>
          <w:sz w:val="28"/>
          <w:szCs w:val="28"/>
        </w:rPr>
        <w:t>Стратегические приоритеты в сфере реализации муниципальной программы</w:t>
      </w:r>
    </w:p>
    <w:p w:rsidR="00732517" w:rsidRPr="00BC0436" w:rsidRDefault="00732517" w:rsidP="00E175F7">
      <w:pPr>
        <w:pStyle w:val="ConsPlusTitle"/>
        <w:keepNext/>
        <w:jc w:val="center"/>
        <w:rPr>
          <w:rFonts w:ascii="Times New Roman" w:hAnsi="Times New Roman" w:cs="Times New Roman"/>
          <w:sz w:val="28"/>
          <w:szCs w:val="28"/>
        </w:rPr>
      </w:pPr>
    </w:p>
    <w:p w:rsidR="00BC0436" w:rsidRDefault="00D26D9A"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Разработка муниципальной программы «Жилищное хозяйство города Коврова» </w:t>
      </w:r>
      <w:r w:rsidR="00BC0436" w:rsidRPr="00BC0436">
        <w:rPr>
          <w:rFonts w:ascii="Times New Roman" w:hAnsi="Times New Roman" w:cs="Times New Roman"/>
          <w:color w:val="000000"/>
          <w:sz w:val="28"/>
          <w:szCs w:val="28"/>
        </w:rPr>
        <w:t>(далее – Программа</w:t>
      </w:r>
      <w:r w:rsidR="00BC0436">
        <w:rPr>
          <w:rFonts w:ascii="Times New Roman" w:hAnsi="Times New Roman" w:cs="Times New Roman"/>
          <w:color w:val="000000"/>
          <w:sz w:val="28"/>
          <w:szCs w:val="28"/>
        </w:rPr>
        <w:t>) необходима для ликвидации аварийного жилищного фонда. Переселение граждан из аварийного является одной из наиболее актуальных проблем, существующих в городе Коврове.</w:t>
      </w:r>
    </w:p>
    <w:p w:rsidR="00732517" w:rsidRPr="00BC0436" w:rsidRDefault="00BC0436"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 </w:t>
      </w:r>
      <w:r w:rsidR="00732517" w:rsidRPr="00BC0436">
        <w:rPr>
          <w:rFonts w:ascii="Times New Roman" w:hAnsi="Times New Roman" w:cs="Times New Roman"/>
          <w:color w:val="000000"/>
          <w:sz w:val="28"/>
          <w:szCs w:val="28"/>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732517" w:rsidRPr="00BC0436" w:rsidRDefault="00732517"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732517" w:rsidRPr="00BC0436" w:rsidRDefault="00732517"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По состоянию на 01.01.2021 многоквартирный жилищный фонд г. Коврова составляет 1431 дом (3 121,5 тыс. кв.метров). </w:t>
      </w:r>
    </w:p>
    <w:p w:rsidR="00732517" w:rsidRPr="00BC0436" w:rsidRDefault="00732517"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После 01 января 2012 года 38 многоквартирных домов, расположенных на территории города, в установленном порядке признаны аварийными и подлежащими сносу или реконструкции в связи с физическим износом в процессе их эксплуатации, площадью жилых помещений 11,9 тыс.кв. метров, в том числе  18 многоквартирных домов, площадью жилых помещений 8,5 тыс. кв. метров признаны аварийными до 01 января 2017 года. </w:t>
      </w:r>
    </w:p>
    <w:p w:rsidR="00732517" w:rsidRPr="00BC0436" w:rsidRDefault="00732517" w:rsidP="00732517">
      <w:pPr>
        <w:keepNext/>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color w:val="000000"/>
          <w:sz w:val="28"/>
          <w:szCs w:val="28"/>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  и ремонту или реконструкции  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w:t>
      </w:r>
      <w:r w:rsidRPr="00BC0436">
        <w:rPr>
          <w:rFonts w:ascii="Times New Roman" w:hAnsi="Times New Roman" w:cs="Times New Roman"/>
          <w:color w:val="000000"/>
          <w:sz w:val="28"/>
          <w:szCs w:val="28"/>
        </w:rPr>
        <w:lastRenderedPageBreak/>
        <w:t>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  в должной мере решить целый ряд сопутствующих вопросов. Так же наличие аварийного и изношенного фонда не только ухудшает внешний облик города, но  и создает угрозу безопасности и комфортности проживания граждан, ухудшает качество предоставляемых услуг и создает напряженную социальную обстановку.</w:t>
      </w:r>
    </w:p>
    <w:p w:rsidR="00732517" w:rsidRPr="00BC0436" w:rsidRDefault="00732517" w:rsidP="0073251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BC0436">
        <w:rPr>
          <w:rFonts w:ascii="Times New Roman" w:hAnsi="Times New Roman" w:cs="Times New Roman"/>
          <w:sz w:val="28"/>
          <w:szCs w:val="28"/>
        </w:rPr>
        <w:t xml:space="preserve"> Проблема может быть решена лишь программными методами</w:t>
      </w:r>
      <w:r w:rsidRPr="00BC0436">
        <w:rPr>
          <w:rFonts w:ascii="Times New Roman" w:hAnsi="Times New Roman" w:cs="Times New Roman"/>
          <w:color w:val="000000"/>
          <w:sz w:val="28"/>
          <w:szCs w:val="28"/>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9569C8" w:rsidRPr="00BC0436" w:rsidRDefault="009569C8" w:rsidP="009569C8">
      <w:pPr>
        <w:pStyle w:val="ConsPlusNormal"/>
        <w:keepNext/>
        <w:ind w:firstLine="709"/>
        <w:jc w:val="both"/>
        <w:rPr>
          <w:rFonts w:ascii="Times New Roman" w:hAnsi="Times New Roman" w:cs="Times New Roman"/>
          <w:color w:val="000000"/>
          <w:sz w:val="28"/>
          <w:szCs w:val="28"/>
        </w:rPr>
      </w:pPr>
      <w:r w:rsidRPr="00BC0436">
        <w:rPr>
          <w:rFonts w:ascii="Times New Roman" w:hAnsi="Times New Roman" w:cs="Times New Roman"/>
          <w:sz w:val="28"/>
          <w:szCs w:val="28"/>
        </w:rPr>
        <w:t>Основной целью программы является</w:t>
      </w:r>
      <w:r w:rsidRPr="00BC0436">
        <w:rPr>
          <w:rFonts w:ascii="Times New Roman" w:hAnsi="Times New Roman" w:cs="Times New Roman"/>
          <w:color w:val="000000"/>
          <w:sz w:val="28"/>
          <w:szCs w:val="28"/>
        </w:rPr>
        <w:t xml:space="preserve">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p w:rsidR="009569C8" w:rsidRPr="00BC0436" w:rsidRDefault="009569C8" w:rsidP="009569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0436">
        <w:rPr>
          <w:rFonts w:ascii="Times New Roman" w:hAnsi="Times New Roman" w:cs="Times New Roman"/>
          <w:sz w:val="28"/>
          <w:szCs w:val="28"/>
        </w:rPr>
        <w:t>Для достижения этих целей предполагается решение следующих задач:</w:t>
      </w:r>
    </w:p>
    <w:p w:rsidR="009569C8" w:rsidRPr="00BC0436" w:rsidRDefault="009569C8" w:rsidP="009569C8">
      <w:pPr>
        <w:pStyle w:val="ConsPlusTitle"/>
        <w:keepNext/>
        <w:ind w:firstLine="720"/>
        <w:jc w:val="both"/>
        <w:rPr>
          <w:rFonts w:ascii="Times New Roman" w:hAnsi="Times New Roman" w:cs="Times New Roman"/>
          <w:b w:val="0"/>
          <w:sz w:val="28"/>
          <w:szCs w:val="28"/>
        </w:rPr>
      </w:pPr>
      <w:r w:rsidRPr="00BC0436">
        <w:rPr>
          <w:rFonts w:ascii="Times New Roman" w:hAnsi="Times New Roman" w:cs="Times New Roman"/>
          <w:b w:val="0"/>
          <w:sz w:val="28"/>
          <w:szCs w:val="28"/>
        </w:rPr>
        <w:t xml:space="preserve">1.Переселение граждан из аварийных многоквартирных домов, расположенных на территории города Коврова. </w:t>
      </w:r>
    </w:p>
    <w:p w:rsidR="009569C8" w:rsidRPr="00BC0436" w:rsidRDefault="009569C8" w:rsidP="009569C8">
      <w:pPr>
        <w:pStyle w:val="ConsPlusTitle"/>
        <w:keepNext/>
        <w:ind w:firstLine="720"/>
        <w:jc w:val="both"/>
        <w:rPr>
          <w:rFonts w:ascii="Times New Roman" w:hAnsi="Times New Roman" w:cs="Times New Roman"/>
          <w:b w:val="0"/>
          <w:sz w:val="28"/>
          <w:szCs w:val="28"/>
        </w:rPr>
      </w:pPr>
      <w:r w:rsidRPr="00BC0436">
        <w:rPr>
          <w:rFonts w:ascii="Times New Roman" w:hAnsi="Times New Roman" w:cs="Times New Roman"/>
          <w:b w:val="0"/>
          <w:sz w:val="28"/>
          <w:szCs w:val="28"/>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9569C8" w:rsidRPr="00BC0436" w:rsidRDefault="009569C8" w:rsidP="009569C8">
      <w:pPr>
        <w:pStyle w:val="ConsPlusTitle"/>
        <w:keepNext/>
        <w:ind w:firstLine="720"/>
        <w:jc w:val="both"/>
        <w:rPr>
          <w:rFonts w:ascii="Times New Roman" w:hAnsi="Times New Roman" w:cs="Times New Roman"/>
          <w:b w:val="0"/>
          <w:sz w:val="28"/>
          <w:szCs w:val="28"/>
        </w:rPr>
      </w:pPr>
      <w:r w:rsidRPr="00BC0436">
        <w:rPr>
          <w:rFonts w:ascii="Times New Roman" w:hAnsi="Times New Roman" w:cs="Times New Roman"/>
          <w:b w:val="0"/>
          <w:sz w:val="28"/>
          <w:szCs w:val="28"/>
        </w:rPr>
        <w:t>3. Улучшение архитектурного облика города за счет строительства современных жилых домов на месте сносимых зданий.</w:t>
      </w:r>
    </w:p>
    <w:p w:rsidR="009569C8" w:rsidRPr="00BC0436" w:rsidRDefault="009569C8" w:rsidP="009569C8">
      <w:pPr>
        <w:pStyle w:val="ConsPlusNormal"/>
        <w:widowControl/>
        <w:tabs>
          <w:tab w:val="left" w:pos="0"/>
        </w:tabs>
        <w:jc w:val="both"/>
        <w:rPr>
          <w:rFonts w:ascii="Times New Roman" w:hAnsi="Times New Roman" w:cs="Times New Roman"/>
          <w:sz w:val="28"/>
          <w:szCs w:val="28"/>
        </w:rPr>
      </w:pPr>
      <w:r w:rsidRPr="00BC0436">
        <w:rPr>
          <w:rFonts w:ascii="Times New Roman" w:hAnsi="Times New Roman" w:cs="Times New Roman"/>
          <w:sz w:val="28"/>
          <w:szCs w:val="28"/>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9569C8" w:rsidRPr="00BC0436" w:rsidRDefault="009569C8" w:rsidP="009569C8">
      <w:pPr>
        <w:autoSpaceDE w:val="0"/>
        <w:autoSpaceDN w:val="0"/>
        <w:adjustRightInd w:val="0"/>
        <w:spacing w:after="0" w:line="240" w:lineRule="auto"/>
        <w:ind w:firstLine="540"/>
        <w:jc w:val="both"/>
        <w:rPr>
          <w:rFonts w:ascii="Times New Roman" w:hAnsi="Times New Roman" w:cs="Times New Roman"/>
          <w:sz w:val="28"/>
          <w:szCs w:val="28"/>
        </w:rPr>
      </w:pPr>
      <w:r w:rsidRPr="00BC0436">
        <w:rPr>
          <w:rFonts w:ascii="Times New Roman" w:hAnsi="Times New Roman" w:cs="Times New Roman"/>
          <w:sz w:val="28"/>
          <w:szCs w:val="28"/>
        </w:rPr>
        <w:t>Органы местного самоуправления в пределах своих полномочий обеспечивают условия для осуществления гражданами права на жилище, в том числе используют бюджетные средства и иные не запрещенные законом источники финансирования в целях предоставления гражданам в установленном порядке субсидий для приобретения или строительства жилых помещений, а также предоставляют им жилые помещения по договорам социального найма (</w:t>
      </w:r>
      <w:hyperlink r:id="rId8" w:history="1">
        <w:r w:rsidRPr="00054D5B">
          <w:rPr>
            <w:rFonts w:ascii="Times New Roman" w:hAnsi="Times New Roman" w:cs="Times New Roman"/>
            <w:color w:val="000000" w:themeColor="text1"/>
            <w:sz w:val="28"/>
            <w:szCs w:val="28"/>
          </w:rPr>
          <w:t>ст. 2</w:t>
        </w:r>
      </w:hyperlink>
      <w:r w:rsidRPr="00BC0436">
        <w:rPr>
          <w:rFonts w:ascii="Times New Roman" w:hAnsi="Times New Roman" w:cs="Times New Roman"/>
          <w:sz w:val="28"/>
          <w:szCs w:val="28"/>
        </w:rPr>
        <w:t xml:space="preserve"> ЖК РФ).</w:t>
      </w: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BC57F2" w:rsidRDefault="00BC57F2" w:rsidP="009569C8">
      <w:pPr>
        <w:autoSpaceDE w:val="0"/>
        <w:autoSpaceDN w:val="0"/>
        <w:adjustRightInd w:val="0"/>
        <w:spacing w:after="0" w:line="240" w:lineRule="auto"/>
        <w:outlineLvl w:val="1"/>
        <w:rPr>
          <w:rFonts w:ascii="Times New Roman" w:hAnsi="Times New Roman" w:cs="Times New Roman"/>
          <w:sz w:val="24"/>
          <w:szCs w:val="24"/>
        </w:rPr>
      </w:pPr>
    </w:p>
    <w:p w:rsidR="00F53C4C" w:rsidRDefault="00F53C4C" w:rsidP="009569C8">
      <w:pPr>
        <w:autoSpaceDE w:val="0"/>
        <w:autoSpaceDN w:val="0"/>
        <w:adjustRightInd w:val="0"/>
        <w:spacing w:after="0" w:line="240" w:lineRule="auto"/>
        <w:outlineLvl w:val="1"/>
        <w:rPr>
          <w:rFonts w:ascii="Times New Roman" w:hAnsi="Times New Roman" w:cs="Times New Roman"/>
          <w:sz w:val="24"/>
          <w:szCs w:val="24"/>
        </w:rPr>
      </w:pPr>
    </w:p>
    <w:p w:rsidR="006F0B68" w:rsidRDefault="006F0B68" w:rsidP="006F0B68">
      <w:pPr>
        <w:jc w:val="center"/>
        <w:rPr>
          <w:rFonts w:ascii="Times New Roman" w:hAnsi="Times New Roman" w:cs="Times New Roman"/>
          <w:b/>
          <w:sz w:val="28"/>
          <w:szCs w:val="28"/>
        </w:rPr>
      </w:pPr>
      <w:r w:rsidRPr="006F0B68">
        <w:rPr>
          <w:rFonts w:ascii="Times New Roman" w:hAnsi="Times New Roman" w:cs="Times New Roman"/>
          <w:b/>
          <w:sz w:val="28"/>
          <w:szCs w:val="28"/>
        </w:rPr>
        <w:lastRenderedPageBreak/>
        <w:t xml:space="preserve">Паспорт </w:t>
      </w:r>
      <w:r w:rsidR="009569C8" w:rsidRPr="006F0B68">
        <w:rPr>
          <w:rFonts w:ascii="Times New Roman" w:hAnsi="Times New Roman" w:cs="Times New Roman"/>
          <w:b/>
          <w:sz w:val="28"/>
          <w:szCs w:val="28"/>
        </w:rPr>
        <w:t>муниципальной программы</w:t>
      </w:r>
      <w:r w:rsidRPr="006F0B68">
        <w:rPr>
          <w:rFonts w:ascii="Times New Roman" w:hAnsi="Times New Roman" w:cs="Times New Roman"/>
          <w:b/>
          <w:sz w:val="28"/>
          <w:szCs w:val="28"/>
        </w:rPr>
        <w:t xml:space="preserve"> </w:t>
      </w:r>
    </w:p>
    <w:p w:rsidR="009569C8" w:rsidRPr="008152DE" w:rsidRDefault="009569C8" w:rsidP="003F3857">
      <w:pPr>
        <w:pStyle w:val="ac"/>
        <w:widowControl w:val="0"/>
        <w:numPr>
          <w:ilvl w:val="0"/>
          <w:numId w:val="39"/>
        </w:numPr>
        <w:tabs>
          <w:tab w:val="left" w:pos="378"/>
        </w:tabs>
        <w:jc w:val="center"/>
        <w:rPr>
          <w:rFonts w:cs="Times New Roman"/>
          <w:sz w:val="28"/>
          <w:szCs w:val="28"/>
        </w:rPr>
      </w:pPr>
      <w:r w:rsidRPr="008152DE">
        <w:rPr>
          <w:rFonts w:cs="Times New Roman"/>
          <w:b/>
          <w:bCs/>
          <w:color w:val="000000"/>
          <w:sz w:val="28"/>
          <w:szCs w:val="28"/>
          <w:lang w:bidi="ru-RU"/>
        </w:rPr>
        <w:t>ОСНОВНЫЕ ПОЛОЖЕНИЯ</w:t>
      </w:r>
    </w:p>
    <w:p w:rsidR="009569C8" w:rsidRPr="008152DE" w:rsidRDefault="009569C8" w:rsidP="008152DE">
      <w:pPr>
        <w:keepNext/>
        <w:tabs>
          <w:tab w:val="left" w:pos="1276"/>
        </w:tabs>
        <w:spacing w:after="0" w:line="240" w:lineRule="auto"/>
        <w:jc w:val="both"/>
        <w:outlineLvl w:val="1"/>
        <w:rPr>
          <w:rFonts w:ascii="Times New Roman" w:hAnsi="Times New Roman" w:cs="Times New Roman"/>
          <w:b/>
          <w:bCs/>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386"/>
      </w:tblGrid>
      <w:tr w:rsidR="009569C8" w:rsidRPr="008152DE" w:rsidTr="009569C8">
        <w:tc>
          <w:tcPr>
            <w:tcW w:w="4503" w:type="dxa"/>
          </w:tcPr>
          <w:p w:rsidR="009569C8" w:rsidRPr="008152DE" w:rsidRDefault="009569C8" w:rsidP="008152DE">
            <w:pPr>
              <w:autoSpaceDE w:val="0"/>
              <w:autoSpaceDN w:val="0"/>
              <w:adjustRightInd w:val="0"/>
              <w:spacing w:after="0" w:line="240" w:lineRule="auto"/>
              <w:rPr>
                <w:rFonts w:ascii="Times New Roman" w:hAnsi="Times New Roman" w:cs="Times New Roman"/>
                <w:sz w:val="28"/>
                <w:szCs w:val="28"/>
              </w:rPr>
            </w:pPr>
            <w:r w:rsidRPr="008152DE">
              <w:rPr>
                <w:rFonts w:ascii="Times New Roman" w:hAnsi="Times New Roman" w:cs="Times New Roman"/>
                <w:sz w:val="28"/>
                <w:szCs w:val="28"/>
              </w:rPr>
              <w:t>Куратор муниципальной программы</w:t>
            </w:r>
          </w:p>
        </w:tc>
        <w:tc>
          <w:tcPr>
            <w:tcW w:w="5386" w:type="dxa"/>
          </w:tcPr>
          <w:p w:rsidR="009569C8" w:rsidRPr="008152DE" w:rsidRDefault="009569C8" w:rsidP="008152DE">
            <w:pPr>
              <w:autoSpaceDE w:val="0"/>
              <w:autoSpaceDN w:val="0"/>
              <w:adjustRightInd w:val="0"/>
              <w:spacing w:after="0" w:line="240" w:lineRule="auto"/>
              <w:jc w:val="both"/>
              <w:rPr>
                <w:rFonts w:ascii="Times New Roman" w:hAnsi="Times New Roman" w:cs="Times New Roman"/>
                <w:b/>
                <w:sz w:val="28"/>
                <w:szCs w:val="28"/>
              </w:rPr>
            </w:pPr>
            <w:r w:rsidRPr="008152DE">
              <w:rPr>
                <w:rFonts w:ascii="Times New Roman" w:hAnsi="Times New Roman" w:cs="Times New Roman"/>
                <w:sz w:val="28"/>
                <w:szCs w:val="28"/>
              </w:rPr>
              <w:t>Заместитель главы администрации по экономической политике, стратегическому развитию и инвестициям</w:t>
            </w:r>
          </w:p>
        </w:tc>
      </w:tr>
      <w:tr w:rsidR="009569C8" w:rsidRPr="008152DE" w:rsidTr="009569C8">
        <w:tc>
          <w:tcPr>
            <w:tcW w:w="4503" w:type="dxa"/>
          </w:tcPr>
          <w:p w:rsidR="009569C8" w:rsidRPr="008152DE" w:rsidRDefault="009569C8" w:rsidP="008152DE">
            <w:pPr>
              <w:autoSpaceDE w:val="0"/>
              <w:autoSpaceDN w:val="0"/>
              <w:adjustRightInd w:val="0"/>
              <w:spacing w:after="0" w:line="240" w:lineRule="auto"/>
              <w:rPr>
                <w:rFonts w:ascii="Times New Roman" w:hAnsi="Times New Roman" w:cs="Times New Roman"/>
                <w:b/>
                <w:sz w:val="28"/>
                <w:szCs w:val="28"/>
              </w:rPr>
            </w:pPr>
            <w:r w:rsidRPr="008152DE">
              <w:rPr>
                <w:rFonts w:ascii="Times New Roman" w:hAnsi="Times New Roman" w:cs="Times New Roman"/>
                <w:sz w:val="28"/>
                <w:szCs w:val="28"/>
              </w:rPr>
              <w:t xml:space="preserve">Ответственный исполнитель </w:t>
            </w:r>
          </w:p>
        </w:tc>
        <w:tc>
          <w:tcPr>
            <w:tcW w:w="5386" w:type="dxa"/>
          </w:tcPr>
          <w:p w:rsidR="009569C8" w:rsidRPr="008152DE" w:rsidRDefault="009569C8" w:rsidP="008152DE">
            <w:pPr>
              <w:autoSpaceDE w:val="0"/>
              <w:autoSpaceDN w:val="0"/>
              <w:adjustRightInd w:val="0"/>
              <w:spacing w:after="0" w:line="240" w:lineRule="auto"/>
              <w:jc w:val="both"/>
              <w:rPr>
                <w:rFonts w:ascii="Times New Roman" w:hAnsi="Times New Roman" w:cs="Times New Roman"/>
                <w:b/>
                <w:sz w:val="28"/>
                <w:szCs w:val="28"/>
              </w:rPr>
            </w:pPr>
            <w:r w:rsidRPr="008152DE">
              <w:rPr>
                <w:rFonts w:ascii="Times New Roman" w:hAnsi="Times New Roman" w:cs="Times New Roman"/>
                <w:sz w:val="28"/>
                <w:szCs w:val="28"/>
              </w:rPr>
              <w:t>Управление по экономической политике, стратегическому развитию и инвестициям</w:t>
            </w:r>
          </w:p>
        </w:tc>
      </w:tr>
      <w:tr w:rsidR="009569C8" w:rsidRPr="008152DE" w:rsidTr="009569C8">
        <w:trPr>
          <w:trHeight w:val="468"/>
        </w:trPr>
        <w:tc>
          <w:tcPr>
            <w:tcW w:w="4503" w:type="dxa"/>
            <w:tcBorders>
              <w:bottom w:val="single" w:sz="4" w:space="0" w:color="auto"/>
            </w:tcBorders>
          </w:tcPr>
          <w:p w:rsidR="009569C8" w:rsidRPr="008152DE" w:rsidRDefault="009569C8" w:rsidP="008152DE">
            <w:pPr>
              <w:autoSpaceDE w:val="0"/>
              <w:autoSpaceDN w:val="0"/>
              <w:adjustRightInd w:val="0"/>
              <w:spacing w:after="0" w:line="240" w:lineRule="auto"/>
              <w:rPr>
                <w:rFonts w:ascii="Times New Roman" w:hAnsi="Times New Roman" w:cs="Times New Roman"/>
                <w:b/>
                <w:sz w:val="28"/>
                <w:szCs w:val="28"/>
              </w:rPr>
            </w:pPr>
            <w:r w:rsidRPr="008152DE">
              <w:rPr>
                <w:rFonts w:ascii="Times New Roman" w:hAnsi="Times New Roman" w:cs="Times New Roman"/>
                <w:sz w:val="28"/>
                <w:szCs w:val="28"/>
              </w:rPr>
              <w:t xml:space="preserve">Соисполнители </w:t>
            </w:r>
          </w:p>
        </w:tc>
        <w:tc>
          <w:tcPr>
            <w:tcW w:w="5386" w:type="dxa"/>
            <w:tcBorders>
              <w:bottom w:val="single" w:sz="4" w:space="0" w:color="auto"/>
            </w:tcBorders>
          </w:tcPr>
          <w:p w:rsidR="009569C8" w:rsidRPr="008152DE" w:rsidRDefault="009569C8" w:rsidP="008152DE">
            <w:pPr>
              <w:autoSpaceDE w:val="0"/>
              <w:autoSpaceDN w:val="0"/>
              <w:adjustRightInd w:val="0"/>
              <w:spacing w:after="0" w:line="240" w:lineRule="auto"/>
              <w:jc w:val="both"/>
              <w:rPr>
                <w:rFonts w:ascii="Times New Roman" w:hAnsi="Times New Roman" w:cs="Times New Roman"/>
                <w:b/>
                <w:sz w:val="28"/>
                <w:szCs w:val="28"/>
              </w:rPr>
            </w:pPr>
            <w:r w:rsidRPr="008152DE">
              <w:rPr>
                <w:rFonts w:ascii="Times New Roman" w:hAnsi="Times New Roman" w:cs="Times New Roman"/>
                <w:sz w:val="28"/>
                <w:szCs w:val="28"/>
              </w:rPr>
              <w:t>Управление городского хозяйства, управление имущественных и земельных отношений,  управление строительства и архитектуры, администрация города Коврова Владимирской области</w:t>
            </w:r>
          </w:p>
        </w:tc>
      </w:tr>
      <w:tr w:rsidR="009569C8" w:rsidRPr="008152DE" w:rsidTr="009569C8">
        <w:trPr>
          <w:trHeight w:val="348"/>
        </w:trPr>
        <w:tc>
          <w:tcPr>
            <w:tcW w:w="4503" w:type="dxa"/>
            <w:tcBorders>
              <w:top w:val="single" w:sz="4" w:space="0" w:color="auto"/>
            </w:tcBorders>
          </w:tcPr>
          <w:p w:rsidR="009569C8" w:rsidRPr="008152DE" w:rsidRDefault="009569C8" w:rsidP="008152DE">
            <w:pPr>
              <w:autoSpaceDE w:val="0"/>
              <w:autoSpaceDN w:val="0"/>
              <w:adjustRightInd w:val="0"/>
              <w:spacing w:after="0" w:line="240" w:lineRule="auto"/>
              <w:rPr>
                <w:rFonts w:ascii="Times New Roman" w:hAnsi="Times New Roman" w:cs="Times New Roman"/>
                <w:sz w:val="28"/>
                <w:szCs w:val="28"/>
              </w:rPr>
            </w:pPr>
            <w:r w:rsidRPr="008152DE">
              <w:rPr>
                <w:rFonts w:ascii="Times New Roman" w:hAnsi="Times New Roman" w:cs="Times New Roman"/>
                <w:sz w:val="28"/>
                <w:szCs w:val="28"/>
              </w:rPr>
              <w:t>Этапы и сроки реализации</w:t>
            </w:r>
          </w:p>
        </w:tc>
        <w:tc>
          <w:tcPr>
            <w:tcW w:w="5386" w:type="dxa"/>
            <w:tcBorders>
              <w:top w:val="single" w:sz="4" w:space="0" w:color="auto"/>
            </w:tcBorders>
          </w:tcPr>
          <w:p w:rsidR="009569C8" w:rsidRPr="008152DE" w:rsidRDefault="009569C8" w:rsidP="008152DE">
            <w:pPr>
              <w:pStyle w:val="ConsPlusNonformat"/>
              <w:keepNext/>
              <w:widowControl/>
              <w:jc w:val="both"/>
              <w:rPr>
                <w:rFonts w:ascii="Times New Roman" w:hAnsi="Times New Roman" w:cs="Times New Roman"/>
                <w:b/>
                <w:sz w:val="28"/>
                <w:szCs w:val="28"/>
              </w:rPr>
            </w:pPr>
            <w:r w:rsidRPr="008152DE">
              <w:rPr>
                <w:rFonts w:ascii="Times New Roman" w:hAnsi="Times New Roman" w:cs="Times New Roman"/>
                <w:color w:val="000000"/>
                <w:sz w:val="28"/>
                <w:szCs w:val="28"/>
              </w:rPr>
              <w:t>202</w:t>
            </w:r>
            <w:r w:rsidR="0041287A" w:rsidRPr="008152DE">
              <w:rPr>
                <w:rFonts w:ascii="Times New Roman" w:hAnsi="Times New Roman" w:cs="Times New Roman"/>
                <w:color w:val="000000"/>
                <w:sz w:val="28"/>
                <w:szCs w:val="28"/>
              </w:rPr>
              <w:t>3</w:t>
            </w:r>
            <w:r w:rsidRPr="008152DE">
              <w:rPr>
                <w:rFonts w:ascii="Times New Roman" w:hAnsi="Times New Roman" w:cs="Times New Roman"/>
                <w:color w:val="000000"/>
                <w:sz w:val="28"/>
                <w:szCs w:val="28"/>
              </w:rPr>
              <w:t>-202</w:t>
            </w:r>
            <w:r w:rsidR="0041287A" w:rsidRPr="008152DE">
              <w:rPr>
                <w:rFonts w:ascii="Times New Roman" w:hAnsi="Times New Roman" w:cs="Times New Roman"/>
                <w:color w:val="000000"/>
                <w:sz w:val="28"/>
                <w:szCs w:val="28"/>
              </w:rPr>
              <w:t>5</w:t>
            </w:r>
            <w:r w:rsidRPr="008152DE">
              <w:rPr>
                <w:rFonts w:ascii="Times New Roman" w:hAnsi="Times New Roman" w:cs="Times New Roman"/>
                <w:color w:val="000000"/>
                <w:sz w:val="28"/>
                <w:szCs w:val="28"/>
              </w:rPr>
              <w:t xml:space="preserve"> годы. Программа реализуется в один этап. </w:t>
            </w:r>
          </w:p>
        </w:tc>
      </w:tr>
      <w:tr w:rsidR="009569C8" w:rsidRPr="008152DE" w:rsidTr="009569C8">
        <w:trPr>
          <w:trHeight w:val="564"/>
        </w:trPr>
        <w:tc>
          <w:tcPr>
            <w:tcW w:w="4503" w:type="dxa"/>
            <w:tcBorders>
              <w:bottom w:val="single" w:sz="4" w:space="0" w:color="auto"/>
            </w:tcBorders>
          </w:tcPr>
          <w:p w:rsidR="009569C8" w:rsidRPr="008152DE" w:rsidRDefault="009569C8" w:rsidP="008152DE">
            <w:pPr>
              <w:autoSpaceDE w:val="0"/>
              <w:autoSpaceDN w:val="0"/>
              <w:adjustRightInd w:val="0"/>
              <w:spacing w:after="0" w:line="240" w:lineRule="auto"/>
              <w:rPr>
                <w:rFonts w:ascii="Times New Roman" w:hAnsi="Times New Roman" w:cs="Times New Roman"/>
                <w:b/>
                <w:sz w:val="28"/>
                <w:szCs w:val="28"/>
              </w:rPr>
            </w:pPr>
            <w:r w:rsidRPr="008152DE">
              <w:rPr>
                <w:rFonts w:ascii="Times New Roman" w:hAnsi="Times New Roman" w:cs="Times New Roman"/>
                <w:sz w:val="28"/>
                <w:szCs w:val="28"/>
              </w:rPr>
              <w:t>Цели муниципальной программы</w:t>
            </w:r>
          </w:p>
        </w:tc>
        <w:tc>
          <w:tcPr>
            <w:tcW w:w="5386" w:type="dxa"/>
            <w:tcBorders>
              <w:bottom w:val="single" w:sz="4" w:space="0" w:color="auto"/>
            </w:tcBorders>
          </w:tcPr>
          <w:p w:rsidR="009569C8" w:rsidRPr="008152DE" w:rsidRDefault="006D7372" w:rsidP="006D737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color w:val="000000"/>
                <w:sz w:val="28"/>
                <w:szCs w:val="28"/>
              </w:rPr>
              <w:t>С</w:t>
            </w:r>
            <w:r w:rsidR="009569C8" w:rsidRPr="008152DE">
              <w:rPr>
                <w:rFonts w:ascii="Times New Roman" w:hAnsi="Times New Roman" w:cs="Times New Roman"/>
                <w:color w:val="000000"/>
                <w:sz w:val="28"/>
                <w:szCs w:val="28"/>
              </w:rPr>
              <w:t>оздание благоприятных и безопасных условий проживания граждан</w:t>
            </w:r>
            <w:r>
              <w:rPr>
                <w:rFonts w:ascii="Times New Roman" w:hAnsi="Times New Roman" w:cs="Times New Roman"/>
                <w:color w:val="000000"/>
                <w:sz w:val="28"/>
                <w:szCs w:val="28"/>
              </w:rPr>
              <w:t>, л</w:t>
            </w:r>
            <w:r w:rsidR="009569C8" w:rsidRPr="008152DE">
              <w:rPr>
                <w:rFonts w:ascii="Times New Roman" w:hAnsi="Times New Roman" w:cs="Times New Roman"/>
                <w:color w:val="000000"/>
                <w:sz w:val="28"/>
                <w:szCs w:val="28"/>
              </w:rPr>
              <w:t>иквидация жилья с высоким процентом износа, непригодного для проживания  и аварийного жилищного фонда</w:t>
            </w:r>
            <w:r>
              <w:rPr>
                <w:rFonts w:ascii="Times New Roman" w:hAnsi="Times New Roman" w:cs="Times New Roman"/>
                <w:color w:val="000000"/>
                <w:sz w:val="28"/>
                <w:szCs w:val="28"/>
              </w:rPr>
              <w:t>, п</w:t>
            </w:r>
            <w:r w:rsidR="009569C8" w:rsidRPr="008152DE">
              <w:rPr>
                <w:rFonts w:ascii="Times New Roman" w:hAnsi="Times New Roman" w:cs="Times New Roman"/>
                <w:color w:val="000000"/>
                <w:sz w:val="28"/>
                <w:szCs w:val="28"/>
              </w:rPr>
              <w:t>ереселение граждан в благоустроенное жилье.</w:t>
            </w:r>
          </w:p>
        </w:tc>
      </w:tr>
      <w:tr w:rsidR="009569C8" w:rsidRPr="008152DE" w:rsidTr="009569C8">
        <w:trPr>
          <w:trHeight w:val="252"/>
        </w:trPr>
        <w:tc>
          <w:tcPr>
            <w:tcW w:w="4503" w:type="dxa"/>
            <w:tcBorders>
              <w:top w:val="single" w:sz="4" w:space="0" w:color="auto"/>
            </w:tcBorders>
          </w:tcPr>
          <w:p w:rsidR="009569C8" w:rsidRPr="008152DE" w:rsidRDefault="009569C8" w:rsidP="008152DE">
            <w:pPr>
              <w:autoSpaceDE w:val="0"/>
              <w:autoSpaceDN w:val="0"/>
              <w:adjustRightInd w:val="0"/>
              <w:spacing w:after="0" w:line="240" w:lineRule="auto"/>
              <w:rPr>
                <w:rFonts w:ascii="Times New Roman" w:hAnsi="Times New Roman" w:cs="Times New Roman"/>
                <w:sz w:val="28"/>
                <w:szCs w:val="28"/>
              </w:rPr>
            </w:pPr>
            <w:r w:rsidRPr="008152DE">
              <w:rPr>
                <w:rFonts w:ascii="Times New Roman" w:hAnsi="Times New Roman" w:cs="Times New Roman"/>
                <w:sz w:val="28"/>
                <w:szCs w:val="28"/>
              </w:rPr>
              <w:t xml:space="preserve">Направления </w:t>
            </w:r>
            <w:r w:rsidR="006D7372">
              <w:rPr>
                <w:rFonts w:ascii="Times New Roman" w:hAnsi="Times New Roman" w:cs="Times New Roman"/>
                <w:sz w:val="28"/>
                <w:szCs w:val="28"/>
              </w:rPr>
              <w:t>(подпрограммы)</w:t>
            </w:r>
          </w:p>
        </w:tc>
        <w:tc>
          <w:tcPr>
            <w:tcW w:w="5386" w:type="dxa"/>
            <w:tcBorders>
              <w:top w:val="single" w:sz="4" w:space="0" w:color="auto"/>
            </w:tcBorders>
          </w:tcPr>
          <w:p w:rsidR="009569C8" w:rsidRPr="002E4D49" w:rsidRDefault="002E4D49" w:rsidP="006D7372">
            <w:pPr>
              <w:autoSpaceDE w:val="0"/>
              <w:autoSpaceDN w:val="0"/>
              <w:adjustRightInd w:val="0"/>
              <w:spacing w:after="0" w:line="240" w:lineRule="auto"/>
              <w:jc w:val="both"/>
              <w:rPr>
                <w:rFonts w:ascii="Times New Roman" w:hAnsi="Times New Roman" w:cs="Times New Roman"/>
                <w:sz w:val="28"/>
                <w:szCs w:val="28"/>
              </w:rPr>
            </w:pPr>
            <w:r w:rsidRPr="002E4D49">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tc>
      </w:tr>
      <w:tr w:rsidR="009569C8" w:rsidRPr="008152DE" w:rsidTr="009569C8">
        <w:tc>
          <w:tcPr>
            <w:tcW w:w="4503" w:type="dxa"/>
          </w:tcPr>
          <w:p w:rsidR="009569C8" w:rsidRPr="008152DE" w:rsidRDefault="009569C8" w:rsidP="008152DE">
            <w:pPr>
              <w:autoSpaceDE w:val="0"/>
              <w:autoSpaceDN w:val="0"/>
              <w:adjustRightInd w:val="0"/>
              <w:spacing w:after="0" w:line="240" w:lineRule="auto"/>
              <w:rPr>
                <w:rFonts w:ascii="Times New Roman" w:hAnsi="Times New Roman" w:cs="Times New Roman"/>
                <w:b/>
                <w:sz w:val="28"/>
                <w:szCs w:val="28"/>
              </w:rPr>
            </w:pPr>
            <w:r w:rsidRPr="008152DE">
              <w:rPr>
                <w:rFonts w:ascii="Times New Roman" w:hAnsi="Times New Roman" w:cs="Times New Roman"/>
                <w:sz w:val="28"/>
                <w:szCs w:val="28"/>
              </w:rPr>
              <w:t>Объемы финансового обеспечения на весь период реализации муниципальной программы</w:t>
            </w:r>
          </w:p>
        </w:tc>
        <w:tc>
          <w:tcPr>
            <w:tcW w:w="5386" w:type="dxa"/>
          </w:tcPr>
          <w:p w:rsidR="009569C8" w:rsidRPr="008152DE" w:rsidRDefault="009569C8" w:rsidP="008152DE">
            <w:pPr>
              <w:pStyle w:val="ConsPlusCell"/>
              <w:widowControl/>
              <w:jc w:val="both"/>
              <w:rPr>
                <w:rFonts w:ascii="Times New Roman" w:hAnsi="Times New Roman" w:cs="Times New Roman"/>
                <w:sz w:val="28"/>
                <w:szCs w:val="28"/>
              </w:rPr>
            </w:pPr>
            <w:r w:rsidRPr="008152DE">
              <w:rPr>
                <w:rFonts w:ascii="Times New Roman" w:hAnsi="Times New Roman" w:cs="Times New Roman"/>
                <w:color w:val="000000"/>
                <w:sz w:val="28"/>
                <w:szCs w:val="28"/>
              </w:rPr>
              <w:t>В целом на реализацию мероприятий Программы в течение 202</w:t>
            </w:r>
            <w:r w:rsidR="0041287A" w:rsidRPr="008152DE">
              <w:rPr>
                <w:rFonts w:ascii="Times New Roman" w:hAnsi="Times New Roman" w:cs="Times New Roman"/>
                <w:color w:val="000000"/>
                <w:sz w:val="28"/>
                <w:szCs w:val="28"/>
              </w:rPr>
              <w:t>3</w:t>
            </w:r>
            <w:r w:rsidRPr="008152DE">
              <w:rPr>
                <w:rFonts w:ascii="Times New Roman" w:hAnsi="Times New Roman" w:cs="Times New Roman"/>
                <w:color w:val="000000"/>
                <w:sz w:val="28"/>
                <w:szCs w:val="28"/>
              </w:rPr>
              <w:t xml:space="preserve"> - 202</w:t>
            </w:r>
            <w:r w:rsidR="0041287A" w:rsidRPr="008152DE">
              <w:rPr>
                <w:rFonts w:ascii="Times New Roman" w:hAnsi="Times New Roman" w:cs="Times New Roman"/>
                <w:color w:val="000000"/>
                <w:sz w:val="28"/>
                <w:szCs w:val="28"/>
              </w:rPr>
              <w:t>5</w:t>
            </w:r>
            <w:r w:rsidRPr="008152DE">
              <w:rPr>
                <w:rFonts w:ascii="Times New Roman" w:hAnsi="Times New Roman" w:cs="Times New Roman"/>
                <w:color w:val="000000"/>
                <w:sz w:val="28"/>
                <w:szCs w:val="28"/>
              </w:rPr>
              <w:t>г.г. по всем источникам финансирования  будет привлечено</w:t>
            </w:r>
            <w:r w:rsidR="006D7372">
              <w:rPr>
                <w:rFonts w:ascii="Times New Roman" w:hAnsi="Times New Roman" w:cs="Times New Roman"/>
                <w:color w:val="000000"/>
                <w:sz w:val="28"/>
                <w:szCs w:val="28"/>
              </w:rPr>
              <w:t xml:space="preserve"> 50 </w:t>
            </w:r>
            <w:r w:rsidR="00054D5B">
              <w:rPr>
                <w:rFonts w:ascii="Times New Roman" w:hAnsi="Times New Roman" w:cs="Times New Roman"/>
                <w:color w:val="000000"/>
                <w:sz w:val="28"/>
                <w:szCs w:val="28"/>
              </w:rPr>
              <w:t>494</w:t>
            </w:r>
            <w:r w:rsidR="006D7372">
              <w:rPr>
                <w:rFonts w:ascii="Times New Roman" w:hAnsi="Times New Roman" w:cs="Times New Roman"/>
                <w:color w:val="000000"/>
                <w:sz w:val="28"/>
                <w:szCs w:val="28"/>
              </w:rPr>
              <w:t xml:space="preserve">,0 </w:t>
            </w:r>
            <w:r w:rsidRPr="008152DE">
              <w:rPr>
                <w:rFonts w:ascii="Times New Roman" w:hAnsi="Times New Roman" w:cs="Times New Roman"/>
                <w:sz w:val="28"/>
                <w:szCs w:val="28"/>
              </w:rPr>
              <w:t>тыс. рублей, в том числе:</w:t>
            </w:r>
          </w:p>
          <w:p w:rsidR="009569C8" w:rsidRPr="008152DE" w:rsidRDefault="009569C8" w:rsidP="008152DE">
            <w:pPr>
              <w:pStyle w:val="ConsPlusCell"/>
              <w:widowControl/>
              <w:jc w:val="both"/>
              <w:rPr>
                <w:rFonts w:ascii="Times New Roman" w:hAnsi="Times New Roman" w:cs="Times New Roman"/>
                <w:sz w:val="28"/>
                <w:szCs w:val="28"/>
              </w:rPr>
            </w:pPr>
            <w:r w:rsidRPr="008152DE">
              <w:rPr>
                <w:rFonts w:ascii="Times New Roman" w:hAnsi="Times New Roman" w:cs="Times New Roman"/>
                <w:sz w:val="28"/>
                <w:szCs w:val="28"/>
              </w:rPr>
              <w:t>- в 2023 году –</w:t>
            </w:r>
            <w:r w:rsidR="006D7372">
              <w:rPr>
                <w:rFonts w:ascii="Times New Roman" w:hAnsi="Times New Roman" w:cs="Times New Roman"/>
                <w:sz w:val="28"/>
                <w:szCs w:val="28"/>
              </w:rPr>
              <w:t xml:space="preserve">0,0 </w:t>
            </w:r>
            <w:r w:rsidRPr="008152DE">
              <w:rPr>
                <w:rFonts w:ascii="Times New Roman" w:hAnsi="Times New Roman" w:cs="Times New Roman"/>
                <w:sz w:val="28"/>
                <w:szCs w:val="28"/>
              </w:rPr>
              <w:t>тыс. рублей;</w:t>
            </w:r>
          </w:p>
          <w:p w:rsidR="009569C8" w:rsidRPr="008152DE" w:rsidRDefault="009569C8" w:rsidP="008152DE">
            <w:pPr>
              <w:pStyle w:val="ConsPlusNormal"/>
              <w:keepNext/>
              <w:ind w:firstLine="0"/>
              <w:jc w:val="both"/>
              <w:rPr>
                <w:rFonts w:ascii="Times New Roman" w:hAnsi="Times New Roman" w:cs="Times New Roman"/>
                <w:sz w:val="28"/>
                <w:szCs w:val="28"/>
              </w:rPr>
            </w:pPr>
            <w:r w:rsidRPr="008152DE">
              <w:rPr>
                <w:rFonts w:ascii="Times New Roman" w:hAnsi="Times New Roman" w:cs="Times New Roman"/>
                <w:sz w:val="28"/>
                <w:szCs w:val="28"/>
              </w:rPr>
              <w:t>- в 2024 году –</w:t>
            </w:r>
            <w:r w:rsidR="006D7372">
              <w:rPr>
                <w:rFonts w:ascii="Times New Roman" w:hAnsi="Times New Roman" w:cs="Times New Roman"/>
                <w:sz w:val="28"/>
                <w:szCs w:val="28"/>
              </w:rPr>
              <w:t xml:space="preserve">0,0 </w:t>
            </w:r>
            <w:r w:rsidRPr="008152DE">
              <w:rPr>
                <w:rFonts w:ascii="Times New Roman" w:hAnsi="Times New Roman" w:cs="Times New Roman"/>
                <w:sz w:val="28"/>
                <w:szCs w:val="28"/>
              </w:rPr>
              <w:t>тыс. рублей</w:t>
            </w:r>
            <w:r w:rsidR="00732517" w:rsidRPr="008152DE">
              <w:rPr>
                <w:rFonts w:ascii="Times New Roman" w:hAnsi="Times New Roman" w:cs="Times New Roman"/>
                <w:sz w:val="28"/>
                <w:szCs w:val="28"/>
              </w:rPr>
              <w:t>;</w:t>
            </w:r>
          </w:p>
          <w:p w:rsidR="00214B6E" w:rsidRPr="008152DE" w:rsidRDefault="00214B6E" w:rsidP="00054D5B">
            <w:pPr>
              <w:pStyle w:val="ConsPlusNormal"/>
              <w:keepNext/>
              <w:ind w:firstLine="0"/>
              <w:jc w:val="both"/>
              <w:rPr>
                <w:rFonts w:ascii="Times New Roman" w:hAnsi="Times New Roman" w:cs="Times New Roman"/>
                <w:color w:val="000000"/>
                <w:sz w:val="28"/>
                <w:szCs w:val="28"/>
              </w:rPr>
            </w:pPr>
            <w:r w:rsidRPr="008152DE">
              <w:rPr>
                <w:rFonts w:ascii="Times New Roman" w:hAnsi="Times New Roman" w:cs="Times New Roman"/>
                <w:sz w:val="28"/>
                <w:szCs w:val="28"/>
              </w:rPr>
              <w:t xml:space="preserve">- в 2025 году </w:t>
            </w:r>
            <w:r w:rsidR="00732517" w:rsidRPr="008152DE">
              <w:rPr>
                <w:rFonts w:ascii="Times New Roman" w:hAnsi="Times New Roman" w:cs="Times New Roman"/>
                <w:sz w:val="28"/>
                <w:szCs w:val="28"/>
              </w:rPr>
              <w:t>–</w:t>
            </w:r>
            <w:r w:rsidR="006D7372">
              <w:rPr>
                <w:rFonts w:ascii="Times New Roman" w:hAnsi="Times New Roman" w:cs="Times New Roman"/>
                <w:sz w:val="28"/>
                <w:szCs w:val="28"/>
              </w:rPr>
              <w:t xml:space="preserve"> 50 </w:t>
            </w:r>
            <w:r w:rsidR="00054D5B">
              <w:rPr>
                <w:rFonts w:ascii="Times New Roman" w:hAnsi="Times New Roman" w:cs="Times New Roman"/>
                <w:sz w:val="28"/>
                <w:szCs w:val="28"/>
              </w:rPr>
              <w:t>494</w:t>
            </w:r>
            <w:r w:rsidR="006D7372">
              <w:rPr>
                <w:rFonts w:ascii="Times New Roman" w:hAnsi="Times New Roman" w:cs="Times New Roman"/>
                <w:sz w:val="28"/>
                <w:szCs w:val="28"/>
              </w:rPr>
              <w:t xml:space="preserve">,0 </w:t>
            </w:r>
            <w:r w:rsidR="00732517" w:rsidRPr="008152DE">
              <w:rPr>
                <w:rFonts w:ascii="Times New Roman" w:hAnsi="Times New Roman" w:cs="Times New Roman"/>
                <w:sz w:val="28"/>
                <w:szCs w:val="28"/>
              </w:rPr>
              <w:t>тыс. рублей.</w:t>
            </w:r>
          </w:p>
        </w:tc>
      </w:tr>
      <w:tr w:rsidR="009569C8" w:rsidRPr="008152DE" w:rsidTr="009569C8">
        <w:trPr>
          <w:trHeight w:val="1519"/>
        </w:trPr>
        <w:tc>
          <w:tcPr>
            <w:tcW w:w="4503" w:type="dxa"/>
          </w:tcPr>
          <w:p w:rsidR="009569C8" w:rsidRPr="008152DE" w:rsidRDefault="009569C8" w:rsidP="008152DE">
            <w:pPr>
              <w:autoSpaceDE w:val="0"/>
              <w:autoSpaceDN w:val="0"/>
              <w:adjustRightInd w:val="0"/>
              <w:spacing w:after="0" w:line="240" w:lineRule="auto"/>
              <w:jc w:val="both"/>
              <w:rPr>
                <w:rFonts w:ascii="Times New Roman" w:hAnsi="Times New Roman" w:cs="Times New Roman"/>
                <w:sz w:val="28"/>
                <w:szCs w:val="28"/>
              </w:rPr>
            </w:pPr>
            <w:r w:rsidRPr="008152DE">
              <w:rPr>
                <w:rFonts w:ascii="Times New Roman" w:hAnsi="Times New Roman" w:cs="Times New Roman"/>
                <w:sz w:val="28"/>
                <w:szCs w:val="28"/>
              </w:rPr>
              <w:t>Ожидаемые конечные результаты, направленные на достижение национальных целей, а также на показатели, направленные на достижение  общественно значимых результатов и задач (связь с соответствующими указанными целями показателями)</w:t>
            </w:r>
          </w:p>
        </w:tc>
        <w:tc>
          <w:tcPr>
            <w:tcW w:w="5386" w:type="dxa"/>
          </w:tcPr>
          <w:p w:rsidR="009569C8" w:rsidRPr="00054D5B" w:rsidRDefault="009569C8" w:rsidP="008152DE">
            <w:pPr>
              <w:keepNext/>
              <w:spacing w:after="0" w:line="240" w:lineRule="auto"/>
              <w:jc w:val="both"/>
              <w:rPr>
                <w:rFonts w:ascii="Times New Roman" w:hAnsi="Times New Roman" w:cs="Times New Roman"/>
                <w:color w:val="000000"/>
                <w:sz w:val="28"/>
                <w:szCs w:val="28"/>
              </w:rPr>
            </w:pPr>
            <w:r w:rsidRPr="00054D5B">
              <w:rPr>
                <w:rFonts w:ascii="Times New Roman" w:hAnsi="Times New Roman" w:cs="Times New Roman"/>
                <w:color w:val="000000"/>
                <w:sz w:val="28"/>
                <w:szCs w:val="28"/>
              </w:rPr>
              <w:t>Улучшение жилищных условий</w:t>
            </w:r>
            <w:r w:rsidR="00AE0C61" w:rsidRPr="00054D5B">
              <w:rPr>
                <w:rFonts w:ascii="Times New Roman" w:hAnsi="Times New Roman" w:cs="Times New Roman"/>
                <w:color w:val="000000"/>
                <w:sz w:val="28"/>
                <w:szCs w:val="28"/>
              </w:rPr>
              <w:t xml:space="preserve"> 57</w:t>
            </w:r>
            <w:r w:rsidRPr="00054D5B">
              <w:rPr>
                <w:rFonts w:ascii="Times New Roman" w:hAnsi="Times New Roman" w:cs="Times New Roman"/>
                <w:color w:val="000000"/>
                <w:sz w:val="28"/>
                <w:szCs w:val="28"/>
              </w:rPr>
              <w:t xml:space="preserve"> </w:t>
            </w:r>
            <w:r w:rsidR="00C90200" w:rsidRPr="00054D5B">
              <w:rPr>
                <w:rFonts w:ascii="Times New Roman" w:hAnsi="Times New Roman" w:cs="Times New Roman"/>
                <w:color w:val="000000"/>
                <w:sz w:val="28"/>
                <w:szCs w:val="28"/>
              </w:rPr>
              <w:t xml:space="preserve">  </w:t>
            </w:r>
            <w:r w:rsidRPr="00054D5B">
              <w:rPr>
                <w:rFonts w:ascii="Times New Roman" w:hAnsi="Times New Roman" w:cs="Times New Roman"/>
                <w:color w:val="000000"/>
                <w:sz w:val="28"/>
                <w:szCs w:val="28"/>
              </w:rPr>
              <w:t>гражданам, проживающим в аварийном жилищном фонде.</w:t>
            </w:r>
          </w:p>
          <w:p w:rsidR="009569C8" w:rsidRPr="008152DE" w:rsidRDefault="009569C8" w:rsidP="006D7372">
            <w:pPr>
              <w:spacing w:after="0" w:line="240" w:lineRule="auto"/>
              <w:jc w:val="both"/>
              <w:rPr>
                <w:rFonts w:ascii="Times New Roman" w:hAnsi="Times New Roman" w:cs="Times New Roman"/>
                <w:sz w:val="28"/>
                <w:szCs w:val="28"/>
              </w:rPr>
            </w:pPr>
            <w:r w:rsidRPr="00054D5B">
              <w:rPr>
                <w:rFonts w:ascii="Times New Roman" w:hAnsi="Times New Roman" w:cs="Times New Roman"/>
                <w:color w:val="000000"/>
                <w:sz w:val="28"/>
                <w:szCs w:val="28"/>
              </w:rPr>
              <w:t>Снос</w:t>
            </w:r>
            <w:r w:rsidR="006D7372" w:rsidRPr="00054D5B">
              <w:rPr>
                <w:rFonts w:ascii="Times New Roman" w:hAnsi="Times New Roman" w:cs="Times New Roman"/>
                <w:color w:val="000000"/>
                <w:sz w:val="28"/>
                <w:szCs w:val="28"/>
              </w:rPr>
              <w:t xml:space="preserve"> </w:t>
            </w:r>
            <w:r w:rsidR="00054D5B" w:rsidRPr="00054D5B">
              <w:rPr>
                <w:rFonts w:ascii="Times New Roman" w:hAnsi="Times New Roman" w:cs="Times New Roman"/>
                <w:color w:val="000000"/>
                <w:sz w:val="28"/>
                <w:szCs w:val="28"/>
              </w:rPr>
              <w:t xml:space="preserve">0 </w:t>
            </w:r>
            <w:r w:rsidRPr="00054D5B">
              <w:rPr>
                <w:rFonts w:ascii="Times New Roman" w:hAnsi="Times New Roman" w:cs="Times New Roman"/>
                <w:color w:val="000000"/>
                <w:sz w:val="28"/>
                <w:szCs w:val="28"/>
              </w:rPr>
              <w:t>многоквартирных домов, признанных аварийным в связи с фи</w:t>
            </w:r>
            <w:r w:rsidR="006E39CF" w:rsidRPr="00054D5B">
              <w:rPr>
                <w:rFonts w:ascii="Times New Roman" w:hAnsi="Times New Roman" w:cs="Times New Roman"/>
                <w:color w:val="000000"/>
                <w:sz w:val="28"/>
                <w:szCs w:val="28"/>
              </w:rPr>
              <w:t xml:space="preserve">зическим износом или </w:t>
            </w:r>
            <w:r w:rsidR="0041287A" w:rsidRPr="00054D5B">
              <w:rPr>
                <w:rFonts w:ascii="Times New Roman" w:hAnsi="Times New Roman" w:cs="Times New Roman"/>
                <w:color w:val="000000"/>
                <w:sz w:val="28"/>
                <w:szCs w:val="28"/>
              </w:rPr>
              <w:t>пострадавших</w:t>
            </w:r>
            <w:r w:rsidRPr="00054D5B">
              <w:rPr>
                <w:rFonts w:ascii="Times New Roman" w:hAnsi="Times New Roman" w:cs="Times New Roman"/>
                <w:color w:val="000000"/>
                <w:sz w:val="28"/>
                <w:szCs w:val="28"/>
              </w:rPr>
              <w:t xml:space="preserve"> от стихийного бедствия.</w:t>
            </w:r>
          </w:p>
        </w:tc>
      </w:tr>
    </w:tbl>
    <w:p w:rsidR="00C90200" w:rsidRDefault="00C90200" w:rsidP="00732517">
      <w:pPr>
        <w:pStyle w:val="32"/>
        <w:keepNext/>
        <w:keepLines/>
        <w:shd w:val="clear" w:color="auto" w:fill="auto"/>
        <w:tabs>
          <w:tab w:val="left" w:pos="397"/>
        </w:tabs>
        <w:spacing w:after="300"/>
        <w:ind w:left="360"/>
        <w:jc w:val="left"/>
        <w:rPr>
          <w:rFonts w:ascii="Times New Roman" w:hAnsi="Times New Roman" w:cs="Times New Roman"/>
          <w:color w:val="000000"/>
          <w:sz w:val="24"/>
          <w:szCs w:val="24"/>
          <w:lang w:bidi="ru-RU"/>
        </w:rPr>
        <w:sectPr w:rsidR="00C90200" w:rsidSect="00F53C4C">
          <w:footerReference w:type="default" r:id="rId9"/>
          <w:footerReference w:type="first" r:id="rId10"/>
          <w:pgSz w:w="11906" w:h="16838"/>
          <w:pgMar w:top="1134" w:right="851" w:bottom="1134" w:left="1418" w:header="709" w:footer="709" w:gutter="0"/>
          <w:cols w:space="708"/>
          <w:titlePg/>
          <w:docGrid w:linePitch="360"/>
        </w:sectPr>
      </w:pPr>
    </w:p>
    <w:p w:rsidR="009569C8" w:rsidRPr="006D7372" w:rsidRDefault="009569C8" w:rsidP="006D7372">
      <w:pPr>
        <w:pStyle w:val="32"/>
        <w:keepNext/>
        <w:keepLines/>
        <w:numPr>
          <w:ilvl w:val="0"/>
          <w:numId w:val="39"/>
        </w:numPr>
        <w:shd w:val="clear" w:color="auto" w:fill="auto"/>
        <w:tabs>
          <w:tab w:val="left" w:pos="397"/>
        </w:tabs>
        <w:spacing w:after="300"/>
        <w:rPr>
          <w:rFonts w:ascii="Times New Roman" w:hAnsi="Times New Roman" w:cs="Times New Roman"/>
        </w:rPr>
      </w:pPr>
      <w:r w:rsidRPr="006D7372">
        <w:rPr>
          <w:rFonts w:ascii="Times New Roman" w:hAnsi="Times New Roman" w:cs="Times New Roman"/>
          <w:color w:val="000000"/>
          <w:lang w:bidi="ru-RU"/>
        </w:rPr>
        <w:lastRenderedPageBreak/>
        <w:t>ПОКАЗАТЕЛИ МУНИЦИПАЛЬНОЙ ПРОГРАММЫ</w:t>
      </w:r>
    </w:p>
    <w:tbl>
      <w:tblPr>
        <w:tblStyle w:val="a5"/>
        <w:tblW w:w="14851" w:type="dxa"/>
        <w:tblLayout w:type="fixed"/>
        <w:tblLook w:val="04A0"/>
      </w:tblPr>
      <w:tblGrid>
        <w:gridCol w:w="540"/>
        <w:gridCol w:w="1695"/>
        <w:gridCol w:w="1134"/>
        <w:gridCol w:w="141"/>
        <w:gridCol w:w="993"/>
        <w:gridCol w:w="850"/>
        <w:gridCol w:w="851"/>
        <w:gridCol w:w="1034"/>
        <w:gridCol w:w="869"/>
        <w:gridCol w:w="2066"/>
        <w:gridCol w:w="1842"/>
        <w:gridCol w:w="1560"/>
        <w:gridCol w:w="141"/>
        <w:gridCol w:w="1135"/>
      </w:tblGrid>
      <w:tr w:rsidR="004001EA" w:rsidRPr="009569C8" w:rsidTr="00054D5B">
        <w:tc>
          <w:tcPr>
            <w:tcW w:w="540" w:type="dxa"/>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 п/п</w:t>
            </w:r>
          </w:p>
        </w:tc>
        <w:tc>
          <w:tcPr>
            <w:tcW w:w="1695" w:type="dxa"/>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Наименование показателя</w:t>
            </w:r>
          </w:p>
        </w:tc>
        <w:tc>
          <w:tcPr>
            <w:tcW w:w="1134" w:type="dxa"/>
            <w:vMerge w:val="restart"/>
          </w:tcPr>
          <w:p w:rsidR="006D7372" w:rsidRDefault="009569C8" w:rsidP="006D7372">
            <w:pPr>
              <w:pStyle w:val="32"/>
              <w:keepNext/>
              <w:keepLines/>
              <w:shd w:val="clear" w:color="auto" w:fill="auto"/>
              <w:tabs>
                <w:tab w:val="left" w:pos="397"/>
              </w:tabs>
              <w:spacing w:after="0"/>
              <w:rPr>
                <w:rFonts w:ascii="Times New Roman" w:hAnsi="Times New Roman" w:cs="Times New Roman"/>
                <w:b w:val="0"/>
                <w:sz w:val="20"/>
                <w:szCs w:val="20"/>
              </w:rPr>
            </w:pPr>
            <w:r w:rsidRPr="00DB7A96">
              <w:rPr>
                <w:rFonts w:ascii="Times New Roman" w:hAnsi="Times New Roman" w:cs="Times New Roman"/>
                <w:b w:val="0"/>
                <w:sz w:val="20"/>
                <w:szCs w:val="20"/>
              </w:rPr>
              <w:t>Единица измерения</w:t>
            </w:r>
          </w:p>
          <w:p w:rsidR="009569C8" w:rsidRPr="00DB7A96" w:rsidRDefault="009569C8" w:rsidP="006D7372">
            <w:pPr>
              <w:pStyle w:val="32"/>
              <w:keepNext/>
              <w:keepLines/>
              <w:shd w:val="clear" w:color="auto" w:fill="auto"/>
              <w:tabs>
                <w:tab w:val="left" w:pos="397"/>
              </w:tabs>
              <w:spacing w:after="0"/>
              <w:rPr>
                <w:rFonts w:ascii="Times New Roman" w:hAnsi="Times New Roman" w:cs="Times New Roman"/>
                <w:b w:val="0"/>
                <w:sz w:val="20"/>
                <w:szCs w:val="20"/>
              </w:rPr>
            </w:pPr>
            <w:r w:rsidRPr="00DB7A96">
              <w:rPr>
                <w:rFonts w:ascii="Times New Roman" w:hAnsi="Times New Roman" w:cs="Times New Roman"/>
                <w:b w:val="0"/>
                <w:sz w:val="20"/>
                <w:szCs w:val="20"/>
              </w:rPr>
              <w:t xml:space="preserve"> (по ОКЕИ)</w:t>
            </w:r>
          </w:p>
        </w:tc>
        <w:tc>
          <w:tcPr>
            <w:tcW w:w="1134" w:type="dxa"/>
            <w:gridSpan w:val="2"/>
            <w:vMerge w:val="restart"/>
          </w:tcPr>
          <w:p w:rsidR="009569C8" w:rsidRPr="00DB7A96" w:rsidRDefault="009569C8" w:rsidP="006D7372">
            <w:pPr>
              <w:pStyle w:val="32"/>
              <w:keepNext/>
              <w:keepLines/>
              <w:shd w:val="clear" w:color="auto" w:fill="auto"/>
              <w:tabs>
                <w:tab w:val="left" w:pos="397"/>
              </w:tabs>
              <w:spacing w:after="0"/>
              <w:rPr>
                <w:rFonts w:ascii="Times New Roman" w:hAnsi="Times New Roman" w:cs="Times New Roman"/>
                <w:b w:val="0"/>
                <w:sz w:val="20"/>
                <w:szCs w:val="20"/>
              </w:rPr>
            </w:pPr>
            <w:r w:rsidRPr="00DB7A96">
              <w:rPr>
                <w:rFonts w:ascii="Times New Roman" w:hAnsi="Times New Roman" w:cs="Times New Roman"/>
                <w:b w:val="0"/>
                <w:sz w:val="20"/>
                <w:szCs w:val="20"/>
              </w:rPr>
              <w:t>Базовое значение</w:t>
            </w:r>
          </w:p>
          <w:p w:rsidR="00274EE3" w:rsidRPr="00DB7A96" w:rsidRDefault="00274EE3" w:rsidP="006D7372">
            <w:pPr>
              <w:pStyle w:val="32"/>
              <w:keepNext/>
              <w:keepLines/>
              <w:shd w:val="clear" w:color="auto" w:fill="auto"/>
              <w:tabs>
                <w:tab w:val="left" w:pos="397"/>
              </w:tabs>
              <w:spacing w:after="0"/>
              <w:rPr>
                <w:rFonts w:ascii="Times New Roman" w:hAnsi="Times New Roman" w:cs="Times New Roman"/>
                <w:b w:val="0"/>
                <w:sz w:val="20"/>
                <w:szCs w:val="20"/>
              </w:rPr>
            </w:pPr>
            <w:r w:rsidRPr="00DB7A96">
              <w:rPr>
                <w:rFonts w:ascii="Times New Roman" w:hAnsi="Times New Roman" w:cs="Times New Roman"/>
                <w:b w:val="0"/>
                <w:sz w:val="20"/>
                <w:szCs w:val="20"/>
              </w:rPr>
              <w:t>(план 2022)</w:t>
            </w:r>
          </w:p>
        </w:tc>
        <w:tc>
          <w:tcPr>
            <w:tcW w:w="3604" w:type="dxa"/>
            <w:gridSpan w:val="4"/>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Период, год</w:t>
            </w:r>
          </w:p>
        </w:tc>
        <w:tc>
          <w:tcPr>
            <w:tcW w:w="2066" w:type="dxa"/>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Документ</w:t>
            </w:r>
          </w:p>
        </w:tc>
        <w:tc>
          <w:tcPr>
            <w:tcW w:w="1842" w:type="dxa"/>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Ответственный за достижение показателя</w:t>
            </w:r>
          </w:p>
        </w:tc>
        <w:tc>
          <w:tcPr>
            <w:tcW w:w="1560" w:type="dxa"/>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Связь с показателями национальна целей</w:t>
            </w:r>
          </w:p>
        </w:tc>
        <w:tc>
          <w:tcPr>
            <w:tcW w:w="1276" w:type="dxa"/>
            <w:gridSpan w:val="2"/>
            <w:vMerge w:val="restart"/>
          </w:tcPr>
          <w:p w:rsidR="009569C8" w:rsidRPr="00DB7A96" w:rsidRDefault="009569C8" w:rsidP="00DB7A96">
            <w:pPr>
              <w:pStyle w:val="32"/>
              <w:keepNext/>
              <w:keepLines/>
              <w:shd w:val="clear" w:color="auto" w:fill="auto"/>
              <w:tabs>
                <w:tab w:val="left" w:pos="397"/>
              </w:tabs>
              <w:spacing w:after="300"/>
              <w:rPr>
                <w:rFonts w:ascii="Times New Roman" w:hAnsi="Times New Roman" w:cs="Times New Roman"/>
                <w:b w:val="0"/>
                <w:sz w:val="20"/>
                <w:szCs w:val="20"/>
              </w:rPr>
            </w:pPr>
            <w:r w:rsidRPr="00DB7A96">
              <w:rPr>
                <w:rFonts w:ascii="Times New Roman" w:hAnsi="Times New Roman" w:cs="Times New Roman"/>
                <w:b w:val="0"/>
                <w:sz w:val="20"/>
                <w:szCs w:val="20"/>
              </w:rPr>
              <w:t>Информационная система</w:t>
            </w:r>
          </w:p>
        </w:tc>
      </w:tr>
      <w:tr w:rsidR="004001EA" w:rsidRPr="009569C8" w:rsidTr="00054D5B">
        <w:tblPrEx>
          <w:tblLook w:val="0000"/>
        </w:tblPrEx>
        <w:trPr>
          <w:trHeight w:val="186"/>
        </w:trPr>
        <w:tc>
          <w:tcPr>
            <w:tcW w:w="540" w:type="dxa"/>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1695" w:type="dxa"/>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1134" w:type="dxa"/>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1134" w:type="dxa"/>
            <w:gridSpan w:val="2"/>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850" w:type="dxa"/>
          </w:tcPr>
          <w:p w:rsidR="009569C8" w:rsidRPr="00DB7A96" w:rsidRDefault="004001EA" w:rsidP="00DB7A96">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202</w:t>
            </w:r>
            <w:r w:rsidR="000E384E" w:rsidRPr="00DB7A96">
              <w:rPr>
                <w:rFonts w:ascii="Times New Roman" w:hAnsi="Times New Roman" w:cs="Times New Roman"/>
                <w:b w:val="0"/>
                <w:sz w:val="20"/>
                <w:szCs w:val="20"/>
              </w:rPr>
              <w:t>3</w:t>
            </w:r>
          </w:p>
        </w:tc>
        <w:tc>
          <w:tcPr>
            <w:tcW w:w="851" w:type="dxa"/>
          </w:tcPr>
          <w:p w:rsidR="009569C8" w:rsidRPr="00DB7A96" w:rsidRDefault="004001EA" w:rsidP="00DB7A96">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202</w:t>
            </w:r>
            <w:r w:rsidR="000E384E" w:rsidRPr="00DB7A96">
              <w:rPr>
                <w:rFonts w:ascii="Times New Roman" w:hAnsi="Times New Roman" w:cs="Times New Roman"/>
                <w:b w:val="0"/>
                <w:sz w:val="20"/>
                <w:szCs w:val="20"/>
              </w:rPr>
              <w:t>4</w:t>
            </w:r>
          </w:p>
        </w:tc>
        <w:tc>
          <w:tcPr>
            <w:tcW w:w="1034" w:type="dxa"/>
          </w:tcPr>
          <w:p w:rsidR="009569C8" w:rsidRPr="00DB7A96" w:rsidRDefault="004001EA" w:rsidP="00DB7A96">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202</w:t>
            </w:r>
            <w:r w:rsidR="000E384E" w:rsidRPr="00DB7A96">
              <w:rPr>
                <w:rFonts w:ascii="Times New Roman" w:hAnsi="Times New Roman" w:cs="Times New Roman"/>
                <w:b w:val="0"/>
                <w:sz w:val="20"/>
                <w:szCs w:val="20"/>
              </w:rPr>
              <w:t>5</w:t>
            </w:r>
          </w:p>
        </w:tc>
        <w:tc>
          <w:tcPr>
            <w:tcW w:w="869" w:type="dxa"/>
          </w:tcPr>
          <w:p w:rsidR="009569C8" w:rsidRPr="00DB7A96" w:rsidRDefault="00960471" w:rsidP="00DB7A96">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всего</w:t>
            </w:r>
          </w:p>
        </w:tc>
        <w:tc>
          <w:tcPr>
            <w:tcW w:w="2066" w:type="dxa"/>
            <w:vMerge/>
          </w:tcPr>
          <w:p w:rsidR="009569C8" w:rsidRPr="00DB7A96" w:rsidRDefault="009569C8" w:rsidP="00DB7A96">
            <w:pPr>
              <w:pStyle w:val="32"/>
              <w:keepNext/>
              <w:keepLines/>
              <w:tabs>
                <w:tab w:val="left" w:pos="397"/>
              </w:tabs>
              <w:spacing w:after="300"/>
              <w:ind w:left="108"/>
              <w:rPr>
                <w:rFonts w:ascii="Times New Roman" w:hAnsi="Times New Roman" w:cs="Times New Roman"/>
                <w:b w:val="0"/>
                <w:sz w:val="20"/>
                <w:szCs w:val="20"/>
              </w:rPr>
            </w:pPr>
          </w:p>
        </w:tc>
        <w:tc>
          <w:tcPr>
            <w:tcW w:w="1842" w:type="dxa"/>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1560" w:type="dxa"/>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c>
          <w:tcPr>
            <w:tcW w:w="1276" w:type="dxa"/>
            <w:gridSpan w:val="2"/>
            <w:vMerge/>
          </w:tcPr>
          <w:p w:rsidR="009569C8" w:rsidRPr="009569C8" w:rsidRDefault="009569C8" w:rsidP="009569C8">
            <w:pPr>
              <w:pStyle w:val="32"/>
              <w:keepNext/>
              <w:keepLines/>
              <w:tabs>
                <w:tab w:val="left" w:pos="397"/>
              </w:tabs>
              <w:spacing w:after="300"/>
              <w:ind w:left="108"/>
              <w:jc w:val="left"/>
              <w:rPr>
                <w:rFonts w:ascii="Times New Roman" w:hAnsi="Times New Roman" w:cs="Times New Roman"/>
                <w:b w:val="0"/>
                <w:sz w:val="24"/>
                <w:szCs w:val="24"/>
              </w:rPr>
            </w:pPr>
          </w:p>
        </w:tc>
      </w:tr>
      <w:tr w:rsidR="004001EA" w:rsidRPr="009569C8" w:rsidTr="00054D5B">
        <w:tblPrEx>
          <w:tblLook w:val="0000"/>
        </w:tblPrEx>
        <w:trPr>
          <w:trHeight w:val="287"/>
        </w:trPr>
        <w:tc>
          <w:tcPr>
            <w:tcW w:w="540"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1</w:t>
            </w:r>
          </w:p>
        </w:tc>
        <w:tc>
          <w:tcPr>
            <w:tcW w:w="1695"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2</w:t>
            </w:r>
          </w:p>
        </w:tc>
        <w:tc>
          <w:tcPr>
            <w:tcW w:w="1134"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3</w:t>
            </w:r>
          </w:p>
        </w:tc>
        <w:tc>
          <w:tcPr>
            <w:tcW w:w="1134" w:type="dxa"/>
            <w:gridSpan w:val="2"/>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4</w:t>
            </w:r>
          </w:p>
        </w:tc>
        <w:tc>
          <w:tcPr>
            <w:tcW w:w="850"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5</w:t>
            </w:r>
          </w:p>
        </w:tc>
        <w:tc>
          <w:tcPr>
            <w:tcW w:w="851"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6</w:t>
            </w:r>
          </w:p>
        </w:tc>
        <w:tc>
          <w:tcPr>
            <w:tcW w:w="1034"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7</w:t>
            </w:r>
          </w:p>
        </w:tc>
        <w:tc>
          <w:tcPr>
            <w:tcW w:w="869"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8</w:t>
            </w:r>
          </w:p>
        </w:tc>
        <w:tc>
          <w:tcPr>
            <w:tcW w:w="2066"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9</w:t>
            </w:r>
          </w:p>
        </w:tc>
        <w:tc>
          <w:tcPr>
            <w:tcW w:w="1842"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10</w:t>
            </w:r>
          </w:p>
        </w:tc>
        <w:tc>
          <w:tcPr>
            <w:tcW w:w="1560" w:type="dxa"/>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11</w:t>
            </w:r>
          </w:p>
        </w:tc>
        <w:tc>
          <w:tcPr>
            <w:tcW w:w="1276" w:type="dxa"/>
            <w:gridSpan w:val="2"/>
            <w:vAlign w:val="center"/>
          </w:tcPr>
          <w:p w:rsidR="009569C8" w:rsidRPr="00DB7A96" w:rsidRDefault="009569C8" w:rsidP="009569C8">
            <w:pPr>
              <w:pStyle w:val="32"/>
              <w:keepNext/>
              <w:keepLines/>
              <w:tabs>
                <w:tab w:val="left" w:pos="397"/>
              </w:tabs>
              <w:spacing w:after="300"/>
              <w:ind w:left="108"/>
              <w:rPr>
                <w:rFonts w:ascii="Times New Roman" w:hAnsi="Times New Roman" w:cs="Times New Roman"/>
                <w:b w:val="0"/>
                <w:sz w:val="20"/>
                <w:szCs w:val="20"/>
              </w:rPr>
            </w:pPr>
            <w:r w:rsidRPr="00DB7A96">
              <w:rPr>
                <w:rFonts w:ascii="Times New Roman" w:hAnsi="Times New Roman" w:cs="Times New Roman"/>
                <w:b w:val="0"/>
                <w:sz w:val="20"/>
                <w:szCs w:val="20"/>
              </w:rPr>
              <w:t>12</w:t>
            </w:r>
          </w:p>
        </w:tc>
      </w:tr>
      <w:tr w:rsidR="009569C8" w:rsidRPr="009569C8" w:rsidTr="00427BAB">
        <w:tblPrEx>
          <w:tblLook w:val="0000"/>
        </w:tblPrEx>
        <w:trPr>
          <w:trHeight w:val="408"/>
        </w:trPr>
        <w:tc>
          <w:tcPr>
            <w:tcW w:w="14851" w:type="dxa"/>
            <w:gridSpan w:val="14"/>
            <w:vAlign w:val="center"/>
          </w:tcPr>
          <w:p w:rsidR="009569C8" w:rsidRPr="006D7372" w:rsidRDefault="009569C8" w:rsidP="006D7372">
            <w:pPr>
              <w:pStyle w:val="32"/>
              <w:keepNext/>
              <w:keepLines/>
              <w:tabs>
                <w:tab w:val="left" w:pos="397"/>
              </w:tabs>
              <w:spacing w:after="300"/>
              <w:rPr>
                <w:rFonts w:ascii="Times New Roman" w:hAnsi="Times New Roman" w:cs="Times New Roman"/>
                <w:b w:val="0"/>
                <w:sz w:val="24"/>
                <w:szCs w:val="24"/>
              </w:rPr>
            </w:pPr>
            <w:r w:rsidRPr="006D7372">
              <w:rPr>
                <w:rFonts w:ascii="Times New Roman" w:hAnsi="Times New Roman" w:cs="Times New Roman"/>
                <w:b w:val="0"/>
                <w:sz w:val="24"/>
                <w:szCs w:val="24"/>
              </w:rPr>
              <w:t>Цель</w:t>
            </w:r>
            <w:r w:rsidR="00F429DF" w:rsidRPr="006D7372">
              <w:rPr>
                <w:rFonts w:ascii="Times New Roman" w:hAnsi="Times New Roman" w:cs="Times New Roman"/>
                <w:b w:val="0"/>
                <w:sz w:val="24"/>
                <w:szCs w:val="24"/>
              </w:rPr>
              <w:t>: создание благоприятных и безопасных условий проживания граждан</w:t>
            </w:r>
            <w:r w:rsidR="006D7372" w:rsidRPr="006D7372">
              <w:rPr>
                <w:rFonts w:ascii="Times New Roman" w:hAnsi="Times New Roman" w:cs="Times New Roman"/>
                <w:b w:val="0"/>
                <w:sz w:val="24"/>
                <w:szCs w:val="24"/>
              </w:rPr>
              <w:t>,</w:t>
            </w:r>
            <w:r w:rsidR="00F429DF" w:rsidRPr="006D7372">
              <w:rPr>
                <w:rFonts w:ascii="Times New Roman" w:hAnsi="Times New Roman" w:cs="Times New Roman"/>
                <w:b w:val="0"/>
                <w:sz w:val="24"/>
                <w:szCs w:val="24"/>
              </w:rPr>
              <w:t xml:space="preserve"> ликвидация жилья с высоким процентом износа, непригодного для проживания и аварийного жилищного фонда</w:t>
            </w:r>
            <w:r w:rsidR="006D7372" w:rsidRPr="006D7372">
              <w:rPr>
                <w:rFonts w:ascii="Times New Roman" w:hAnsi="Times New Roman" w:cs="Times New Roman"/>
                <w:b w:val="0"/>
                <w:sz w:val="24"/>
                <w:szCs w:val="24"/>
              </w:rPr>
              <w:t>,</w:t>
            </w:r>
            <w:r w:rsidR="00F429DF" w:rsidRPr="006D7372">
              <w:rPr>
                <w:rFonts w:ascii="Times New Roman" w:hAnsi="Times New Roman" w:cs="Times New Roman"/>
                <w:b w:val="0"/>
                <w:sz w:val="24"/>
                <w:szCs w:val="24"/>
              </w:rPr>
              <w:t xml:space="preserve"> переселение граждан в благоустроенное жилье.</w:t>
            </w:r>
            <w:r w:rsidRPr="006D7372">
              <w:rPr>
                <w:rFonts w:ascii="Times New Roman" w:hAnsi="Times New Roman" w:cs="Times New Roman"/>
                <w:b w:val="0"/>
                <w:sz w:val="24"/>
                <w:szCs w:val="24"/>
              </w:rPr>
              <w:t xml:space="preserve"> </w:t>
            </w:r>
          </w:p>
        </w:tc>
      </w:tr>
      <w:tr w:rsidR="00A869D8" w:rsidRPr="009569C8" w:rsidTr="00054D5B">
        <w:tblPrEx>
          <w:tblLook w:val="0000"/>
        </w:tblPrEx>
        <w:trPr>
          <w:trHeight w:val="1547"/>
        </w:trPr>
        <w:tc>
          <w:tcPr>
            <w:tcW w:w="540" w:type="dxa"/>
          </w:tcPr>
          <w:p w:rsidR="00A869D8" w:rsidRPr="009569C8" w:rsidRDefault="00A869D8" w:rsidP="009569C8">
            <w:pPr>
              <w:pStyle w:val="32"/>
              <w:keepNext/>
              <w:keepLines/>
              <w:tabs>
                <w:tab w:val="left" w:pos="397"/>
              </w:tabs>
              <w:spacing w:after="300"/>
              <w:ind w:left="108"/>
              <w:jc w:val="left"/>
              <w:rPr>
                <w:rFonts w:ascii="Times New Roman" w:hAnsi="Times New Roman" w:cs="Times New Roman"/>
                <w:b w:val="0"/>
                <w:sz w:val="24"/>
                <w:szCs w:val="24"/>
              </w:rPr>
            </w:pPr>
            <w:r w:rsidRPr="009569C8">
              <w:rPr>
                <w:rFonts w:ascii="Times New Roman" w:hAnsi="Times New Roman" w:cs="Times New Roman"/>
                <w:b w:val="0"/>
                <w:sz w:val="24"/>
                <w:szCs w:val="24"/>
              </w:rPr>
              <w:t>1</w:t>
            </w:r>
          </w:p>
        </w:tc>
        <w:tc>
          <w:tcPr>
            <w:tcW w:w="1695" w:type="dxa"/>
          </w:tcPr>
          <w:p w:rsidR="00A869D8" w:rsidRPr="009569C8" w:rsidRDefault="00A869D8" w:rsidP="00F429DF">
            <w:pPr>
              <w:pStyle w:val="32"/>
              <w:keepNext/>
              <w:keepLines/>
              <w:tabs>
                <w:tab w:val="left" w:pos="397"/>
              </w:tabs>
              <w:spacing w:after="300"/>
              <w:ind w:left="108"/>
              <w:jc w:val="left"/>
              <w:rPr>
                <w:rFonts w:ascii="Times New Roman" w:hAnsi="Times New Roman" w:cs="Times New Roman"/>
                <w:b w:val="0"/>
                <w:sz w:val="24"/>
                <w:szCs w:val="24"/>
              </w:rPr>
            </w:pPr>
            <w:r>
              <w:rPr>
                <w:rFonts w:ascii="Times New Roman" w:hAnsi="Times New Roman" w:cs="Times New Roman"/>
                <w:b w:val="0"/>
                <w:sz w:val="24"/>
                <w:szCs w:val="24"/>
              </w:rPr>
              <w:t>Количество расселенных жилых помещений</w:t>
            </w:r>
          </w:p>
        </w:tc>
        <w:tc>
          <w:tcPr>
            <w:tcW w:w="1275" w:type="dxa"/>
            <w:gridSpan w:val="2"/>
          </w:tcPr>
          <w:p w:rsidR="00A869D8"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шт.</w:t>
            </w:r>
          </w:p>
        </w:tc>
        <w:tc>
          <w:tcPr>
            <w:tcW w:w="993" w:type="dxa"/>
          </w:tcPr>
          <w:p w:rsidR="00A869D8" w:rsidRPr="009569C8" w:rsidRDefault="00054D5B"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55</w:t>
            </w:r>
          </w:p>
        </w:tc>
        <w:tc>
          <w:tcPr>
            <w:tcW w:w="850"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851"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1034"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19</w:t>
            </w:r>
          </w:p>
        </w:tc>
        <w:tc>
          <w:tcPr>
            <w:tcW w:w="869"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19</w:t>
            </w:r>
          </w:p>
        </w:tc>
        <w:tc>
          <w:tcPr>
            <w:tcW w:w="2066" w:type="dxa"/>
          </w:tcPr>
          <w:p w:rsidR="00A869D8" w:rsidRDefault="00A869D8" w:rsidP="00A869D8">
            <w:pPr>
              <w:pStyle w:val="32"/>
              <w:keepNext/>
              <w:keepLine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Жилищный кодекс Российской Федерации;</w:t>
            </w:r>
          </w:p>
          <w:p w:rsidR="00A869D8" w:rsidRPr="009569C8" w:rsidRDefault="00A869D8" w:rsidP="00054D5B">
            <w:pPr>
              <w:pStyle w:val="32"/>
              <w:keepNext/>
              <w:keepLines/>
              <w:tabs>
                <w:tab w:val="left" w:pos="397"/>
              </w:tab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 xml:space="preserve"> Федеральный закон от 21.07.2007 № 185-ФЗ «О Фонде содействия реформированию жилищно-коммунального хозяйства»</w:t>
            </w:r>
          </w:p>
        </w:tc>
        <w:tc>
          <w:tcPr>
            <w:tcW w:w="1842" w:type="dxa"/>
          </w:tcPr>
          <w:p w:rsidR="00A869D8" w:rsidRPr="006D7372" w:rsidRDefault="00A869D8" w:rsidP="00A869D8">
            <w:pPr>
              <w:pStyle w:val="32"/>
              <w:keepNext/>
              <w:keepLines/>
              <w:tabs>
                <w:tab w:val="left" w:pos="397"/>
              </w:tabs>
              <w:spacing w:after="300"/>
              <w:jc w:val="left"/>
              <w:rPr>
                <w:rFonts w:ascii="Times New Roman" w:hAnsi="Times New Roman" w:cs="Times New Roman"/>
                <w:b w:val="0"/>
                <w:sz w:val="22"/>
                <w:szCs w:val="22"/>
              </w:rPr>
            </w:pPr>
            <w:r w:rsidRPr="006D7372">
              <w:rPr>
                <w:rFonts w:ascii="Times New Roman" w:hAnsi="Times New Roman" w:cs="Times New Roman"/>
                <w:b w:val="0"/>
                <w:sz w:val="22"/>
                <w:szCs w:val="22"/>
              </w:rPr>
              <w:t>Управление по экономической политике, стратегическому развитию и инвестициям</w:t>
            </w:r>
          </w:p>
        </w:tc>
        <w:tc>
          <w:tcPr>
            <w:tcW w:w="1701" w:type="dxa"/>
            <w:gridSpan w:val="2"/>
          </w:tcPr>
          <w:p w:rsidR="00A869D8" w:rsidRPr="009569C8" w:rsidRDefault="00A869D8" w:rsidP="00427BAB">
            <w:pPr>
              <w:pStyle w:val="32"/>
              <w:keepNext/>
              <w:keepLines/>
              <w:tabs>
                <w:tab w:val="left" w:pos="397"/>
              </w:tabs>
              <w:spacing w:after="0"/>
              <w:ind w:left="34"/>
              <w:jc w:val="both"/>
              <w:rPr>
                <w:rFonts w:ascii="Times New Roman" w:hAnsi="Times New Roman" w:cs="Times New Roman"/>
                <w:b w:val="0"/>
                <w:sz w:val="24"/>
                <w:szCs w:val="24"/>
              </w:rPr>
            </w:pPr>
            <w:r>
              <w:rPr>
                <w:rFonts w:ascii="Times New Roman" w:hAnsi="Times New Roman" w:cs="Times New Roman"/>
                <w:b w:val="0"/>
                <w:sz w:val="24"/>
                <w:szCs w:val="24"/>
              </w:rPr>
              <w:t>Обеспечение устойчивого сокращения непригодного для проживания жилищного фонда</w:t>
            </w:r>
          </w:p>
        </w:tc>
        <w:tc>
          <w:tcPr>
            <w:tcW w:w="1135" w:type="dxa"/>
          </w:tcPr>
          <w:p w:rsidR="00A869D8"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ФИС СП ГАС «Управление»</w:t>
            </w:r>
          </w:p>
        </w:tc>
      </w:tr>
      <w:tr w:rsidR="00A869D8" w:rsidRPr="009569C8" w:rsidTr="00054D5B">
        <w:tblPrEx>
          <w:tblLook w:val="0000"/>
        </w:tblPrEx>
        <w:trPr>
          <w:trHeight w:val="692"/>
        </w:trPr>
        <w:tc>
          <w:tcPr>
            <w:tcW w:w="540" w:type="dxa"/>
          </w:tcPr>
          <w:p w:rsidR="00A869D8" w:rsidRPr="007C3FAB" w:rsidRDefault="00A869D8" w:rsidP="009569C8">
            <w:pPr>
              <w:pStyle w:val="32"/>
              <w:keepNext/>
              <w:keepLines/>
              <w:tabs>
                <w:tab w:val="left" w:pos="397"/>
              </w:tabs>
              <w:spacing w:after="300"/>
              <w:ind w:left="108"/>
              <w:jc w:val="left"/>
              <w:rPr>
                <w:rFonts w:ascii="Times New Roman" w:hAnsi="Times New Roman" w:cs="Times New Roman"/>
                <w:b w:val="0"/>
                <w:sz w:val="24"/>
                <w:szCs w:val="24"/>
              </w:rPr>
            </w:pPr>
            <w:r>
              <w:rPr>
                <w:rFonts w:ascii="Times New Roman" w:hAnsi="Times New Roman" w:cs="Times New Roman"/>
                <w:b w:val="0"/>
                <w:sz w:val="24"/>
                <w:szCs w:val="24"/>
              </w:rPr>
              <w:t>2</w:t>
            </w:r>
          </w:p>
        </w:tc>
        <w:tc>
          <w:tcPr>
            <w:tcW w:w="1695" w:type="dxa"/>
          </w:tcPr>
          <w:p w:rsidR="00A869D8"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Количество расселенных граждан</w:t>
            </w:r>
          </w:p>
        </w:tc>
        <w:tc>
          <w:tcPr>
            <w:tcW w:w="1275" w:type="dxa"/>
            <w:gridSpan w:val="2"/>
          </w:tcPr>
          <w:p w:rsidR="00A869D8"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чел.</w:t>
            </w:r>
          </w:p>
        </w:tc>
        <w:tc>
          <w:tcPr>
            <w:tcW w:w="993" w:type="dxa"/>
          </w:tcPr>
          <w:p w:rsidR="00A869D8" w:rsidRPr="009569C8" w:rsidRDefault="00054D5B"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102</w:t>
            </w:r>
          </w:p>
        </w:tc>
        <w:tc>
          <w:tcPr>
            <w:tcW w:w="850" w:type="dxa"/>
          </w:tcPr>
          <w:p w:rsidR="00A869D8"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p>
        </w:tc>
        <w:tc>
          <w:tcPr>
            <w:tcW w:w="851" w:type="dxa"/>
          </w:tcPr>
          <w:p w:rsidR="00A869D8"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p>
        </w:tc>
        <w:tc>
          <w:tcPr>
            <w:tcW w:w="1034"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57</w:t>
            </w:r>
          </w:p>
        </w:tc>
        <w:tc>
          <w:tcPr>
            <w:tcW w:w="869" w:type="dxa"/>
          </w:tcPr>
          <w:p w:rsidR="00A869D8" w:rsidRPr="009569C8" w:rsidRDefault="00054D5B"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57</w:t>
            </w:r>
          </w:p>
        </w:tc>
        <w:tc>
          <w:tcPr>
            <w:tcW w:w="2066" w:type="dxa"/>
          </w:tcPr>
          <w:p w:rsidR="00A869D8" w:rsidRDefault="00A869D8" w:rsidP="00A869D8">
            <w:pPr>
              <w:pStyle w:val="32"/>
              <w:keepNext/>
              <w:keepLine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Жилищный кодекс Российской Федерации;</w:t>
            </w:r>
          </w:p>
          <w:p w:rsidR="00A869D8" w:rsidRPr="009569C8" w:rsidRDefault="00A869D8" w:rsidP="00AE0C61">
            <w:pPr>
              <w:pStyle w:val="32"/>
              <w:keepNext/>
              <w:keepLines/>
              <w:tabs>
                <w:tab w:val="left" w:pos="397"/>
              </w:tab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 xml:space="preserve"> Федеральный закон от 21.07.2007 № 185-ФЗ «О Фонде содействия реформированию жилищно-</w:t>
            </w:r>
            <w:r>
              <w:rPr>
                <w:rFonts w:ascii="Times New Roman" w:hAnsi="Times New Roman" w:cs="Times New Roman"/>
                <w:b w:val="0"/>
                <w:sz w:val="24"/>
                <w:szCs w:val="24"/>
              </w:rPr>
              <w:lastRenderedPageBreak/>
              <w:t>коммунального хозяйства»</w:t>
            </w:r>
          </w:p>
        </w:tc>
        <w:tc>
          <w:tcPr>
            <w:tcW w:w="1842" w:type="dxa"/>
          </w:tcPr>
          <w:p w:rsidR="00A869D8" w:rsidRPr="006D7372" w:rsidRDefault="00A869D8" w:rsidP="00A869D8">
            <w:pPr>
              <w:pStyle w:val="32"/>
              <w:keepNext/>
              <w:keepLines/>
              <w:tabs>
                <w:tab w:val="left" w:pos="397"/>
              </w:tabs>
              <w:spacing w:after="300"/>
              <w:jc w:val="left"/>
              <w:rPr>
                <w:rFonts w:ascii="Times New Roman" w:hAnsi="Times New Roman" w:cs="Times New Roman"/>
                <w:b w:val="0"/>
                <w:sz w:val="22"/>
                <w:szCs w:val="22"/>
              </w:rPr>
            </w:pPr>
            <w:r w:rsidRPr="006D7372">
              <w:rPr>
                <w:rFonts w:ascii="Times New Roman" w:hAnsi="Times New Roman" w:cs="Times New Roman"/>
                <w:b w:val="0"/>
                <w:sz w:val="22"/>
                <w:szCs w:val="22"/>
              </w:rPr>
              <w:lastRenderedPageBreak/>
              <w:t>Управление по экономической политике, стратегическому развитию и инвестициям</w:t>
            </w:r>
          </w:p>
        </w:tc>
        <w:tc>
          <w:tcPr>
            <w:tcW w:w="1701" w:type="dxa"/>
            <w:gridSpan w:val="2"/>
          </w:tcPr>
          <w:p w:rsidR="00A869D8" w:rsidRPr="009569C8" w:rsidRDefault="00427BAB" w:rsidP="00427BAB">
            <w:pPr>
              <w:pStyle w:val="32"/>
              <w:keepNext/>
              <w:keepLines/>
              <w:tabs>
                <w:tab w:val="left" w:pos="33"/>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Обеспечение устойчивого сокращения непригодного для проживания жилищного фонда</w:t>
            </w:r>
          </w:p>
        </w:tc>
        <w:tc>
          <w:tcPr>
            <w:tcW w:w="1135" w:type="dxa"/>
          </w:tcPr>
          <w:p w:rsidR="00A869D8"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ФИС СП ГАС «Управление»</w:t>
            </w:r>
          </w:p>
        </w:tc>
      </w:tr>
      <w:tr w:rsidR="004001EA" w:rsidRPr="009569C8" w:rsidTr="00054D5B">
        <w:tblPrEx>
          <w:tblLook w:val="0000"/>
        </w:tblPrEx>
        <w:trPr>
          <w:trHeight w:val="304"/>
        </w:trPr>
        <w:tc>
          <w:tcPr>
            <w:tcW w:w="540" w:type="dxa"/>
          </w:tcPr>
          <w:p w:rsidR="007C3FAB" w:rsidRPr="007C3FAB" w:rsidRDefault="007C3FAB" w:rsidP="009569C8">
            <w:pPr>
              <w:pStyle w:val="32"/>
              <w:keepNext/>
              <w:keepLines/>
              <w:tabs>
                <w:tab w:val="left" w:pos="397"/>
              </w:tabs>
              <w:spacing w:after="300"/>
              <w:ind w:left="108"/>
              <w:jc w:val="left"/>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1695" w:type="dxa"/>
          </w:tcPr>
          <w:p w:rsidR="007C3FAB" w:rsidRDefault="00DB7A96"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Ко</w:t>
            </w:r>
            <w:r w:rsidR="007C3FAB">
              <w:rPr>
                <w:rFonts w:ascii="Times New Roman" w:hAnsi="Times New Roman" w:cs="Times New Roman"/>
                <w:b w:val="0"/>
                <w:sz w:val="24"/>
                <w:szCs w:val="24"/>
              </w:rPr>
              <w:t>личество снесенных домов</w:t>
            </w:r>
          </w:p>
        </w:tc>
        <w:tc>
          <w:tcPr>
            <w:tcW w:w="1275" w:type="dxa"/>
            <w:gridSpan w:val="2"/>
          </w:tcPr>
          <w:p w:rsidR="007C3FAB" w:rsidRPr="009569C8" w:rsidRDefault="00DB7A96"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ш</w:t>
            </w:r>
            <w:r w:rsidR="007C3FAB">
              <w:rPr>
                <w:rFonts w:ascii="Times New Roman" w:hAnsi="Times New Roman" w:cs="Times New Roman"/>
                <w:b w:val="0"/>
                <w:sz w:val="24"/>
                <w:szCs w:val="24"/>
              </w:rPr>
              <w:t>т.</w:t>
            </w:r>
          </w:p>
        </w:tc>
        <w:tc>
          <w:tcPr>
            <w:tcW w:w="993" w:type="dxa"/>
          </w:tcPr>
          <w:p w:rsidR="007C3FAB" w:rsidRPr="009569C8" w:rsidRDefault="00A869D8"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850" w:type="dxa"/>
          </w:tcPr>
          <w:p w:rsidR="007C3FAB"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851" w:type="dxa"/>
          </w:tcPr>
          <w:p w:rsidR="007C3FAB"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1034" w:type="dxa"/>
          </w:tcPr>
          <w:p w:rsidR="007C3FAB"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869" w:type="dxa"/>
          </w:tcPr>
          <w:p w:rsidR="007C3FAB" w:rsidRPr="009569C8" w:rsidRDefault="00A869D8" w:rsidP="006D7372">
            <w:pPr>
              <w:pStyle w:val="32"/>
              <w:keepNext/>
              <w:keepLines/>
              <w:tabs>
                <w:tab w:val="left" w:pos="397"/>
              </w:tabs>
              <w:spacing w:after="300"/>
              <w:ind w:left="108"/>
              <w:rPr>
                <w:rFonts w:ascii="Times New Roman" w:hAnsi="Times New Roman" w:cs="Times New Roman"/>
                <w:b w:val="0"/>
                <w:sz w:val="24"/>
                <w:szCs w:val="24"/>
              </w:rPr>
            </w:pPr>
            <w:r>
              <w:rPr>
                <w:rFonts w:ascii="Times New Roman" w:hAnsi="Times New Roman" w:cs="Times New Roman"/>
                <w:b w:val="0"/>
                <w:sz w:val="24"/>
                <w:szCs w:val="24"/>
              </w:rPr>
              <w:t>0</w:t>
            </w:r>
          </w:p>
        </w:tc>
        <w:tc>
          <w:tcPr>
            <w:tcW w:w="2066" w:type="dxa"/>
          </w:tcPr>
          <w:p w:rsidR="00A869D8" w:rsidRDefault="00A869D8" w:rsidP="00A869D8">
            <w:pPr>
              <w:pStyle w:val="32"/>
              <w:keepNext/>
              <w:keepLine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Жилищный кодекс Российской Федерации;</w:t>
            </w:r>
          </w:p>
          <w:p w:rsidR="007C3FAB" w:rsidRPr="009569C8" w:rsidRDefault="00A869D8" w:rsidP="00AE0C61">
            <w:pPr>
              <w:pStyle w:val="32"/>
              <w:keepNext/>
              <w:keepLines/>
              <w:tabs>
                <w:tab w:val="left" w:pos="397"/>
              </w:tabs>
              <w:spacing w:after="0"/>
              <w:ind w:left="-28"/>
              <w:jc w:val="both"/>
              <w:rPr>
                <w:rFonts w:ascii="Times New Roman" w:hAnsi="Times New Roman" w:cs="Times New Roman"/>
                <w:b w:val="0"/>
                <w:sz w:val="24"/>
                <w:szCs w:val="24"/>
              </w:rPr>
            </w:pPr>
            <w:r>
              <w:rPr>
                <w:rFonts w:ascii="Times New Roman" w:hAnsi="Times New Roman" w:cs="Times New Roman"/>
                <w:b w:val="0"/>
                <w:sz w:val="24"/>
                <w:szCs w:val="24"/>
              </w:rPr>
              <w:t xml:space="preserve"> Федеральный закон от 21.07.2007 № 185-ФЗ «О Фонде содействия реформированию ж</w:t>
            </w:r>
            <w:r w:rsidR="00AE0C61">
              <w:rPr>
                <w:rFonts w:ascii="Times New Roman" w:hAnsi="Times New Roman" w:cs="Times New Roman"/>
                <w:b w:val="0"/>
                <w:sz w:val="24"/>
                <w:szCs w:val="24"/>
              </w:rPr>
              <w:t>илищно-коммунального хозяйства»</w:t>
            </w:r>
          </w:p>
        </w:tc>
        <w:tc>
          <w:tcPr>
            <w:tcW w:w="1842" w:type="dxa"/>
          </w:tcPr>
          <w:p w:rsidR="007C3FAB" w:rsidRPr="006D7372" w:rsidRDefault="00960471" w:rsidP="00A869D8">
            <w:pPr>
              <w:pStyle w:val="32"/>
              <w:keepNext/>
              <w:keepLines/>
              <w:tabs>
                <w:tab w:val="left" w:pos="397"/>
              </w:tabs>
              <w:spacing w:after="300"/>
              <w:jc w:val="left"/>
              <w:rPr>
                <w:rFonts w:ascii="Times New Roman" w:hAnsi="Times New Roman" w:cs="Times New Roman"/>
                <w:b w:val="0"/>
                <w:sz w:val="22"/>
                <w:szCs w:val="22"/>
              </w:rPr>
            </w:pPr>
            <w:r w:rsidRPr="006D7372">
              <w:rPr>
                <w:rFonts w:ascii="Times New Roman" w:hAnsi="Times New Roman" w:cs="Times New Roman"/>
                <w:b w:val="0"/>
                <w:sz w:val="22"/>
                <w:szCs w:val="22"/>
              </w:rPr>
              <w:t>Управление по экономической политике, стратегическому развитию и инвестициям</w:t>
            </w:r>
          </w:p>
        </w:tc>
        <w:tc>
          <w:tcPr>
            <w:tcW w:w="1701" w:type="dxa"/>
            <w:gridSpan w:val="2"/>
          </w:tcPr>
          <w:p w:rsidR="007C3FAB" w:rsidRPr="009569C8" w:rsidRDefault="00427BAB"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Обеспечение устойчивого сокращения непригодного для проживания жилищного фонда</w:t>
            </w:r>
          </w:p>
        </w:tc>
        <w:tc>
          <w:tcPr>
            <w:tcW w:w="1135" w:type="dxa"/>
          </w:tcPr>
          <w:p w:rsidR="007C3FAB" w:rsidRPr="009569C8" w:rsidRDefault="00274EE3" w:rsidP="00F429DF">
            <w:pPr>
              <w:pStyle w:val="32"/>
              <w:keepNext/>
              <w:keepLines/>
              <w:tabs>
                <w:tab w:val="left" w:pos="397"/>
              </w:tabs>
              <w:spacing w:after="300"/>
              <w:ind w:left="108"/>
              <w:jc w:val="both"/>
              <w:rPr>
                <w:rFonts w:ascii="Times New Roman" w:hAnsi="Times New Roman" w:cs="Times New Roman"/>
                <w:b w:val="0"/>
                <w:sz w:val="24"/>
                <w:szCs w:val="24"/>
              </w:rPr>
            </w:pPr>
            <w:r>
              <w:rPr>
                <w:rFonts w:ascii="Times New Roman" w:hAnsi="Times New Roman" w:cs="Times New Roman"/>
                <w:b w:val="0"/>
                <w:sz w:val="24"/>
                <w:szCs w:val="24"/>
              </w:rPr>
              <w:t>ФИС</w:t>
            </w:r>
            <w:r w:rsidR="00DB7A96">
              <w:rPr>
                <w:rFonts w:ascii="Times New Roman" w:hAnsi="Times New Roman" w:cs="Times New Roman"/>
                <w:b w:val="0"/>
                <w:sz w:val="24"/>
                <w:szCs w:val="24"/>
              </w:rPr>
              <w:t xml:space="preserve"> </w:t>
            </w:r>
            <w:r>
              <w:rPr>
                <w:rFonts w:ascii="Times New Roman" w:hAnsi="Times New Roman" w:cs="Times New Roman"/>
                <w:b w:val="0"/>
                <w:sz w:val="24"/>
                <w:szCs w:val="24"/>
              </w:rPr>
              <w:t>СП ГАС «Управление»</w:t>
            </w:r>
          </w:p>
        </w:tc>
      </w:tr>
    </w:tbl>
    <w:p w:rsidR="009569C8" w:rsidRDefault="009569C8"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054D5B" w:rsidRDefault="00054D5B" w:rsidP="003F5125">
      <w:pPr>
        <w:autoSpaceDE w:val="0"/>
        <w:autoSpaceDN w:val="0"/>
        <w:adjustRightInd w:val="0"/>
        <w:spacing w:after="0" w:line="240" w:lineRule="auto"/>
        <w:outlineLvl w:val="1"/>
        <w:rPr>
          <w:rFonts w:ascii="Times New Roman" w:hAnsi="Times New Roman" w:cs="Times New Roman"/>
          <w:sz w:val="24"/>
          <w:szCs w:val="24"/>
        </w:rPr>
      </w:pPr>
    </w:p>
    <w:p w:rsidR="00054D5B" w:rsidRDefault="00054D5B" w:rsidP="003F5125">
      <w:pPr>
        <w:autoSpaceDE w:val="0"/>
        <w:autoSpaceDN w:val="0"/>
        <w:adjustRightInd w:val="0"/>
        <w:spacing w:after="0" w:line="240" w:lineRule="auto"/>
        <w:outlineLvl w:val="1"/>
        <w:rPr>
          <w:rFonts w:ascii="Times New Roman" w:hAnsi="Times New Roman" w:cs="Times New Roman"/>
          <w:sz w:val="24"/>
          <w:szCs w:val="24"/>
        </w:rPr>
      </w:pPr>
    </w:p>
    <w:p w:rsidR="00054D5B" w:rsidRDefault="00054D5B" w:rsidP="003F5125">
      <w:pPr>
        <w:autoSpaceDE w:val="0"/>
        <w:autoSpaceDN w:val="0"/>
        <w:adjustRightInd w:val="0"/>
        <w:spacing w:after="0" w:line="240" w:lineRule="auto"/>
        <w:outlineLvl w:val="1"/>
        <w:rPr>
          <w:rFonts w:ascii="Times New Roman" w:hAnsi="Times New Roman" w:cs="Times New Roman"/>
          <w:sz w:val="24"/>
          <w:szCs w:val="24"/>
        </w:rPr>
      </w:pPr>
    </w:p>
    <w:p w:rsidR="00054D5B" w:rsidRDefault="00054D5B" w:rsidP="003F5125">
      <w:pPr>
        <w:autoSpaceDE w:val="0"/>
        <w:autoSpaceDN w:val="0"/>
        <w:adjustRightInd w:val="0"/>
        <w:spacing w:after="0" w:line="240" w:lineRule="auto"/>
        <w:outlineLvl w:val="1"/>
        <w:rPr>
          <w:rFonts w:ascii="Times New Roman" w:hAnsi="Times New Roman" w:cs="Times New Roman"/>
          <w:sz w:val="24"/>
          <w:szCs w:val="24"/>
        </w:rPr>
      </w:pPr>
    </w:p>
    <w:p w:rsidR="00054D5B" w:rsidRDefault="00054D5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427BAB" w:rsidRPr="009569C8" w:rsidRDefault="00427BAB" w:rsidP="003F5125">
      <w:pPr>
        <w:autoSpaceDE w:val="0"/>
        <w:autoSpaceDN w:val="0"/>
        <w:adjustRightInd w:val="0"/>
        <w:spacing w:after="0" w:line="240" w:lineRule="auto"/>
        <w:outlineLvl w:val="1"/>
        <w:rPr>
          <w:rFonts w:ascii="Times New Roman" w:hAnsi="Times New Roman" w:cs="Times New Roman"/>
          <w:sz w:val="24"/>
          <w:szCs w:val="24"/>
        </w:rPr>
      </w:pPr>
    </w:p>
    <w:p w:rsidR="009569C8" w:rsidRPr="00427BAB" w:rsidRDefault="009569C8" w:rsidP="00427BAB">
      <w:pPr>
        <w:pStyle w:val="32"/>
        <w:keepNext/>
        <w:keepLines/>
        <w:numPr>
          <w:ilvl w:val="0"/>
          <w:numId w:val="39"/>
        </w:numPr>
        <w:shd w:val="clear" w:color="auto" w:fill="auto"/>
        <w:tabs>
          <w:tab w:val="left" w:pos="397"/>
        </w:tabs>
        <w:spacing w:after="300"/>
        <w:rPr>
          <w:rFonts w:ascii="Times New Roman" w:hAnsi="Times New Roman" w:cs="Times New Roman"/>
        </w:rPr>
      </w:pPr>
      <w:r w:rsidRPr="00427BAB">
        <w:rPr>
          <w:rFonts w:ascii="Times New Roman" w:hAnsi="Times New Roman" w:cs="Times New Roman"/>
          <w:color w:val="000000"/>
          <w:lang w:bidi="ru-RU"/>
        </w:rPr>
        <w:lastRenderedPageBreak/>
        <w:t>СТРУКТУРА МУНИЦИПАЛЬНОЙ ПРОГРАММЫ</w:t>
      </w:r>
    </w:p>
    <w:tbl>
      <w:tblPr>
        <w:tblOverlap w:val="neve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20"/>
        <w:gridCol w:w="6917"/>
        <w:gridCol w:w="3261"/>
        <w:gridCol w:w="4269"/>
      </w:tblGrid>
      <w:tr w:rsidR="009569C8" w:rsidRPr="009569C8" w:rsidTr="002E4D49">
        <w:trPr>
          <w:trHeight w:hRule="exact" w:val="999"/>
          <w:jc w:val="center"/>
        </w:trPr>
        <w:tc>
          <w:tcPr>
            <w:tcW w:w="1020" w:type="dxa"/>
            <w:shd w:val="clear" w:color="auto" w:fill="FFFFFF"/>
            <w:vAlign w:val="center"/>
          </w:tcPr>
          <w:p w:rsidR="009569C8" w:rsidRPr="009569C8" w:rsidRDefault="009569C8" w:rsidP="009569C8">
            <w:pPr>
              <w:pStyle w:val="af9"/>
              <w:shd w:val="clear" w:color="auto" w:fill="auto"/>
              <w:spacing w:line="230" w:lineRule="auto"/>
              <w:ind w:firstLine="0"/>
              <w:jc w:val="center"/>
              <w:rPr>
                <w:rFonts w:ascii="Times New Roman" w:hAnsi="Times New Roman" w:cs="Times New Roman"/>
                <w:sz w:val="24"/>
                <w:szCs w:val="24"/>
              </w:rPr>
            </w:pPr>
            <w:r w:rsidRPr="009569C8">
              <w:rPr>
                <w:rFonts w:ascii="Times New Roman" w:hAnsi="Times New Roman" w:cs="Times New Roman"/>
                <w:color w:val="000000"/>
                <w:sz w:val="24"/>
                <w:szCs w:val="24"/>
                <w:lang w:bidi="ru-RU"/>
              </w:rPr>
              <w:t>№ п/п</w:t>
            </w:r>
          </w:p>
        </w:tc>
        <w:tc>
          <w:tcPr>
            <w:tcW w:w="6917" w:type="dxa"/>
            <w:shd w:val="clear" w:color="auto" w:fill="FFFFFF"/>
            <w:vAlign w:val="center"/>
          </w:tcPr>
          <w:p w:rsidR="009569C8" w:rsidRPr="009569C8" w:rsidRDefault="009569C8" w:rsidP="009569C8">
            <w:pPr>
              <w:pStyle w:val="af9"/>
              <w:shd w:val="clear" w:color="auto" w:fill="auto"/>
              <w:spacing w:line="233" w:lineRule="auto"/>
              <w:ind w:firstLine="0"/>
              <w:jc w:val="center"/>
              <w:rPr>
                <w:rFonts w:ascii="Times New Roman" w:hAnsi="Times New Roman" w:cs="Times New Roman"/>
                <w:sz w:val="24"/>
                <w:szCs w:val="24"/>
              </w:rPr>
            </w:pPr>
            <w:r w:rsidRPr="009569C8">
              <w:rPr>
                <w:rFonts w:ascii="Times New Roman" w:hAnsi="Times New Roman" w:cs="Times New Roman"/>
                <w:color w:val="000000"/>
                <w:sz w:val="24"/>
                <w:szCs w:val="24"/>
                <w:lang w:bidi="ru-RU"/>
              </w:rPr>
              <w:t>Задачи структурного элемента</w:t>
            </w:r>
          </w:p>
        </w:tc>
        <w:tc>
          <w:tcPr>
            <w:tcW w:w="3261" w:type="dxa"/>
            <w:shd w:val="clear" w:color="auto" w:fill="FFFFFF"/>
            <w:vAlign w:val="bottom"/>
          </w:tcPr>
          <w:p w:rsidR="009569C8" w:rsidRPr="009569C8" w:rsidRDefault="009569C8" w:rsidP="009569C8">
            <w:pPr>
              <w:pStyle w:val="af9"/>
              <w:shd w:val="clear" w:color="auto" w:fill="auto"/>
              <w:spacing w:line="233" w:lineRule="auto"/>
              <w:ind w:firstLine="0"/>
              <w:jc w:val="center"/>
              <w:rPr>
                <w:rFonts w:ascii="Times New Roman" w:hAnsi="Times New Roman" w:cs="Times New Roman"/>
                <w:sz w:val="24"/>
                <w:szCs w:val="24"/>
              </w:rPr>
            </w:pPr>
            <w:r w:rsidRPr="009569C8">
              <w:rPr>
                <w:rFonts w:ascii="Times New Roman" w:hAnsi="Times New Roman" w:cs="Times New Roman"/>
                <w:color w:val="000000"/>
                <w:sz w:val="24"/>
                <w:szCs w:val="24"/>
                <w:lang w:bidi="ru-RU"/>
              </w:rPr>
              <w:t>Краткое описание ожидаемых эффектов от реализации задачи структурного элемента</w:t>
            </w:r>
          </w:p>
        </w:tc>
        <w:tc>
          <w:tcPr>
            <w:tcW w:w="4269" w:type="dxa"/>
            <w:shd w:val="clear" w:color="auto" w:fill="FFFFFF"/>
            <w:vAlign w:val="center"/>
          </w:tcPr>
          <w:p w:rsidR="009569C8" w:rsidRPr="009569C8" w:rsidRDefault="009569C8" w:rsidP="009569C8">
            <w:pPr>
              <w:pStyle w:val="af9"/>
              <w:shd w:val="clear" w:color="auto" w:fill="auto"/>
              <w:spacing w:line="233" w:lineRule="auto"/>
              <w:ind w:firstLine="0"/>
              <w:jc w:val="center"/>
              <w:rPr>
                <w:rFonts w:ascii="Times New Roman" w:hAnsi="Times New Roman" w:cs="Times New Roman"/>
                <w:sz w:val="24"/>
                <w:szCs w:val="24"/>
              </w:rPr>
            </w:pPr>
            <w:r w:rsidRPr="009569C8">
              <w:rPr>
                <w:rFonts w:ascii="Times New Roman" w:hAnsi="Times New Roman" w:cs="Times New Roman"/>
                <w:color w:val="000000"/>
                <w:sz w:val="24"/>
                <w:szCs w:val="24"/>
                <w:lang w:bidi="ru-RU"/>
              </w:rPr>
              <w:t>Связь с показателями*</w:t>
            </w:r>
          </w:p>
        </w:tc>
      </w:tr>
      <w:tr w:rsidR="009569C8" w:rsidRPr="009569C8" w:rsidTr="002E4D49">
        <w:trPr>
          <w:trHeight w:hRule="exact" w:val="709"/>
          <w:jc w:val="center"/>
        </w:trPr>
        <w:tc>
          <w:tcPr>
            <w:tcW w:w="1020" w:type="dxa"/>
            <w:shd w:val="clear" w:color="auto" w:fill="FFFFFF"/>
            <w:vAlign w:val="center"/>
          </w:tcPr>
          <w:p w:rsidR="009569C8" w:rsidRPr="009569C8" w:rsidRDefault="002401AA" w:rsidP="002401AA">
            <w:pPr>
              <w:pStyle w:val="af9"/>
              <w:ind w:firstLine="0"/>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1</w:t>
            </w:r>
          </w:p>
        </w:tc>
        <w:tc>
          <w:tcPr>
            <w:tcW w:w="14447" w:type="dxa"/>
            <w:gridSpan w:val="3"/>
            <w:shd w:val="clear" w:color="auto" w:fill="FFFFFF"/>
            <w:vAlign w:val="center"/>
          </w:tcPr>
          <w:p w:rsidR="009569C8" w:rsidRPr="004228E4" w:rsidRDefault="009569C8" w:rsidP="00CD5BC3">
            <w:pPr>
              <w:pStyle w:val="af9"/>
              <w:jc w:val="center"/>
              <w:rPr>
                <w:rFonts w:ascii="Times New Roman" w:hAnsi="Times New Roman" w:cs="Times New Roman"/>
                <w:b/>
                <w:iCs/>
                <w:color w:val="000000"/>
                <w:sz w:val="24"/>
                <w:szCs w:val="24"/>
                <w:lang w:bidi="ru-RU"/>
              </w:rPr>
            </w:pPr>
            <w:r w:rsidRPr="004228E4">
              <w:rPr>
                <w:rFonts w:ascii="Times New Roman" w:hAnsi="Times New Roman" w:cs="Times New Roman"/>
                <w:b/>
                <w:iCs/>
                <w:color w:val="000000"/>
                <w:sz w:val="24"/>
                <w:szCs w:val="24"/>
                <w:lang w:bidi="ru-RU"/>
              </w:rPr>
              <w:t xml:space="preserve">Региональный проект </w:t>
            </w:r>
            <w:r w:rsidR="002E4D49" w:rsidRPr="004228E4">
              <w:rPr>
                <w:rFonts w:ascii="Times New Roman" w:hAnsi="Times New Roman" w:cs="Times New Roman"/>
                <w:sz w:val="24"/>
                <w:szCs w:val="24"/>
              </w:rPr>
              <w:t>«Обеспечение устойчивого сокращения непригодного для проживания жилищного фонда»</w:t>
            </w:r>
          </w:p>
        </w:tc>
      </w:tr>
      <w:tr w:rsidR="009569C8" w:rsidRPr="009569C8" w:rsidTr="004228E4">
        <w:trPr>
          <w:trHeight w:hRule="exact" w:val="659"/>
          <w:jc w:val="center"/>
        </w:trPr>
        <w:tc>
          <w:tcPr>
            <w:tcW w:w="1020" w:type="dxa"/>
            <w:shd w:val="clear" w:color="auto" w:fill="FFFFFF"/>
            <w:vAlign w:val="center"/>
          </w:tcPr>
          <w:p w:rsidR="009569C8" w:rsidRPr="009569C8" w:rsidRDefault="009569C8" w:rsidP="009569C8">
            <w:pPr>
              <w:jc w:val="center"/>
              <w:rPr>
                <w:rFonts w:ascii="Times New Roman" w:hAnsi="Times New Roman" w:cs="Times New Roman"/>
                <w:sz w:val="24"/>
                <w:szCs w:val="24"/>
              </w:rPr>
            </w:pPr>
          </w:p>
        </w:tc>
        <w:tc>
          <w:tcPr>
            <w:tcW w:w="6917" w:type="dxa"/>
            <w:shd w:val="clear" w:color="auto" w:fill="FFFFFF"/>
            <w:vAlign w:val="center"/>
          </w:tcPr>
          <w:p w:rsidR="004228E4" w:rsidRDefault="004228E4" w:rsidP="004228E4">
            <w:pPr>
              <w:jc w:val="center"/>
              <w:rPr>
                <w:rFonts w:ascii="Times New Roman" w:hAnsi="Times New Roman" w:cs="Times New Roman"/>
                <w:iCs/>
                <w:color w:val="000000"/>
                <w:sz w:val="24"/>
                <w:szCs w:val="24"/>
                <w:lang w:bidi="ru-RU"/>
              </w:rPr>
            </w:pPr>
            <w:r w:rsidRPr="004228E4">
              <w:rPr>
                <w:rFonts w:ascii="Times New Roman" w:hAnsi="Times New Roman" w:cs="Times New Roman"/>
                <w:iCs/>
                <w:color w:val="000000"/>
                <w:sz w:val="24"/>
                <w:szCs w:val="24"/>
                <w:lang w:bidi="ru-RU"/>
              </w:rPr>
              <w:t>Управление по экономической политике, стратегическому развитию и инвестициям</w:t>
            </w:r>
            <w:r>
              <w:rPr>
                <w:rFonts w:ascii="Times New Roman" w:hAnsi="Times New Roman" w:cs="Times New Roman"/>
                <w:iCs/>
                <w:color w:val="000000"/>
                <w:sz w:val="24"/>
                <w:szCs w:val="24"/>
                <w:lang w:bidi="ru-RU"/>
              </w:rPr>
              <w:t xml:space="preserve"> </w:t>
            </w:r>
          </w:p>
          <w:p w:rsidR="009569C8" w:rsidRPr="004228E4" w:rsidRDefault="009569C8" w:rsidP="009569C8">
            <w:pPr>
              <w:pStyle w:val="af9"/>
              <w:shd w:val="clear" w:color="auto" w:fill="auto"/>
              <w:ind w:firstLine="0"/>
              <w:jc w:val="center"/>
              <w:rPr>
                <w:rFonts w:ascii="Times New Roman" w:hAnsi="Times New Roman" w:cs="Times New Roman"/>
                <w:sz w:val="24"/>
                <w:szCs w:val="24"/>
              </w:rPr>
            </w:pPr>
          </w:p>
        </w:tc>
        <w:tc>
          <w:tcPr>
            <w:tcW w:w="7530" w:type="dxa"/>
            <w:gridSpan w:val="2"/>
            <w:shd w:val="clear" w:color="auto" w:fill="FFFFFF"/>
            <w:vAlign w:val="center"/>
          </w:tcPr>
          <w:p w:rsidR="009569C8" w:rsidRPr="004228E4" w:rsidRDefault="002E4D49" w:rsidP="009569C8">
            <w:pPr>
              <w:pStyle w:val="af9"/>
              <w:shd w:val="clear" w:color="auto" w:fill="auto"/>
              <w:ind w:firstLine="0"/>
              <w:jc w:val="center"/>
              <w:rPr>
                <w:rFonts w:ascii="Times New Roman" w:hAnsi="Times New Roman" w:cs="Times New Roman"/>
                <w:sz w:val="24"/>
                <w:szCs w:val="24"/>
              </w:rPr>
            </w:pPr>
            <w:r w:rsidRPr="004228E4">
              <w:rPr>
                <w:rFonts w:ascii="Times New Roman" w:hAnsi="Times New Roman" w:cs="Times New Roman"/>
                <w:iCs/>
                <w:color w:val="000000"/>
                <w:sz w:val="24"/>
                <w:szCs w:val="24"/>
                <w:lang w:bidi="ru-RU"/>
              </w:rPr>
              <w:t>2023 -2025</w:t>
            </w:r>
          </w:p>
        </w:tc>
      </w:tr>
      <w:tr w:rsidR="009569C8" w:rsidRPr="009569C8" w:rsidTr="00AE0C61">
        <w:trPr>
          <w:trHeight w:hRule="exact" w:val="1122"/>
          <w:jc w:val="center"/>
        </w:trPr>
        <w:tc>
          <w:tcPr>
            <w:tcW w:w="1020" w:type="dxa"/>
            <w:shd w:val="clear" w:color="auto" w:fill="FFFFFF"/>
            <w:vAlign w:val="center"/>
          </w:tcPr>
          <w:p w:rsidR="009569C8" w:rsidRPr="009569C8" w:rsidRDefault="009569C8" w:rsidP="009569C8">
            <w:pPr>
              <w:pStyle w:val="af9"/>
              <w:shd w:val="clear" w:color="auto" w:fill="auto"/>
              <w:ind w:firstLine="0"/>
              <w:jc w:val="center"/>
              <w:rPr>
                <w:rFonts w:ascii="Times New Roman" w:hAnsi="Times New Roman" w:cs="Times New Roman"/>
                <w:sz w:val="24"/>
                <w:szCs w:val="24"/>
              </w:rPr>
            </w:pPr>
            <w:r w:rsidRPr="009569C8">
              <w:rPr>
                <w:rFonts w:ascii="Times New Roman" w:hAnsi="Times New Roman" w:cs="Times New Roman"/>
                <w:color w:val="000000"/>
                <w:sz w:val="24"/>
                <w:szCs w:val="24"/>
                <w:lang w:bidi="ru-RU"/>
              </w:rPr>
              <w:t>1.1.</w:t>
            </w:r>
            <w:r w:rsidR="002E0CED">
              <w:rPr>
                <w:rFonts w:ascii="Times New Roman" w:hAnsi="Times New Roman" w:cs="Times New Roman"/>
                <w:color w:val="000000"/>
                <w:sz w:val="24"/>
                <w:szCs w:val="24"/>
                <w:lang w:bidi="ru-RU"/>
              </w:rPr>
              <w:t>1</w:t>
            </w:r>
          </w:p>
        </w:tc>
        <w:tc>
          <w:tcPr>
            <w:tcW w:w="6917" w:type="dxa"/>
            <w:shd w:val="clear" w:color="auto" w:fill="FFFFFF"/>
            <w:vAlign w:val="center"/>
          </w:tcPr>
          <w:p w:rsidR="002E4D49" w:rsidRPr="002401AA" w:rsidRDefault="002E4D49" w:rsidP="002401AA">
            <w:pPr>
              <w:keepNext/>
              <w:spacing w:after="0" w:line="240" w:lineRule="auto"/>
              <w:jc w:val="center"/>
              <w:rPr>
                <w:rFonts w:ascii="Times New Roman" w:hAnsi="Times New Roman" w:cs="Times New Roman"/>
                <w:color w:val="000000"/>
                <w:sz w:val="24"/>
                <w:szCs w:val="24"/>
              </w:rPr>
            </w:pPr>
            <w:r w:rsidRPr="002401AA">
              <w:rPr>
                <w:rFonts w:ascii="Times New Roman" w:hAnsi="Times New Roman" w:cs="Times New Roman"/>
                <w:color w:val="000000"/>
                <w:sz w:val="24"/>
                <w:szCs w:val="24"/>
              </w:rPr>
              <w:t>Ликвидация аварийного жилищного фонда на территории города Коврова</w:t>
            </w:r>
          </w:p>
          <w:p w:rsidR="009569C8" w:rsidRPr="002401AA" w:rsidRDefault="009569C8" w:rsidP="002401AA">
            <w:pPr>
              <w:pStyle w:val="af9"/>
              <w:shd w:val="clear" w:color="auto" w:fill="auto"/>
              <w:ind w:firstLine="0"/>
              <w:jc w:val="center"/>
              <w:rPr>
                <w:rFonts w:ascii="Times New Roman" w:hAnsi="Times New Roman" w:cs="Times New Roman"/>
                <w:sz w:val="24"/>
                <w:szCs w:val="24"/>
              </w:rPr>
            </w:pPr>
          </w:p>
        </w:tc>
        <w:tc>
          <w:tcPr>
            <w:tcW w:w="3261" w:type="dxa"/>
            <w:shd w:val="clear" w:color="auto" w:fill="FFFFFF"/>
          </w:tcPr>
          <w:p w:rsidR="002E4D49" w:rsidRPr="002401AA" w:rsidRDefault="002E4D49" w:rsidP="002401AA">
            <w:pPr>
              <w:keepNext/>
              <w:spacing w:after="0" w:line="240" w:lineRule="auto"/>
              <w:jc w:val="center"/>
              <w:rPr>
                <w:rFonts w:ascii="Times New Roman" w:hAnsi="Times New Roman" w:cs="Times New Roman"/>
                <w:color w:val="000000"/>
                <w:sz w:val="24"/>
                <w:szCs w:val="24"/>
              </w:rPr>
            </w:pPr>
            <w:r w:rsidRPr="002401AA">
              <w:rPr>
                <w:rFonts w:ascii="Times New Roman" w:hAnsi="Times New Roman" w:cs="Times New Roman"/>
                <w:color w:val="000000"/>
                <w:sz w:val="24"/>
                <w:szCs w:val="24"/>
              </w:rPr>
              <w:t>Улучшение жилищных условий   гражданам, проживающим в аварийном жилищном фонде</w:t>
            </w:r>
          </w:p>
          <w:p w:rsidR="009569C8" w:rsidRPr="002401AA" w:rsidRDefault="009569C8" w:rsidP="00086671">
            <w:pPr>
              <w:jc w:val="center"/>
              <w:rPr>
                <w:rFonts w:ascii="Times New Roman" w:hAnsi="Times New Roman" w:cs="Times New Roman"/>
                <w:sz w:val="24"/>
                <w:szCs w:val="24"/>
              </w:rPr>
            </w:pPr>
          </w:p>
        </w:tc>
        <w:tc>
          <w:tcPr>
            <w:tcW w:w="4269" w:type="dxa"/>
            <w:shd w:val="clear" w:color="auto" w:fill="FFFFFF"/>
            <w:vAlign w:val="center"/>
          </w:tcPr>
          <w:p w:rsidR="009569C8" w:rsidRPr="009569C8" w:rsidRDefault="00276986" w:rsidP="00AE0C6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расселенных граждан -               </w:t>
            </w:r>
            <w:r w:rsidR="00AE0C61">
              <w:rPr>
                <w:rFonts w:ascii="Times New Roman" w:hAnsi="Times New Roman" w:cs="Times New Roman"/>
                <w:sz w:val="24"/>
                <w:szCs w:val="24"/>
              </w:rPr>
              <w:t>57 человек</w:t>
            </w:r>
          </w:p>
        </w:tc>
      </w:tr>
      <w:tr w:rsidR="009569C8" w:rsidRPr="009569C8" w:rsidTr="002401AA">
        <w:trPr>
          <w:trHeight w:hRule="exact" w:val="571"/>
          <w:jc w:val="center"/>
        </w:trPr>
        <w:tc>
          <w:tcPr>
            <w:tcW w:w="1020" w:type="dxa"/>
            <w:shd w:val="clear" w:color="auto" w:fill="FFFFFF"/>
            <w:vAlign w:val="center"/>
          </w:tcPr>
          <w:p w:rsidR="009569C8" w:rsidRPr="009569C8" w:rsidRDefault="00086671" w:rsidP="002E0CED">
            <w:pPr>
              <w:pStyle w:val="af9"/>
              <w:shd w:val="clear" w:color="auto" w:fill="auto"/>
              <w:ind w:firstLine="0"/>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1.</w:t>
            </w:r>
            <w:r w:rsidR="009569C8" w:rsidRPr="009569C8">
              <w:rPr>
                <w:rFonts w:ascii="Times New Roman" w:hAnsi="Times New Roman" w:cs="Times New Roman"/>
                <w:color w:val="000000"/>
                <w:sz w:val="24"/>
                <w:szCs w:val="24"/>
                <w:lang w:bidi="ru-RU"/>
              </w:rPr>
              <w:t>2.</w:t>
            </w:r>
          </w:p>
        </w:tc>
        <w:tc>
          <w:tcPr>
            <w:tcW w:w="14447" w:type="dxa"/>
            <w:gridSpan w:val="3"/>
            <w:shd w:val="clear" w:color="auto" w:fill="FFFFFF"/>
            <w:vAlign w:val="center"/>
          </w:tcPr>
          <w:p w:rsidR="009569C8" w:rsidRPr="009569C8" w:rsidRDefault="009569C8" w:rsidP="002401AA">
            <w:pPr>
              <w:jc w:val="center"/>
              <w:rPr>
                <w:rFonts w:ascii="Times New Roman" w:hAnsi="Times New Roman" w:cs="Times New Roman"/>
                <w:b/>
                <w:sz w:val="24"/>
                <w:szCs w:val="24"/>
              </w:rPr>
            </w:pPr>
            <w:r w:rsidRPr="009569C8">
              <w:rPr>
                <w:rFonts w:ascii="Times New Roman" w:hAnsi="Times New Roman" w:cs="Times New Roman"/>
                <w:b/>
                <w:i/>
                <w:iCs/>
                <w:color w:val="000000"/>
                <w:sz w:val="24"/>
                <w:szCs w:val="24"/>
                <w:lang w:bidi="ru-RU"/>
              </w:rPr>
              <w:t xml:space="preserve">Региональный проект, не входящий в состав федерального проекта  </w:t>
            </w:r>
            <w:r w:rsidR="002E4D49">
              <w:rPr>
                <w:rFonts w:ascii="Times New Roman" w:hAnsi="Times New Roman" w:cs="Times New Roman"/>
                <w:b/>
                <w:i/>
                <w:iCs/>
                <w:color w:val="000000"/>
                <w:sz w:val="24"/>
                <w:szCs w:val="24"/>
                <w:lang w:bidi="ru-RU"/>
              </w:rPr>
              <w:t>отсутствует</w:t>
            </w:r>
          </w:p>
        </w:tc>
      </w:tr>
      <w:tr w:rsidR="009569C8" w:rsidRPr="009569C8" w:rsidTr="002E4D49">
        <w:trPr>
          <w:trHeight w:hRule="exact" w:val="739"/>
          <w:jc w:val="center"/>
        </w:trPr>
        <w:tc>
          <w:tcPr>
            <w:tcW w:w="1020" w:type="dxa"/>
            <w:shd w:val="clear" w:color="auto" w:fill="FFFFFF"/>
            <w:vAlign w:val="center"/>
          </w:tcPr>
          <w:p w:rsidR="009569C8" w:rsidRPr="009569C8" w:rsidRDefault="002E0CED" w:rsidP="009569C8">
            <w:pPr>
              <w:pStyle w:val="af9"/>
              <w:shd w:val="clear" w:color="auto" w:fill="auto"/>
              <w:ind w:firstLine="0"/>
              <w:jc w:val="center"/>
              <w:rPr>
                <w:rFonts w:ascii="Times New Roman" w:hAnsi="Times New Roman" w:cs="Times New Roman"/>
                <w:sz w:val="24"/>
                <w:szCs w:val="24"/>
              </w:rPr>
            </w:pPr>
            <w:r>
              <w:rPr>
                <w:rFonts w:ascii="Times New Roman" w:hAnsi="Times New Roman" w:cs="Times New Roman"/>
                <w:color w:val="000000"/>
                <w:sz w:val="24"/>
                <w:szCs w:val="24"/>
                <w:lang w:bidi="ru-RU"/>
              </w:rPr>
              <w:t>1.</w:t>
            </w:r>
            <w:r w:rsidR="009569C8" w:rsidRPr="009569C8">
              <w:rPr>
                <w:rFonts w:ascii="Times New Roman" w:hAnsi="Times New Roman" w:cs="Times New Roman"/>
                <w:color w:val="000000"/>
                <w:sz w:val="24"/>
                <w:szCs w:val="24"/>
                <w:lang w:bidi="ru-RU"/>
              </w:rPr>
              <w:t>3.</w:t>
            </w:r>
          </w:p>
        </w:tc>
        <w:tc>
          <w:tcPr>
            <w:tcW w:w="14447" w:type="dxa"/>
            <w:gridSpan w:val="3"/>
            <w:shd w:val="clear" w:color="auto" w:fill="FFFFFF"/>
            <w:vAlign w:val="center"/>
          </w:tcPr>
          <w:p w:rsidR="009569C8" w:rsidRPr="009569C8" w:rsidRDefault="009569C8" w:rsidP="002E4D49">
            <w:pPr>
              <w:pStyle w:val="af9"/>
              <w:shd w:val="clear" w:color="auto" w:fill="auto"/>
              <w:ind w:firstLine="0"/>
              <w:jc w:val="center"/>
              <w:rPr>
                <w:rFonts w:ascii="Times New Roman" w:hAnsi="Times New Roman" w:cs="Times New Roman"/>
                <w:b/>
                <w:sz w:val="24"/>
                <w:szCs w:val="24"/>
              </w:rPr>
            </w:pPr>
            <w:r w:rsidRPr="009569C8">
              <w:rPr>
                <w:rFonts w:ascii="Times New Roman" w:hAnsi="Times New Roman" w:cs="Times New Roman"/>
                <w:b/>
                <w:i/>
                <w:iCs/>
                <w:color w:val="000000"/>
                <w:sz w:val="24"/>
                <w:szCs w:val="24"/>
                <w:lang w:bidi="ru-RU"/>
              </w:rPr>
              <w:t xml:space="preserve">Комплекс процессных мероприятий </w:t>
            </w:r>
            <w:r w:rsidR="002E4D49">
              <w:rPr>
                <w:rFonts w:ascii="Times New Roman" w:hAnsi="Times New Roman" w:cs="Times New Roman"/>
                <w:b/>
                <w:i/>
                <w:iCs/>
                <w:color w:val="000000"/>
                <w:sz w:val="24"/>
                <w:szCs w:val="24"/>
                <w:lang w:bidi="ru-RU"/>
              </w:rPr>
              <w:t>отсутствует</w:t>
            </w:r>
          </w:p>
        </w:tc>
      </w:tr>
    </w:tbl>
    <w:p w:rsidR="009569C8" w:rsidRPr="009569C8" w:rsidRDefault="009569C8" w:rsidP="009569C8">
      <w:pPr>
        <w:pStyle w:val="afb"/>
        <w:shd w:val="clear" w:color="auto" w:fill="auto"/>
        <w:ind w:left="96"/>
        <w:rPr>
          <w:rFonts w:ascii="Times New Roman" w:hAnsi="Times New Roman" w:cs="Times New Roman"/>
          <w:color w:val="000000"/>
          <w:sz w:val="24"/>
          <w:szCs w:val="24"/>
          <w:lang w:bidi="ru-RU"/>
        </w:rPr>
      </w:pPr>
      <w:r w:rsidRPr="009569C8">
        <w:rPr>
          <w:rFonts w:ascii="Times New Roman" w:hAnsi="Times New Roman" w:cs="Times New Roman"/>
          <w:color w:val="000000"/>
          <w:sz w:val="24"/>
          <w:szCs w:val="24"/>
          <w:lang w:bidi="ru-RU"/>
        </w:rPr>
        <w:t>* - указывается наименование показателя муниципальной программы, на достижение которого направлена задача</w:t>
      </w:r>
    </w:p>
    <w:p w:rsidR="000E384E" w:rsidRDefault="000E384E" w:rsidP="000E384E">
      <w:pPr>
        <w:pStyle w:val="aa"/>
        <w:ind w:left="1353"/>
        <w:jc w:val="center"/>
        <w:rPr>
          <w:rFonts w:ascii="Times New Roman" w:hAnsi="Times New Roman" w:cs="Times New Roman"/>
          <w:b/>
        </w:rPr>
      </w:pPr>
    </w:p>
    <w:p w:rsidR="000E384E" w:rsidRDefault="000E384E" w:rsidP="000E384E">
      <w:pPr>
        <w:pStyle w:val="aa"/>
        <w:ind w:left="1353"/>
        <w:jc w:val="center"/>
        <w:rPr>
          <w:rFonts w:ascii="Times New Roman" w:hAnsi="Times New Roman" w:cs="Times New Roman"/>
          <w:b/>
        </w:rPr>
      </w:pPr>
    </w:p>
    <w:p w:rsidR="00F53C4C" w:rsidRDefault="00F53C4C" w:rsidP="000E384E">
      <w:pPr>
        <w:pStyle w:val="aa"/>
        <w:ind w:left="1353"/>
        <w:jc w:val="center"/>
        <w:rPr>
          <w:rFonts w:ascii="Times New Roman" w:hAnsi="Times New Roman" w:cs="Times New Roman"/>
          <w:b/>
        </w:rPr>
        <w:sectPr w:rsidR="00F53C4C" w:rsidSect="00F429DF">
          <w:pgSz w:w="16838" w:h="11906" w:orient="landscape"/>
          <w:pgMar w:top="567" w:right="1134" w:bottom="851" w:left="1134" w:header="709" w:footer="709" w:gutter="0"/>
          <w:cols w:space="708"/>
          <w:titlePg/>
          <w:docGrid w:linePitch="360"/>
        </w:sectPr>
      </w:pPr>
    </w:p>
    <w:p w:rsidR="00915D4E" w:rsidRDefault="00915D4E" w:rsidP="00427BAB">
      <w:pPr>
        <w:pStyle w:val="aa"/>
        <w:numPr>
          <w:ilvl w:val="0"/>
          <w:numId w:val="39"/>
        </w:numPr>
        <w:jc w:val="center"/>
        <w:rPr>
          <w:rFonts w:ascii="Times New Roman" w:hAnsi="Times New Roman" w:cs="Times New Roman"/>
          <w:b/>
        </w:rPr>
      </w:pPr>
      <w:r w:rsidRPr="00E175F7">
        <w:rPr>
          <w:rFonts w:ascii="Times New Roman" w:hAnsi="Times New Roman" w:cs="Times New Roman"/>
          <w:b/>
        </w:rPr>
        <w:lastRenderedPageBreak/>
        <w:t>ФИНАНСОВОЕ ОБЕСПЕЧЕНИЕ МУНИЦИПАЛЬНОЙ ПРОГРАММЫ</w:t>
      </w:r>
    </w:p>
    <w:tbl>
      <w:tblPr>
        <w:tblStyle w:val="a5"/>
        <w:tblW w:w="0" w:type="auto"/>
        <w:tblInd w:w="-142" w:type="dxa"/>
        <w:tblLook w:val="04A0"/>
      </w:tblPr>
      <w:tblGrid>
        <w:gridCol w:w="7945"/>
        <w:gridCol w:w="2284"/>
        <w:gridCol w:w="945"/>
        <w:gridCol w:w="930"/>
        <w:gridCol w:w="1412"/>
        <w:gridCol w:w="1412"/>
      </w:tblGrid>
      <w:tr w:rsidR="003F3857" w:rsidRPr="00915D4E" w:rsidTr="002348A1">
        <w:tc>
          <w:tcPr>
            <w:tcW w:w="0" w:type="auto"/>
            <w:vMerge w:val="restart"/>
            <w:vAlign w:val="center"/>
          </w:tcPr>
          <w:p w:rsidR="00CD5BC3" w:rsidRPr="00915D4E" w:rsidRDefault="00CD5BC3" w:rsidP="00907CBF">
            <w:pPr>
              <w:spacing w:after="0" w:line="240" w:lineRule="auto"/>
              <w:jc w:val="center"/>
              <w:rPr>
                <w:rFonts w:ascii="Times New Roman" w:hAnsi="Times New Roman" w:cs="Times New Roman"/>
                <w:b/>
                <w:sz w:val="24"/>
                <w:szCs w:val="24"/>
              </w:rPr>
            </w:pPr>
            <w:r w:rsidRPr="00915D4E">
              <w:rPr>
                <w:rFonts w:ascii="Times New Roman" w:hAnsi="Times New Roman" w:cs="Times New Roman"/>
                <w:sz w:val="24"/>
                <w:szCs w:val="24"/>
              </w:rPr>
              <w:t>Наименование</w:t>
            </w:r>
            <w:r w:rsidRPr="00915D4E">
              <w:rPr>
                <w:rFonts w:ascii="Times New Roman" w:hAnsi="Times New Roman" w:cs="Times New Roman"/>
                <w:spacing w:val="-7"/>
                <w:sz w:val="24"/>
                <w:szCs w:val="24"/>
              </w:rPr>
              <w:t xml:space="preserve"> </w:t>
            </w:r>
            <w:r w:rsidRPr="00915D4E">
              <w:rPr>
                <w:rFonts w:ascii="Times New Roman" w:hAnsi="Times New Roman" w:cs="Times New Roman"/>
                <w:sz w:val="24"/>
                <w:szCs w:val="24"/>
              </w:rPr>
              <w:t>муниципальной</w:t>
            </w:r>
            <w:r w:rsidRPr="00915D4E">
              <w:rPr>
                <w:rFonts w:ascii="Times New Roman" w:hAnsi="Times New Roman" w:cs="Times New Roman"/>
                <w:spacing w:val="-6"/>
                <w:sz w:val="24"/>
                <w:szCs w:val="24"/>
              </w:rPr>
              <w:t xml:space="preserve"> </w:t>
            </w:r>
            <w:r w:rsidRPr="00915D4E">
              <w:rPr>
                <w:rFonts w:ascii="Times New Roman" w:hAnsi="Times New Roman" w:cs="Times New Roman"/>
                <w:sz w:val="24"/>
                <w:szCs w:val="24"/>
              </w:rPr>
              <w:t>программы</w:t>
            </w:r>
            <w:r w:rsidRPr="00915D4E">
              <w:rPr>
                <w:rFonts w:ascii="Times New Roman" w:hAnsi="Times New Roman" w:cs="Times New Roman"/>
                <w:spacing w:val="-6"/>
                <w:sz w:val="24"/>
                <w:szCs w:val="24"/>
              </w:rPr>
              <w:t xml:space="preserve"> </w:t>
            </w:r>
            <w:r w:rsidRPr="00915D4E">
              <w:rPr>
                <w:rFonts w:ascii="Times New Roman" w:hAnsi="Times New Roman" w:cs="Times New Roman"/>
                <w:sz w:val="24"/>
                <w:szCs w:val="24"/>
              </w:rPr>
              <w:t>(комплексной</w:t>
            </w:r>
            <w:r w:rsidRPr="00915D4E">
              <w:rPr>
                <w:rFonts w:ascii="Times New Roman" w:hAnsi="Times New Roman" w:cs="Times New Roman"/>
                <w:spacing w:val="-57"/>
                <w:sz w:val="24"/>
                <w:szCs w:val="24"/>
              </w:rPr>
              <w:t xml:space="preserve"> </w:t>
            </w:r>
            <w:r w:rsidRPr="00915D4E">
              <w:rPr>
                <w:rFonts w:ascii="Times New Roman" w:hAnsi="Times New Roman" w:cs="Times New Roman"/>
                <w:sz w:val="24"/>
                <w:szCs w:val="24"/>
              </w:rPr>
              <w:t>программы),</w:t>
            </w:r>
            <w:r w:rsidRPr="00915D4E">
              <w:rPr>
                <w:rFonts w:ascii="Times New Roman" w:hAnsi="Times New Roman" w:cs="Times New Roman"/>
                <w:spacing w:val="-1"/>
                <w:sz w:val="24"/>
                <w:szCs w:val="24"/>
              </w:rPr>
              <w:t xml:space="preserve"> </w:t>
            </w:r>
            <w:r w:rsidRPr="00915D4E">
              <w:rPr>
                <w:rFonts w:ascii="Times New Roman" w:hAnsi="Times New Roman" w:cs="Times New Roman"/>
                <w:sz w:val="24"/>
                <w:szCs w:val="24"/>
              </w:rPr>
              <w:t>структурного</w:t>
            </w:r>
            <w:r w:rsidRPr="00915D4E">
              <w:rPr>
                <w:rFonts w:ascii="Times New Roman" w:hAnsi="Times New Roman" w:cs="Times New Roman"/>
                <w:spacing w:val="-1"/>
                <w:sz w:val="24"/>
                <w:szCs w:val="24"/>
              </w:rPr>
              <w:t xml:space="preserve"> </w:t>
            </w:r>
            <w:r w:rsidRPr="00915D4E">
              <w:rPr>
                <w:rFonts w:ascii="Times New Roman" w:hAnsi="Times New Roman" w:cs="Times New Roman"/>
                <w:sz w:val="24"/>
                <w:szCs w:val="24"/>
              </w:rPr>
              <w:t>элемента /</w:t>
            </w:r>
            <w:r w:rsidRPr="00915D4E">
              <w:rPr>
                <w:rFonts w:ascii="Times New Roman" w:hAnsi="Times New Roman" w:cs="Times New Roman"/>
                <w:spacing w:val="-1"/>
                <w:sz w:val="24"/>
                <w:szCs w:val="24"/>
              </w:rPr>
              <w:t xml:space="preserve"> </w:t>
            </w:r>
            <w:r w:rsidRPr="00915D4E">
              <w:rPr>
                <w:rFonts w:ascii="Times New Roman" w:hAnsi="Times New Roman" w:cs="Times New Roman"/>
                <w:sz w:val="24"/>
                <w:szCs w:val="24"/>
              </w:rPr>
              <w:t>источник финансирования</w:t>
            </w:r>
          </w:p>
        </w:tc>
        <w:tc>
          <w:tcPr>
            <w:tcW w:w="0" w:type="auto"/>
            <w:vMerge w:val="restart"/>
            <w:vAlign w:val="center"/>
          </w:tcPr>
          <w:p w:rsidR="00CD5BC3" w:rsidRPr="00915D4E" w:rsidRDefault="00CD5BC3" w:rsidP="00E175F7">
            <w:pPr>
              <w:pStyle w:val="TableParagraph"/>
              <w:tabs>
                <w:tab w:val="left" w:pos="11057"/>
              </w:tabs>
              <w:ind w:left="331" w:right="327"/>
              <w:jc w:val="center"/>
              <w:rPr>
                <w:sz w:val="24"/>
                <w:szCs w:val="24"/>
              </w:rPr>
            </w:pPr>
            <w:r w:rsidRPr="00915D4E">
              <w:rPr>
                <w:sz w:val="24"/>
                <w:szCs w:val="24"/>
              </w:rPr>
              <w:t>ГРБС/</w:t>
            </w:r>
          </w:p>
          <w:p w:rsidR="00CD5BC3" w:rsidRPr="00915D4E" w:rsidRDefault="00CD5BC3" w:rsidP="00E175F7">
            <w:pPr>
              <w:jc w:val="center"/>
              <w:rPr>
                <w:rFonts w:ascii="Times New Roman" w:hAnsi="Times New Roman" w:cs="Times New Roman"/>
                <w:b/>
                <w:sz w:val="24"/>
                <w:szCs w:val="24"/>
              </w:rPr>
            </w:pPr>
            <w:r w:rsidRPr="00915D4E">
              <w:rPr>
                <w:rFonts w:ascii="Times New Roman" w:hAnsi="Times New Roman" w:cs="Times New Roman"/>
                <w:sz w:val="24"/>
                <w:szCs w:val="24"/>
              </w:rPr>
              <w:t>КБК</w:t>
            </w:r>
          </w:p>
        </w:tc>
        <w:tc>
          <w:tcPr>
            <w:tcW w:w="0" w:type="auto"/>
            <w:gridSpan w:val="4"/>
            <w:vAlign w:val="center"/>
          </w:tcPr>
          <w:p w:rsidR="00CD5BC3" w:rsidRPr="00915D4E" w:rsidRDefault="00CD5BC3" w:rsidP="00907CBF">
            <w:pPr>
              <w:spacing w:after="0" w:line="240" w:lineRule="auto"/>
              <w:jc w:val="center"/>
              <w:rPr>
                <w:rFonts w:ascii="Times New Roman" w:hAnsi="Times New Roman" w:cs="Times New Roman"/>
                <w:b/>
                <w:sz w:val="24"/>
                <w:szCs w:val="24"/>
              </w:rPr>
            </w:pPr>
            <w:r w:rsidRPr="00915D4E">
              <w:rPr>
                <w:rFonts w:ascii="Times New Roman" w:hAnsi="Times New Roman" w:cs="Times New Roman"/>
                <w:spacing w:val="-1"/>
                <w:sz w:val="24"/>
                <w:szCs w:val="24"/>
              </w:rPr>
              <w:t>Объем</w:t>
            </w:r>
            <w:r w:rsidRPr="00915D4E">
              <w:rPr>
                <w:rFonts w:ascii="Times New Roman" w:hAnsi="Times New Roman" w:cs="Times New Roman"/>
                <w:spacing w:val="-14"/>
                <w:sz w:val="24"/>
                <w:szCs w:val="24"/>
              </w:rPr>
              <w:t xml:space="preserve"> </w:t>
            </w:r>
            <w:r w:rsidRPr="00915D4E">
              <w:rPr>
                <w:rFonts w:ascii="Times New Roman" w:hAnsi="Times New Roman" w:cs="Times New Roman"/>
                <w:spacing w:val="-1"/>
                <w:sz w:val="24"/>
                <w:szCs w:val="24"/>
              </w:rPr>
              <w:t>финансового</w:t>
            </w:r>
            <w:r w:rsidRPr="00915D4E">
              <w:rPr>
                <w:rFonts w:ascii="Times New Roman" w:hAnsi="Times New Roman" w:cs="Times New Roman"/>
                <w:spacing w:val="-13"/>
                <w:sz w:val="24"/>
                <w:szCs w:val="24"/>
              </w:rPr>
              <w:t xml:space="preserve"> </w:t>
            </w:r>
            <w:r w:rsidRPr="00915D4E">
              <w:rPr>
                <w:rFonts w:ascii="Times New Roman" w:hAnsi="Times New Roman" w:cs="Times New Roman"/>
                <w:spacing w:val="-1"/>
                <w:sz w:val="24"/>
                <w:szCs w:val="24"/>
              </w:rPr>
              <w:t>обеспечения</w:t>
            </w:r>
            <w:r w:rsidRPr="00915D4E">
              <w:rPr>
                <w:rFonts w:ascii="Times New Roman" w:hAnsi="Times New Roman" w:cs="Times New Roman"/>
                <w:spacing w:val="-13"/>
                <w:sz w:val="24"/>
                <w:szCs w:val="24"/>
              </w:rPr>
              <w:t xml:space="preserve"> </w:t>
            </w:r>
            <w:r w:rsidRPr="00915D4E">
              <w:rPr>
                <w:rFonts w:ascii="Times New Roman" w:hAnsi="Times New Roman" w:cs="Times New Roman"/>
                <w:spacing w:val="-1"/>
                <w:sz w:val="24"/>
                <w:szCs w:val="24"/>
              </w:rPr>
              <w:t>по</w:t>
            </w:r>
            <w:r w:rsidRPr="00915D4E">
              <w:rPr>
                <w:rFonts w:ascii="Times New Roman" w:hAnsi="Times New Roman" w:cs="Times New Roman"/>
                <w:spacing w:val="-13"/>
                <w:sz w:val="24"/>
                <w:szCs w:val="24"/>
              </w:rPr>
              <w:t xml:space="preserve"> </w:t>
            </w:r>
            <w:r w:rsidRPr="00915D4E">
              <w:rPr>
                <w:rFonts w:ascii="Times New Roman" w:hAnsi="Times New Roman" w:cs="Times New Roman"/>
                <w:spacing w:val="-1"/>
                <w:sz w:val="24"/>
                <w:szCs w:val="24"/>
              </w:rPr>
              <w:t>годам</w:t>
            </w:r>
            <w:r w:rsidRPr="00915D4E">
              <w:rPr>
                <w:rFonts w:ascii="Times New Roman" w:hAnsi="Times New Roman" w:cs="Times New Roman"/>
                <w:spacing w:val="-14"/>
                <w:sz w:val="24"/>
                <w:szCs w:val="24"/>
              </w:rPr>
              <w:t xml:space="preserve"> </w:t>
            </w:r>
            <w:r w:rsidRPr="00915D4E">
              <w:rPr>
                <w:rFonts w:ascii="Times New Roman" w:hAnsi="Times New Roman" w:cs="Times New Roman"/>
                <w:spacing w:val="-1"/>
                <w:sz w:val="24"/>
                <w:szCs w:val="24"/>
              </w:rPr>
              <w:t>реализации,</w:t>
            </w:r>
            <w:r w:rsidRPr="00915D4E">
              <w:rPr>
                <w:rFonts w:ascii="Times New Roman" w:hAnsi="Times New Roman" w:cs="Times New Roman"/>
                <w:spacing w:val="-13"/>
                <w:sz w:val="24"/>
                <w:szCs w:val="24"/>
              </w:rPr>
              <w:t xml:space="preserve"> </w:t>
            </w:r>
            <w:r w:rsidRPr="00915D4E">
              <w:rPr>
                <w:rFonts w:ascii="Times New Roman" w:hAnsi="Times New Roman" w:cs="Times New Roman"/>
                <w:spacing w:val="-1"/>
                <w:sz w:val="24"/>
                <w:szCs w:val="24"/>
              </w:rPr>
              <w:t>тыс.</w:t>
            </w:r>
            <w:r w:rsidRPr="00915D4E">
              <w:rPr>
                <w:rFonts w:ascii="Times New Roman" w:hAnsi="Times New Roman" w:cs="Times New Roman"/>
                <w:spacing w:val="-13"/>
                <w:sz w:val="24"/>
                <w:szCs w:val="24"/>
              </w:rPr>
              <w:t xml:space="preserve"> </w:t>
            </w:r>
            <w:r w:rsidRPr="00915D4E">
              <w:rPr>
                <w:rFonts w:ascii="Times New Roman" w:hAnsi="Times New Roman" w:cs="Times New Roman"/>
                <w:sz w:val="24"/>
                <w:szCs w:val="24"/>
              </w:rPr>
              <w:t>рублей</w:t>
            </w:r>
          </w:p>
        </w:tc>
      </w:tr>
      <w:tr w:rsidR="003F3857" w:rsidRPr="00915D4E" w:rsidTr="002348A1">
        <w:tc>
          <w:tcPr>
            <w:tcW w:w="0" w:type="auto"/>
            <w:vMerge/>
          </w:tcPr>
          <w:p w:rsidR="00CD5BC3" w:rsidRPr="00915D4E" w:rsidRDefault="00CD5BC3" w:rsidP="00E175F7">
            <w:pPr>
              <w:rPr>
                <w:rFonts w:ascii="Times New Roman" w:hAnsi="Times New Roman" w:cs="Times New Roman"/>
                <w:b/>
                <w:sz w:val="24"/>
                <w:szCs w:val="24"/>
              </w:rPr>
            </w:pPr>
          </w:p>
        </w:tc>
        <w:tc>
          <w:tcPr>
            <w:tcW w:w="0" w:type="auto"/>
            <w:vMerge/>
          </w:tcPr>
          <w:p w:rsidR="00CD5BC3" w:rsidRPr="00915D4E" w:rsidRDefault="00CD5BC3" w:rsidP="00E175F7">
            <w:pPr>
              <w:rPr>
                <w:rFonts w:ascii="Times New Roman" w:hAnsi="Times New Roman" w:cs="Times New Roman"/>
                <w:b/>
                <w:sz w:val="24"/>
                <w:szCs w:val="24"/>
              </w:rPr>
            </w:pPr>
          </w:p>
        </w:tc>
        <w:tc>
          <w:tcPr>
            <w:tcW w:w="0" w:type="auto"/>
          </w:tcPr>
          <w:p w:rsidR="00CD5BC3" w:rsidRPr="00915D4E" w:rsidRDefault="00CD5BC3" w:rsidP="00E175F7">
            <w:pPr>
              <w:pStyle w:val="TableParagraph"/>
              <w:tabs>
                <w:tab w:val="left" w:pos="11057"/>
              </w:tabs>
              <w:spacing w:before="128"/>
              <w:ind w:left="11"/>
              <w:jc w:val="center"/>
              <w:rPr>
                <w:sz w:val="24"/>
                <w:szCs w:val="24"/>
              </w:rPr>
            </w:pPr>
            <w:r>
              <w:rPr>
                <w:sz w:val="24"/>
                <w:szCs w:val="24"/>
              </w:rPr>
              <w:t>2023</w:t>
            </w:r>
          </w:p>
        </w:tc>
        <w:tc>
          <w:tcPr>
            <w:tcW w:w="0" w:type="auto"/>
          </w:tcPr>
          <w:p w:rsidR="00CD5BC3" w:rsidRPr="00915D4E" w:rsidRDefault="00CD5BC3" w:rsidP="00E175F7">
            <w:pPr>
              <w:pStyle w:val="TableParagraph"/>
              <w:tabs>
                <w:tab w:val="left" w:pos="11057"/>
              </w:tabs>
              <w:spacing w:before="128"/>
              <w:jc w:val="center"/>
              <w:rPr>
                <w:sz w:val="24"/>
                <w:szCs w:val="24"/>
              </w:rPr>
            </w:pPr>
            <w:r>
              <w:rPr>
                <w:sz w:val="24"/>
                <w:szCs w:val="24"/>
              </w:rPr>
              <w:t>2024</w:t>
            </w:r>
          </w:p>
        </w:tc>
        <w:tc>
          <w:tcPr>
            <w:tcW w:w="0" w:type="auto"/>
          </w:tcPr>
          <w:p w:rsidR="00CD5BC3" w:rsidRPr="00915D4E" w:rsidRDefault="00CD5BC3" w:rsidP="00E175F7">
            <w:pPr>
              <w:pStyle w:val="TableParagraph"/>
              <w:tabs>
                <w:tab w:val="left" w:pos="11057"/>
              </w:tabs>
              <w:spacing w:before="128"/>
              <w:ind w:left="10"/>
              <w:jc w:val="center"/>
              <w:rPr>
                <w:sz w:val="24"/>
                <w:szCs w:val="24"/>
              </w:rPr>
            </w:pPr>
            <w:r>
              <w:rPr>
                <w:sz w:val="24"/>
                <w:szCs w:val="24"/>
              </w:rPr>
              <w:t>2025</w:t>
            </w:r>
          </w:p>
        </w:tc>
        <w:tc>
          <w:tcPr>
            <w:tcW w:w="0" w:type="auto"/>
          </w:tcPr>
          <w:p w:rsidR="00CD5BC3" w:rsidRPr="00915D4E" w:rsidRDefault="00CD5BC3" w:rsidP="00E175F7">
            <w:pPr>
              <w:pStyle w:val="TableParagraph"/>
              <w:tabs>
                <w:tab w:val="left" w:pos="11057"/>
              </w:tabs>
              <w:spacing w:before="128"/>
              <w:jc w:val="center"/>
              <w:rPr>
                <w:sz w:val="24"/>
                <w:szCs w:val="24"/>
              </w:rPr>
            </w:pPr>
            <w:r w:rsidRPr="00915D4E">
              <w:rPr>
                <w:sz w:val="24"/>
                <w:szCs w:val="24"/>
              </w:rPr>
              <w:t>Всего</w:t>
            </w:r>
          </w:p>
        </w:tc>
      </w:tr>
      <w:tr w:rsidR="003F3857" w:rsidRPr="00915D4E" w:rsidTr="002348A1">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1</w:t>
            </w:r>
          </w:p>
        </w:tc>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2</w:t>
            </w:r>
          </w:p>
        </w:tc>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3</w:t>
            </w:r>
          </w:p>
        </w:tc>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4</w:t>
            </w:r>
          </w:p>
        </w:tc>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5</w:t>
            </w:r>
          </w:p>
        </w:tc>
        <w:tc>
          <w:tcPr>
            <w:tcW w:w="0" w:type="auto"/>
            <w:vAlign w:val="center"/>
          </w:tcPr>
          <w:p w:rsidR="00CD5BC3" w:rsidRPr="00915D4E" w:rsidRDefault="00CD5BC3"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F3857" w:rsidRPr="00915D4E" w:rsidTr="002348A1">
        <w:tc>
          <w:tcPr>
            <w:tcW w:w="0" w:type="auto"/>
          </w:tcPr>
          <w:p w:rsidR="009E00DB" w:rsidRDefault="009E00DB" w:rsidP="00CD5BC3">
            <w:pPr>
              <w:spacing w:after="0" w:line="240" w:lineRule="auto"/>
              <w:jc w:val="both"/>
              <w:rPr>
                <w:rFonts w:ascii="Times New Roman" w:hAnsi="Times New Roman" w:cs="Times New Roman"/>
                <w:b/>
                <w:sz w:val="24"/>
                <w:szCs w:val="24"/>
              </w:rPr>
            </w:pPr>
            <w:r w:rsidRPr="00CD5BC3">
              <w:rPr>
                <w:rFonts w:ascii="Times New Roman" w:hAnsi="Times New Roman" w:cs="Times New Roman"/>
                <w:b/>
                <w:sz w:val="24"/>
                <w:szCs w:val="24"/>
              </w:rPr>
              <w:t>Муниципальная программа «Жилищное хозяйство города Коврова»</w:t>
            </w:r>
          </w:p>
          <w:p w:rsidR="009E00DB" w:rsidRPr="00CD5BC3" w:rsidRDefault="009E00DB" w:rsidP="00CD5BC3">
            <w:pPr>
              <w:spacing w:after="0" w:line="240" w:lineRule="auto"/>
              <w:jc w:val="both"/>
              <w:rPr>
                <w:rFonts w:ascii="Times New Roman" w:hAnsi="Times New Roman" w:cs="Times New Roman"/>
                <w:sz w:val="24"/>
                <w:szCs w:val="24"/>
              </w:rPr>
            </w:pPr>
            <w:r w:rsidRPr="00CD5BC3">
              <w:rPr>
                <w:rFonts w:ascii="Times New Roman" w:hAnsi="Times New Roman" w:cs="Times New Roman"/>
                <w:sz w:val="24"/>
                <w:szCs w:val="24"/>
              </w:rPr>
              <w:t>(всего), в том числе:</w:t>
            </w:r>
          </w:p>
        </w:tc>
        <w:tc>
          <w:tcPr>
            <w:tcW w:w="0" w:type="auto"/>
          </w:tcPr>
          <w:p w:rsidR="009E00DB" w:rsidRPr="00915D4E" w:rsidRDefault="009E00DB" w:rsidP="00CD5B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50 494,0</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50 494,0</w:t>
            </w:r>
          </w:p>
        </w:tc>
      </w:tr>
      <w:tr w:rsidR="003F3857" w:rsidRPr="00915D4E" w:rsidTr="002348A1">
        <w:trPr>
          <w:trHeight w:val="283"/>
        </w:trPr>
        <w:tc>
          <w:tcPr>
            <w:tcW w:w="0" w:type="auto"/>
          </w:tcPr>
          <w:p w:rsidR="002348A1" w:rsidRPr="00915D4E" w:rsidRDefault="00CD5BC3"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Собственные средства бюджета города Коврова</w:t>
            </w:r>
          </w:p>
        </w:tc>
        <w:tc>
          <w:tcPr>
            <w:tcW w:w="0" w:type="auto"/>
          </w:tcPr>
          <w:p w:rsidR="00CD5BC3" w:rsidRPr="00915D4E" w:rsidRDefault="00CD5BC3" w:rsidP="002348A1">
            <w:pPr>
              <w:spacing w:after="0" w:line="240" w:lineRule="auto"/>
              <w:jc w:val="both"/>
              <w:rPr>
                <w:rFonts w:ascii="Times New Roman" w:hAnsi="Times New Roman" w:cs="Times New Roman"/>
                <w:sz w:val="24"/>
                <w:szCs w:val="24"/>
              </w:rPr>
            </w:pP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c>
          <w:tcPr>
            <w:tcW w:w="0" w:type="auto"/>
          </w:tcPr>
          <w:p w:rsidR="00CD5BC3"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r>
      <w:tr w:rsidR="003F3857" w:rsidRPr="00915D4E" w:rsidTr="002348A1">
        <w:trPr>
          <w:trHeight w:val="283"/>
        </w:trPr>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Областной бюджет</w:t>
            </w:r>
          </w:p>
        </w:tc>
        <w:tc>
          <w:tcPr>
            <w:tcW w:w="0" w:type="auto"/>
          </w:tcPr>
          <w:p w:rsidR="00CD5BC3" w:rsidRPr="00915D4E" w:rsidRDefault="00CD5BC3" w:rsidP="002348A1">
            <w:pPr>
              <w:spacing w:after="0" w:line="240" w:lineRule="auto"/>
              <w:jc w:val="both"/>
              <w:rPr>
                <w:rFonts w:ascii="Times New Roman" w:hAnsi="Times New Roman" w:cs="Times New Roman"/>
                <w:sz w:val="24"/>
                <w:szCs w:val="24"/>
              </w:rPr>
            </w:pP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50 241,0</w:t>
            </w:r>
          </w:p>
        </w:tc>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50 241,0</w:t>
            </w:r>
          </w:p>
        </w:tc>
      </w:tr>
      <w:tr w:rsidR="003F3857" w:rsidRPr="00915D4E" w:rsidTr="002348A1">
        <w:trPr>
          <w:trHeight w:val="283"/>
        </w:trPr>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Внебюджетные источники</w:t>
            </w:r>
          </w:p>
        </w:tc>
        <w:tc>
          <w:tcPr>
            <w:tcW w:w="0" w:type="auto"/>
          </w:tcPr>
          <w:p w:rsidR="00CD5BC3" w:rsidRPr="00915D4E" w:rsidRDefault="00CD5BC3" w:rsidP="002348A1">
            <w:pPr>
              <w:spacing w:after="0" w:line="240" w:lineRule="auto"/>
              <w:jc w:val="both"/>
              <w:rPr>
                <w:rFonts w:ascii="Times New Roman" w:hAnsi="Times New Roman" w:cs="Times New Roman"/>
                <w:sz w:val="24"/>
                <w:szCs w:val="24"/>
              </w:rPr>
            </w:pP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c>
          <w:tcPr>
            <w:tcW w:w="0" w:type="auto"/>
          </w:tcPr>
          <w:p w:rsidR="009E00DB" w:rsidRDefault="009E00DB" w:rsidP="009E00DB">
            <w:pPr>
              <w:spacing w:after="0" w:line="240" w:lineRule="auto"/>
              <w:jc w:val="both"/>
              <w:rPr>
                <w:rFonts w:ascii="Times New Roman" w:hAnsi="Times New Roman" w:cs="Times New Roman"/>
                <w:b/>
                <w:i/>
                <w:iCs/>
                <w:color w:val="000000"/>
                <w:sz w:val="24"/>
                <w:szCs w:val="24"/>
                <w:lang w:bidi="ru-RU"/>
              </w:rPr>
            </w:pPr>
            <w:r w:rsidRPr="002348A1">
              <w:rPr>
                <w:rFonts w:ascii="Times New Roman" w:hAnsi="Times New Roman" w:cs="Times New Roman"/>
                <w:b/>
                <w:i/>
                <w:iCs/>
                <w:color w:val="000000"/>
                <w:sz w:val="24"/>
                <w:szCs w:val="24"/>
                <w:lang w:bidi="ru-RU"/>
              </w:rPr>
              <w:t>Региональный проект «Обеспечение устойчивого сокращения непригодного для проживания жилищного фонда»</w:t>
            </w:r>
          </w:p>
          <w:p w:rsidR="002348A1" w:rsidRPr="002348A1" w:rsidRDefault="002348A1" w:rsidP="009E00DB">
            <w:pPr>
              <w:spacing w:after="0" w:line="240" w:lineRule="auto"/>
              <w:jc w:val="both"/>
              <w:rPr>
                <w:rFonts w:ascii="Times New Roman" w:hAnsi="Times New Roman" w:cs="Times New Roman"/>
                <w:sz w:val="24"/>
                <w:szCs w:val="24"/>
              </w:rPr>
            </w:pPr>
            <w:r w:rsidRPr="002348A1">
              <w:rPr>
                <w:rFonts w:ascii="Times New Roman" w:hAnsi="Times New Roman" w:cs="Times New Roman"/>
                <w:iCs/>
                <w:color w:val="000000"/>
                <w:sz w:val="24"/>
                <w:szCs w:val="24"/>
                <w:lang w:bidi="ru-RU"/>
              </w:rPr>
              <w:t>(всего), в том числе:</w:t>
            </w:r>
          </w:p>
        </w:tc>
        <w:tc>
          <w:tcPr>
            <w:tcW w:w="0" w:type="auto"/>
          </w:tcPr>
          <w:p w:rsidR="009E00DB" w:rsidRPr="00915D4E" w:rsidRDefault="009E00DB" w:rsidP="00E04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w:t>
            </w:r>
          </w:p>
        </w:tc>
        <w:tc>
          <w:tcPr>
            <w:tcW w:w="0" w:type="auto"/>
          </w:tcPr>
          <w:p w:rsidR="009E00DB" w:rsidRPr="00915D4E" w:rsidRDefault="009E00DB" w:rsidP="00907C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907C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50 494,0</w:t>
            </w:r>
          </w:p>
        </w:tc>
        <w:tc>
          <w:tcPr>
            <w:tcW w:w="0" w:type="auto"/>
          </w:tcPr>
          <w:p w:rsidR="009E00DB" w:rsidRPr="00915D4E" w:rsidRDefault="009E00DB" w:rsidP="009E00DB">
            <w:pPr>
              <w:jc w:val="center"/>
              <w:rPr>
                <w:rFonts w:ascii="Times New Roman" w:hAnsi="Times New Roman" w:cs="Times New Roman"/>
                <w:sz w:val="24"/>
                <w:szCs w:val="24"/>
              </w:rPr>
            </w:pPr>
            <w:r>
              <w:rPr>
                <w:rFonts w:ascii="Times New Roman" w:hAnsi="Times New Roman" w:cs="Times New Roman"/>
                <w:sz w:val="24"/>
                <w:szCs w:val="24"/>
              </w:rPr>
              <w:t>50 494,0</w:t>
            </w:r>
          </w:p>
        </w:tc>
      </w:tr>
      <w:tr w:rsidR="003F3857" w:rsidRPr="00915D4E" w:rsidTr="002348A1">
        <w:tblPrEx>
          <w:tblLook w:val="0000"/>
        </w:tblPrEx>
        <w:trPr>
          <w:trHeight w:val="234"/>
        </w:trPr>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Собственные средства бюджета города Коврова</w:t>
            </w:r>
          </w:p>
        </w:tc>
        <w:tc>
          <w:tcPr>
            <w:tcW w:w="0" w:type="auto"/>
          </w:tcPr>
          <w:p w:rsidR="009E00DB" w:rsidRPr="00915D4E" w:rsidRDefault="009E00DB" w:rsidP="002348A1">
            <w:pPr>
              <w:spacing w:after="0" w:line="240" w:lineRule="auto"/>
              <w:ind w:left="108"/>
              <w:jc w:val="center"/>
              <w:rPr>
                <w:rFonts w:ascii="Times New Roman" w:hAnsi="Times New Roman" w:cs="Times New Roman"/>
                <w:sz w:val="24"/>
                <w:szCs w:val="24"/>
              </w:rPr>
            </w:pP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r>
      <w:tr w:rsidR="003F3857" w:rsidRPr="00915D4E" w:rsidTr="002348A1">
        <w:tblPrEx>
          <w:tblLook w:val="0000"/>
        </w:tblPrEx>
        <w:trPr>
          <w:trHeight w:val="251"/>
        </w:trPr>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Областной бюджет</w:t>
            </w:r>
          </w:p>
        </w:tc>
        <w:tc>
          <w:tcPr>
            <w:tcW w:w="0" w:type="auto"/>
          </w:tcPr>
          <w:p w:rsidR="009E00DB" w:rsidRPr="00915D4E" w:rsidRDefault="009E00DB" w:rsidP="002348A1">
            <w:pPr>
              <w:spacing w:after="0" w:line="240" w:lineRule="auto"/>
              <w:ind w:left="108"/>
              <w:jc w:val="center"/>
              <w:rPr>
                <w:rFonts w:ascii="Times New Roman" w:hAnsi="Times New Roman" w:cs="Times New Roman"/>
                <w:sz w:val="24"/>
                <w:szCs w:val="24"/>
              </w:rPr>
            </w:pP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50 241,0</w:t>
            </w:r>
          </w:p>
        </w:tc>
        <w:tc>
          <w:tcPr>
            <w:tcW w:w="0" w:type="auto"/>
          </w:tcPr>
          <w:p w:rsidR="009E00DB" w:rsidRPr="00915D4E" w:rsidRDefault="009E00DB"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50 241,0</w:t>
            </w:r>
          </w:p>
        </w:tc>
      </w:tr>
      <w:tr w:rsidR="003F3857" w:rsidRPr="00915D4E" w:rsidTr="002348A1">
        <w:tblPrEx>
          <w:tblLook w:val="0000"/>
        </w:tblPrEx>
        <w:trPr>
          <w:trHeight w:val="167"/>
        </w:trPr>
        <w:tc>
          <w:tcPr>
            <w:tcW w:w="0" w:type="auto"/>
          </w:tcPr>
          <w:p w:rsidR="00CD5BC3" w:rsidRPr="00915D4E" w:rsidRDefault="00CD5BC3" w:rsidP="002348A1">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Внебюджетные источники</w:t>
            </w:r>
          </w:p>
        </w:tc>
        <w:tc>
          <w:tcPr>
            <w:tcW w:w="0" w:type="auto"/>
          </w:tcPr>
          <w:p w:rsidR="00CD5BC3" w:rsidRPr="00915D4E" w:rsidRDefault="00CD5BC3" w:rsidP="002348A1">
            <w:pPr>
              <w:spacing w:after="0" w:line="240" w:lineRule="auto"/>
              <w:ind w:left="108"/>
              <w:jc w:val="center"/>
              <w:rPr>
                <w:rFonts w:ascii="Times New Roman" w:hAnsi="Times New Roman" w:cs="Times New Roman"/>
                <w:sz w:val="24"/>
                <w:szCs w:val="24"/>
              </w:rPr>
            </w:pP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234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c>
          <w:tcPr>
            <w:tcW w:w="0" w:type="auto"/>
          </w:tcPr>
          <w:p w:rsidR="00907CBF" w:rsidRDefault="003F3857" w:rsidP="003F3857">
            <w:pPr>
              <w:spacing w:after="0" w:line="240" w:lineRule="auto"/>
              <w:jc w:val="both"/>
              <w:rPr>
                <w:rFonts w:ascii="Times New Roman" w:hAnsi="Times New Roman" w:cs="Times New Roman"/>
                <w:b/>
                <w:i/>
                <w:iCs/>
                <w:color w:val="000000"/>
                <w:sz w:val="24"/>
                <w:szCs w:val="24"/>
                <w:lang w:bidi="ru-RU"/>
              </w:rPr>
            </w:pPr>
            <w:r w:rsidRPr="002348A1">
              <w:rPr>
                <w:rFonts w:ascii="Times New Roman" w:hAnsi="Times New Roman" w:cs="Times New Roman"/>
                <w:b/>
                <w:i/>
                <w:iCs/>
                <w:color w:val="000000"/>
                <w:sz w:val="24"/>
                <w:szCs w:val="24"/>
                <w:lang w:bidi="ru-RU"/>
              </w:rPr>
              <w:t>Обеспечение устойчивого сокращения непригодного для проживания жилищного фонда</w:t>
            </w:r>
            <w:r>
              <w:rPr>
                <w:rFonts w:ascii="Times New Roman" w:hAnsi="Times New Roman" w:cs="Times New Roman"/>
                <w:b/>
                <w:i/>
                <w:iCs/>
                <w:color w:val="000000"/>
                <w:sz w:val="24"/>
                <w:szCs w:val="24"/>
                <w:lang w:bidi="ru-RU"/>
              </w:rPr>
              <w:t xml:space="preserve"> за счет средств государственной корпорации – Фонда содействия реформированию ЖКХ</w:t>
            </w:r>
          </w:p>
          <w:p w:rsidR="003F3857" w:rsidRPr="003F3857" w:rsidRDefault="003F3857" w:rsidP="003F3857">
            <w:pPr>
              <w:spacing w:after="0" w:line="240" w:lineRule="auto"/>
              <w:jc w:val="both"/>
              <w:rPr>
                <w:rFonts w:ascii="Times New Roman" w:hAnsi="Times New Roman" w:cs="Times New Roman"/>
                <w:sz w:val="24"/>
                <w:szCs w:val="24"/>
              </w:rPr>
            </w:pPr>
            <w:r w:rsidRPr="003F3857">
              <w:rPr>
                <w:rFonts w:ascii="Times New Roman" w:hAnsi="Times New Roman" w:cs="Times New Roman"/>
                <w:iCs/>
                <w:color w:val="000000"/>
                <w:sz w:val="24"/>
                <w:szCs w:val="24"/>
                <w:lang w:bidi="ru-RU"/>
              </w:rPr>
              <w:t>(всего), в том числе:</w:t>
            </w:r>
          </w:p>
        </w:tc>
        <w:tc>
          <w:tcPr>
            <w:tcW w:w="0" w:type="auto"/>
          </w:tcPr>
          <w:p w:rsidR="00907CBF" w:rsidRDefault="003F3857" w:rsidP="00E04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000 00 00</w:t>
            </w:r>
          </w:p>
          <w:p w:rsidR="003F3857" w:rsidRPr="003F3857" w:rsidRDefault="003F3857" w:rsidP="00E04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367483 000</w:t>
            </w:r>
          </w:p>
        </w:tc>
        <w:tc>
          <w:tcPr>
            <w:tcW w:w="0" w:type="auto"/>
          </w:tcPr>
          <w:p w:rsidR="00907CBF" w:rsidRPr="00915D4E" w:rsidRDefault="00907CBF"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3623D" w:rsidP="009E00DB">
            <w:pPr>
              <w:jc w:val="center"/>
              <w:rPr>
                <w:rFonts w:ascii="Times New Roman" w:hAnsi="Times New Roman" w:cs="Times New Roman"/>
                <w:sz w:val="24"/>
                <w:szCs w:val="24"/>
              </w:rPr>
            </w:pPr>
            <w:r>
              <w:rPr>
                <w:rFonts w:ascii="Times New Roman" w:hAnsi="Times New Roman" w:cs="Times New Roman"/>
                <w:sz w:val="24"/>
                <w:szCs w:val="24"/>
              </w:rPr>
              <w:t>49 483,1</w:t>
            </w:r>
          </w:p>
        </w:tc>
        <w:tc>
          <w:tcPr>
            <w:tcW w:w="0" w:type="auto"/>
          </w:tcPr>
          <w:p w:rsidR="00907CBF" w:rsidRPr="00915D4E" w:rsidRDefault="003F3857" w:rsidP="009E00DB">
            <w:pPr>
              <w:jc w:val="center"/>
              <w:rPr>
                <w:rFonts w:ascii="Times New Roman" w:hAnsi="Times New Roman" w:cs="Times New Roman"/>
                <w:sz w:val="24"/>
                <w:szCs w:val="24"/>
              </w:rPr>
            </w:pPr>
            <w:r>
              <w:rPr>
                <w:rFonts w:ascii="Times New Roman" w:hAnsi="Times New Roman" w:cs="Times New Roman"/>
                <w:sz w:val="24"/>
                <w:szCs w:val="24"/>
              </w:rPr>
              <w:t>49 483,1</w:t>
            </w:r>
          </w:p>
        </w:tc>
      </w:tr>
      <w:tr w:rsidR="003F3857" w:rsidRPr="00915D4E" w:rsidTr="002348A1">
        <w:tblPrEx>
          <w:tblLook w:val="0000"/>
        </w:tblPrEx>
        <w:trPr>
          <w:trHeight w:val="234"/>
        </w:trPr>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Собственные средства бюджета города Коврова</w:t>
            </w:r>
          </w:p>
        </w:tc>
        <w:tc>
          <w:tcPr>
            <w:tcW w:w="0" w:type="auto"/>
          </w:tcPr>
          <w:p w:rsidR="00907CBF" w:rsidRPr="00915D4E" w:rsidRDefault="00907CBF" w:rsidP="003F3857">
            <w:pPr>
              <w:spacing w:after="0" w:line="240" w:lineRule="auto"/>
              <w:ind w:left="108"/>
              <w:jc w:val="center"/>
              <w:rPr>
                <w:rFonts w:ascii="Times New Roman" w:hAnsi="Times New Roman" w:cs="Times New Roman"/>
                <w:sz w:val="24"/>
                <w:szCs w:val="24"/>
              </w:rPr>
            </w:pP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blPrEx>
          <w:tblLook w:val="0000"/>
        </w:tblPrEx>
        <w:trPr>
          <w:trHeight w:val="251"/>
        </w:trPr>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Областной бюджет</w:t>
            </w:r>
          </w:p>
        </w:tc>
        <w:tc>
          <w:tcPr>
            <w:tcW w:w="0" w:type="auto"/>
          </w:tcPr>
          <w:p w:rsidR="00907CBF" w:rsidRDefault="003F3857" w:rsidP="003F3857">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733 05 01</w:t>
            </w:r>
          </w:p>
          <w:p w:rsidR="003F3857" w:rsidRPr="00915D4E" w:rsidRDefault="003F3857" w:rsidP="003F3857">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367483 400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3F3857"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49 483,1</w:t>
            </w:r>
          </w:p>
        </w:tc>
      </w:tr>
      <w:tr w:rsidR="003F3857" w:rsidRPr="00915D4E" w:rsidTr="002348A1">
        <w:tblPrEx>
          <w:tblLook w:val="0000"/>
        </w:tblPrEx>
        <w:trPr>
          <w:trHeight w:val="167"/>
        </w:trPr>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Внебюджетные источники</w:t>
            </w:r>
          </w:p>
        </w:tc>
        <w:tc>
          <w:tcPr>
            <w:tcW w:w="0" w:type="auto"/>
          </w:tcPr>
          <w:p w:rsidR="00907CBF" w:rsidRPr="00915D4E" w:rsidRDefault="00907CBF" w:rsidP="003F3857">
            <w:pPr>
              <w:spacing w:after="0" w:line="240" w:lineRule="auto"/>
              <w:ind w:left="108"/>
              <w:jc w:val="center"/>
              <w:rPr>
                <w:rFonts w:ascii="Times New Roman" w:hAnsi="Times New Roman" w:cs="Times New Roman"/>
                <w:sz w:val="24"/>
                <w:szCs w:val="24"/>
              </w:rPr>
            </w:pP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907CBF" w:rsidRPr="00915D4E" w:rsidRDefault="00907CBF" w:rsidP="003F38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blPrEx>
          <w:tblLook w:val="0000"/>
        </w:tblPrEx>
        <w:trPr>
          <w:trHeight w:val="167"/>
        </w:trPr>
        <w:tc>
          <w:tcPr>
            <w:tcW w:w="0" w:type="auto"/>
          </w:tcPr>
          <w:p w:rsidR="003F3857" w:rsidRDefault="003F3857" w:rsidP="003F3857">
            <w:pPr>
              <w:spacing w:after="0" w:line="240" w:lineRule="auto"/>
              <w:jc w:val="both"/>
              <w:rPr>
                <w:rFonts w:ascii="Times New Roman" w:hAnsi="Times New Roman" w:cs="Times New Roman"/>
                <w:b/>
                <w:i/>
                <w:iCs/>
                <w:color w:val="000000"/>
                <w:sz w:val="24"/>
                <w:szCs w:val="24"/>
                <w:lang w:bidi="ru-RU"/>
              </w:rPr>
            </w:pPr>
            <w:r w:rsidRPr="002348A1">
              <w:rPr>
                <w:rFonts w:ascii="Times New Roman" w:hAnsi="Times New Roman" w:cs="Times New Roman"/>
                <w:b/>
                <w:i/>
                <w:iCs/>
                <w:color w:val="000000"/>
                <w:sz w:val="24"/>
                <w:szCs w:val="24"/>
                <w:lang w:bidi="ru-RU"/>
              </w:rPr>
              <w:t>Обеспечение устойчивого сокращения непригодного для проживания жилищного фонда</w:t>
            </w:r>
            <w:r>
              <w:rPr>
                <w:rFonts w:ascii="Times New Roman" w:hAnsi="Times New Roman" w:cs="Times New Roman"/>
                <w:b/>
                <w:i/>
                <w:iCs/>
                <w:color w:val="000000"/>
                <w:sz w:val="24"/>
                <w:szCs w:val="24"/>
                <w:lang w:bidi="ru-RU"/>
              </w:rPr>
              <w:t xml:space="preserve"> </w:t>
            </w:r>
          </w:p>
          <w:p w:rsidR="00CD5BC3" w:rsidRPr="00915D4E" w:rsidRDefault="003F3857" w:rsidP="003F3857">
            <w:pPr>
              <w:spacing w:after="0" w:line="240" w:lineRule="auto"/>
              <w:jc w:val="both"/>
              <w:rPr>
                <w:rFonts w:ascii="Times New Roman" w:hAnsi="Times New Roman" w:cs="Times New Roman"/>
                <w:sz w:val="24"/>
                <w:szCs w:val="24"/>
              </w:rPr>
            </w:pPr>
            <w:r w:rsidRPr="003F3857">
              <w:rPr>
                <w:rFonts w:ascii="Times New Roman" w:hAnsi="Times New Roman" w:cs="Times New Roman"/>
                <w:iCs/>
                <w:color w:val="000000"/>
                <w:sz w:val="24"/>
                <w:szCs w:val="24"/>
                <w:lang w:bidi="ru-RU"/>
              </w:rPr>
              <w:t>(всего), в том числе:</w:t>
            </w:r>
          </w:p>
        </w:tc>
        <w:tc>
          <w:tcPr>
            <w:tcW w:w="0" w:type="auto"/>
          </w:tcPr>
          <w:p w:rsidR="00FF2DE0"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000 00 00</w:t>
            </w:r>
          </w:p>
          <w:p w:rsidR="00CD5BC3" w:rsidRPr="00915D4E"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367484 000</w:t>
            </w:r>
          </w:p>
        </w:tc>
        <w:tc>
          <w:tcPr>
            <w:tcW w:w="0" w:type="auto"/>
          </w:tcPr>
          <w:p w:rsidR="00CD5BC3" w:rsidRPr="00915D4E" w:rsidRDefault="00907CBF" w:rsidP="00E0427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907CBF" w:rsidP="00E0427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FF2DE0" w:rsidP="00E04272">
            <w:pPr>
              <w:jc w:val="center"/>
              <w:rPr>
                <w:rFonts w:ascii="Times New Roman" w:hAnsi="Times New Roman" w:cs="Times New Roman"/>
                <w:sz w:val="24"/>
                <w:szCs w:val="24"/>
              </w:rPr>
            </w:pPr>
            <w:r>
              <w:rPr>
                <w:rFonts w:ascii="Times New Roman" w:hAnsi="Times New Roman" w:cs="Times New Roman"/>
                <w:sz w:val="24"/>
                <w:szCs w:val="24"/>
              </w:rPr>
              <w:t>757,9</w:t>
            </w:r>
          </w:p>
        </w:tc>
        <w:tc>
          <w:tcPr>
            <w:tcW w:w="0" w:type="auto"/>
          </w:tcPr>
          <w:p w:rsidR="00CD5BC3" w:rsidRPr="00915D4E" w:rsidRDefault="00FF2DE0" w:rsidP="00E04272">
            <w:pPr>
              <w:jc w:val="center"/>
              <w:rPr>
                <w:rFonts w:ascii="Times New Roman" w:hAnsi="Times New Roman" w:cs="Times New Roman"/>
                <w:sz w:val="24"/>
                <w:szCs w:val="24"/>
              </w:rPr>
            </w:pPr>
            <w:r>
              <w:rPr>
                <w:rFonts w:ascii="Times New Roman" w:hAnsi="Times New Roman" w:cs="Times New Roman"/>
                <w:sz w:val="24"/>
                <w:szCs w:val="24"/>
              </w:rPr>
              <w:t>757,9</w:t>
            </w:r>
          </w:p>
        </w:tc>
      </w:tr>
      <w:tr w:rsidR="003F3857" w:rsidRPr="00915D4E" w:rsidTr="002348A1">
        <w:tblPrEx>
          <w:tblLook w:val="0000"/>
        </w:tblPrEx>
        <w:trPr>
          <w:trHeight w:val="167"/>
        </w:trPr>
        <w:tc>
          <w:tcPr>
            <w:tcW w:w="0" w:type="auto"/>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Собственные средства бюджета города Коврова</w:t>
            </w:r>
          </w:p>
        </w:tc>
        <w:tc>
          <w:tcPr>
            <w:tcW w:w="0" w:type="auto"/>
          </w:tcPr>
          <w:p w:rsidR="00E04272" w:rsidRPr="00276986" w:rsidRDefault="00E04272" w:rsidP="00FF2DE0">
            <w:pPr>
              <w:spacing w:after="0" w:line="240" w:lineRule="auto"/>
              <w:ind w:left="108"/>
              <w:rPr>
                <w:rFonts w:ascii="Times New Roman" w:hAnsi="Times New Roman" w:cs="Times New Roman"/>
                <w:sz w:val="24"/>
                <w:szCs w:val="24"/>
              </w:rPr>
            </w:pP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FF2DE0">
        <w:tblPrEx>
          <w:tblLook w:val="0000"/>
        </w:tblPrEx>
        <w:trPr>
          <w:trHeight w:val="420"/>
        </w:trPr>
        <w:tc>
          <w:tcPr>
            <w:tcW w:w="0" w:type="auto"/>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Областной бюджет</w:t>
            </w:r>
          </w:p>
        </w:tc>
        <w:tc>
          <w:tcPr>
            <w:tcW w:w="0" w:type="auto"/>
          </w:tcPr>
          <w:p w:rsidR="00FF2DE0" w:rsidRDefault="00FF2DE0" w:rsidP="00FF2DE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733 05 01</w:t>
            </w:r>
          </w:p>
          <w:p w:rsidR="00E04272" w:rsidRPr="00915D4E" w:rsidRDefault="00FF2DE0" w:rsidP="00FF2DE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367484 400</w:t>
            </w:r>
          </w:p>
        </w:tc>
        <w:tc>
          <w:tcPr>
            <w:tcW w:w="0" w:type="auto"/>
            <w:vAlign w:val="center"/>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Align w:val="center"/>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Align w:val="center"/>
          </w:tcPr>
          <w:p w:rsidR="00CD5BC3" w:rsidRPr="00915D4E"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757,9</w:t>
            </w:r>
          </w:p>
        </w:tc>
        <w:tc>
          <w:tcPr>
            <w:tcW w:w="0" w:type="auto"/>
            <w:vAlign w:val="center"/>
          </w:tcPr>
          <w:p w:rsidR="00CD5BC3" w:rsidRPr="00915D4E"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757,9</w:t>
            </w:r>
          </w:p>
        </w:tc>
      </w:tr>
      <w:tr w:rsidR="003F3857" w:rsidRPr="00915D4E" w:rsidTr="002348A1">
        <w:tblPrEx>
          <w:tblLook w:val="0000"/>
        </w:tblPrEx>
        <w:trPr>
          <w:trHeight w:val="167"/>
        </w:trPr>
        <w:tc>
          <w:tcPr>
            <w:tcW w:w="0" w:type="auto"/>
          </w:tcPr>
          <w:p w:rsidR="00CD5BC3" w:rsidRPr="00915D4E" w:rsidRDefault="00CD5BC3"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Внебюджетные источники</w:t>
            </w:r>
          </w:p>
        </w:tc>
        <w:tc>
          <w:tcPr>
            <w:tcW w:w="0" w:type="auto"/>
          </w:tcPr>
          <w:p w:rsidR="00CD5BC3" w:rsidRPr="00915D4E" w:rsidRDefault="00CD5BC3" w:rsidP="00FF2DE0">
            <w:pPr>
              <w:spacing w:after="0" w:line="240" w:lineRule="auto"/>
              <w:ind w:left="108"/>
              <w:jc w:val="both"/>
              <w:rPr>
                <w:rFonts w:ascii="Times New Roman" w:hAnsi="Times New Roman" w:cs="Times New Roman"/>
                <w:sz w:val="24"/>
                <w:szCs w:val="24"/>
              </w:rPr>
            </w:pP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D5BC3"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blPrEx>
          <w:tblLook w:val="0000"/>
        </w:tblPrEx>
        <w:trPr>
          <w:trHeight w:val="167"/>
        </w:trPr>
        <w:tc>
          <w:tcPr>
            <w:tcW w:w="0" w:type="auto"/>
          </w:tcPr>
          <w:p w:rsidR="00FF2DE0" w:rsidRDefault="00FF2DE0" w:rsidP="00FF2DE0">
            <w:pPr>
              <w:spacing w:after="0" w:line="240" w:lineRule="auto"/>
              <w:jc w:val="both"/>
              <w:rPr>
                <w:rFonts w:ascii="Times New Roman" w:hAnsi="Times New Roman" w:cs="Times New Roman"/>
                <w:b/>
                <w:i/>
                <w:iCs/>
                <w:color w:val="000000"/>
                <w:sz w:val="24"/>
                <w:szCs w:val="24"/>
                <w:lang w:bidi="ru-RU"/>
              </w:rPr>
            </w:pPr>
            <w:r>
              <w:rPr>
                <w:rFonts w:ascii="Times New Roman" w:hAnsi="Times New Roman" w:cs="Times New Roman"/>
                <w:b/>
                <w:i/>
                <w:iCs/>
                <w:color w:val="000000"/>
                <w:sz w:val="24"/>
                <w:szCs w:val="24"/>
                <w:lang w:bidi="ru-RU"/>
              </w:rPr>
              <w:t>Расходы на о</w:t>
            </w:r>
            <w:r w:rsidRPr="002348A1">
              <w:rPr>
                <w:rFonts w:ascii="Times New Roman" w:hAnsi="Times New Roman" w:cs="Times New Roman"/>
                <w:b/>
                <w:i/>
                <w:iCs/>
                <w:color w:val="000000"/>
                <w:sz w:val="24"/>
                <w:szCs w:val="24"/>
                <w:lang w:bidi="ru-RU"/>
              </w:rPr>
              <w:t>беспечение устойчивого сокращения непригодного для проживания жилищного фонда</w:t>
            </w:r>
            <w:r>
              <w:rPr>
                <w:rFonts w:ascii="Times New Roman" w:hAnsi="Times New Roman" w:cs="Times New Roman"/>
                <w:b/>
                <w:i/>
                <w:iCs/>
                <w:color w:val="000000"/>
                <w:sz w:val="24"/>
                <w:szCs w:val="24"/>
                <w:lang w:bidi="ru-RU"/>
              </w:rPr>
              <w:t xml:space="preserve"> </w:t>
            </w:r>
          </w:p>
          <w:p w:rsidR="00E04272" w:rsidRPr="00915D4E" w:rsidRDefault="00FF2DE0" w:rsidP="00FF2DE0">
            <w:pPr>
              <w:spacing w:after="0" w:line="240" w:lineRule="auto"/>
              <w:jc w:val="both"/>
              <w:rPr>
                <w:rFonts w:ascii="Times New Roman" w:hAnsi="Times New Roman" w:cs="Times New Roman"/>
                <w:sz w:val="24"/>
                <w:szCs w:val="24"/>
              </w:rPr>
            </w:pPr>
            <w:r w:rsidRPr="003F3857">
              <w:rPr>
                <w:rFonts w:ascii="Times New Roman" w:hAnsi="Times New Roman" w:cs="Times New Roman"/>
                <w:iCs/>
                <w:color w:val="000000"/>
                <w:sz w:val="24"/>
                <w:szCs w:val="24"/>
                <w:lang w:bidi="ru-RU"/>
              </w:rPr>
              <w:lastRenderedPageBreak/>
              <w:t>(всего), в том числе:</w:t>
            </w:r>
          </w:p>
        </w:tc>
        <w:tc>
          <w:tcPr>
            <w:tcW w:w="0" w:type="auto"/>
          </w:tcPr>
          <w:p w:rsidR="00FF2DE0"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000 00 00</w:t>
            </w:r>
          </w:p>
          <w:p w:rsidR="00E04272" w:rsidRPr="00915D4E"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w:t>
            </w:r>
            <w:r>
              <w:rPr>
                <w:rFonts w:ascii="Times New Roman" w:hAnsi="Times New Roman" w:cs="Times New Roman"/>
                <w:sz w:val="24"/>
                <w:szCs w:val="24"/>
                <w:lang w:val="en-US"/>
              </w:rPr>
              <w:t>S</w:t>
            </w:r>
            <w:r>
              <w:rPr>
                <w:rFonts w:ascii="Times New Roman" w:hAnsi="Times New Roman" w:cs="Times New Roman"/>
                <w:sz w:val="24"/>
                <w:szCs w:val="24"/>
              </w:rPr>
              <w:t xml:space="preserve"> 000</w:t>
            </w:r>
          </w:p>
        </w:tc>
        <w:tc>
          <w:tcPr>
            <w:tcW w:w="0" w:type="auto"/>
          </w:tcPr>
          <w:p w:rsidR="00E04272" w:rsidRPr="00915D4E" w:rsidRDefault="00E04272"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9E00D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9E00DB">
            <w:pPr>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blPrEx>
          <w:tblLook w:val="0000"/>
        </w:tblPrEx>
        <w:trPr>
          <w:trHeight w:val="167"/>
        </w:trPr>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lastRenderedPageBreak/>
              <w:t>Собственные средства бюджета города Коврова</w:t>
            </w:r>
          </w:p>
        </w:tc>
        <w:tc>
          <w:tcPr>
            <w:tcW w:w="0" w:type="auto"/>
          </w:tcPr>
          <w:p w:rsidR="00FF2DE0" w:rsidRDefault="00FF2DE0" w:rsidP="00FF2DE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733 05 01</w:t>
            </w:r>
          </w:p>
          <w:p w:rsidR="00E04272" w:rsidRPr="00915D4E" w:rsidRDefault="00FF2DE0" w:rsidP="00FF2DE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lang w:val="en-US"/>
              </w:rPr>
              <w:t>F</w:t>
            </w:r>
            <w:r>
              <w:rPr>
                <w:rFonts w:ascii="Times New Roman" w:hAnsi="Times New Roman" w:cs="Times New Roman"/>
                <w:sz w:val="24"/>
                <w:szCs w:val="24"/>
              </w:rPr>
              <w:t>36748</w:t>
            </w:r>
            <w:r>
              <w:rPr>
                <w:rFonts w:ascii="Times New Roman" w:hAnsi="Times New Roman" w:cs="Times New Roman"/>
                <w:sz w:val="24"/>
                <w:szCs w:val="24"/>
                <w:lang w:val="en-US"/>
              </w:rPr>
              <w:t>S</w:t>
            </w:r>
            <w:r>
              <w:rPr>
                <w:rFonts w:ascii="Times New Roman" w:hAnsi="Times New Roman" w:cs="Times New Roman"/>
                <w:sz w:val="24"/>
                <w:szCs w:val="24"/>
              </w:rPr>
              <w:t xml:space="preserve"> 400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FF2DE0"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253</w:t>
            </w:r>
            <w:r>
              <w:rPr>
                <w:rFonts w:ascii="Times New Roman" w:hAnsi="Times New Roman" w:cs="Times New Roman"/>
                <w:sz w:val="24"/>
                <w:szCs w:val="24"/>
              </w:rPr>
              <w:t>,0</w:t>
            </w:r>
          </w:p>
        </w:tc>
        <w:tc>
          <w:tcPr>
            <w:tcW w:w="0" w:type="auto"/>
          </w:tcPr>
          <w:p w:rsidR="00E04272" w:rsidRPr="00915D4E" w:rsidRDefault="00FF2DE0"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r>
      <w:tr w:rsidR="003F3857" w:rsidRPr="00915D4E" w:rsidTr="002348A1">
        <w:tblPrEx>
          <w:tblLook w:val="0000"/>
        </w:tblPrEx>
        <w:trPr>
          <w:trHeight w:val="167"/>
        </w:trPr>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Областной бюджет</w:t>
            </w:r>
          </w:p>
        </w:tc>
        <w:tc>
          <w:tcPr>
            <w:tcW w:w="0" w:type="auto"/>
          </w:tcPr>
          <w:p w:rsidR="00E04272" w:rsidRPr="00915D4E" w:rsidRDefault="00E04272" w:rsidP="00FF2DE0">
            <w:pPr>
              <w:spacing w:after="0" w:line="240" w:lineRule="auto"/>
              <w:ind w:left="108"/>
              <w:jc w:val="center"/>
              <w:rPr>
                <w:rFonts w:ascii="Times New Roman" w:hAnsi="Times New Roman" w:cs="Times New Roman"/>
                <w:sz w:val="24"/>
                <w:szCs w:val="24"/>
              </w:rPr>
            </w:pP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3857" w:rsidRPr="00915D4E" w:rsidTr="002348A1">
        <w:tblPrEx>
          <w:tblLook w:val="0000"/>
        </w:tblPrEx>
        <w:trPr>
          <w:trHeight w:val="167"/>
        </w:trPr>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sidRPr="00915D4E">
              <w:rPr>
                <w:rFonts w:ascii="Times New Roman" w:hAnsi="Times New Roman" w:cs="Times New Roman"/>
                <w:sz w:val="24"/>
                <w:szCs w:val="24"/>
              </w:rPr>
              <w:t>Внебюджетные источники</w:t>
            </w:r>
          </w:p>
        </w:tc>
        <w:tc>
          <w:tcPr>
            <w:tcW w:w="0" w:type="auto"/>
          </w:tcPr>
          <w:p w:rsidR="00E04272" w:rsidRPr="00915D4E" w:rsidRDefault="00E04272" w:rsidP="00FF2DE0">
            <w:pPr>
              <w:spacing w:after="0" w:line="240" w:lineRule="auto"/>
              <w:ind w:left="108"/>
              <w:jc w:val="center"/>
              <w:rPr>
                <w:rFonts w:ascii="Times New Roman" w:hAnsi="Times New Roman" w:cs="Times New Roman"/>
                <w:sz w:val="24"/>
                <w:szCs w:val="24"/>
              </w:rPr>
            </w:pP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E04272" w:rsidRPr="00915D4E" w:rsidRDefault="00E04272" w:rsidP="00FF2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15D4E" w:rsidRPr="00915D4E" w:rsidRDefault="00915D4E" w:rsidP="00915D4E">
      <w:pPr>
        <w:rPr>
          <w:rFonts w:ascii="Times New Roman" w:hAnsi="Times New Roman" w:cs="Times New Roman"/>
          <w:sz w:val="24"/>
          <w:szCs w:val="24"/>
        </w:rPr>
      </w:pPr>
    </w:p>
    <w:p w:rsidR="008E5224" w:rsidRDefault="008E5224" w:rsidP="00E175F7">
      <w:pPr>
        <w:jc w:val="center"/>
        <w:rPr>
          <w:rFonts w:ascii="Times New Roman" w:hAnsi="Times New Roman" w:cs="Times New Roman"/>
          <w:b/>
          <w:sz w:val="24"/>
          <w:szCs w:val="24"/>
        </w:rPr>
      </w:pPr>
    </w:p>
    <w:p w:rsidR="008E5224" w:rsidRDefault="008E5224" w:rsidP="00E175F7">
      <w:pPr>
        <w:jc w:val="center"/>
        <w:rPr>
          <w:rFonts w:ascii="Times New Roman" w:hAnsi="Times New Roman" w:cs="Times New Roman"/>
          <w:b/>
          <w:sz w:val="24"/>
          <w:szCs w:val="24"/>
        </w:rPr>
      </w:pPr>
    </w:p>
    <w:p w:rsidR="008E5224" w:rsidRDefault="008E5224" w:rsidP="00E175F7">
      <w:pPr>
        <w:jc w:val="center"/>
        <w:rPr>
          <w:rFonts w:ascii="Times New Roman" w:hAnsi="Times New Roman" w:cs="Times New Roman"/>
          <w:b/>
          <w:sz w:val="24"/>
          <w:szCs w:val="24"/>
        </w:rPr>
      </w:pPr>
    </w:p>
    <w:p w:rsidR="008E5224" w:rsidRDefault="008E5224" w:rsidP="00E175F7">
      <w:pPr>
        <w:jc w:val="center"/>
        <w:rPr>
          <w:rFonts w:ascii="Times New Roman" w:hAnsi="Times New Roman" w:cs="Times New Roman"/>
          <w:b/>
          <w:sz w:val="24"/>
          <w:szCs w:val="24"/>
        </w:rPr>
      </w:pPr>
    </w:p>
    <w:p w:rsidR="008E5224" w:rsidRDefault="008E5224" w:rsidP="00E175F7">
      <w:pPr>
        <w:jc w:val="center"/>
        <w:rPr>
          <w:rFonts w:ascii="Times New Roman" w:hAnsi="Times New Roman" w:cs="Times New Roman"/>
          <w:b/>
          <w:sz w:val="24"/>
          <w:szCs w:val="24"/>
        </w:rPr>
      </w:pPr>
    </w:p>
    <w:p w:rsidR="00F429DF" w:rsidRDefault="00F429DF"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FF2DE0" w:rsidRDefault="00FF2DE0" w:rsidP="00E175F7">
      <w:pPr>
        <w:jc w:val="center"/>
        <w:rPr>
          <w:rFonts w:ascii="Times New Roman" w:hAnsi="Times New Roman" w:cs="Times New Roman"/>
          <w:b/>
          <w:sz w:val="24"/>
          <w:szCs w:val="24"/>
        </w:rPr>
      </w:pPr>
    </w:p>
    <w:p w:rsidR="00054D5B" w:rsidRDefault="00054D5B" w:rsidP="00BC57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В Е Д Е Н И Я</w:t>
      </w:r>
    </w:p>
    <w:p w:rsidR="006F0B68" w:rsidRDefault="006F0B68" w:rsidP="00BC57F2">
      <w:pPr>
        <w:spacing w:after="0" w:line="240" w:lineRule="auto"/>
        <w:jc w:val="center"/>
        <w:rPr>
          <w:rFonts w:ascii="Times New Roman" w:hAnsi="Times New Roman" w:cs="Times New Roman"/>
          <w:b/>
          <w:sz w:val="28"/>
          <w:szCs w:val="28"/>
        </w:rPr>
      </w:pPr>
      <w:r w:rsidRPr="006F0B68">
        <w:rPr>
          <w:rFonts w:ascii="Times New Roman" w:hAnsi="Times New Roman" w:cs="Times New Roman"/>
          <w:b/>
          <w:sz w:val="28"/>
          <w:szCs w:val="28"/>
        </w:rPr>
        <w:t xml:space="preserve"> </w:t>
      </w:r>
      <w:r w:rsidR="00E175F7" w:rsidRPr="006F0B68">
        <w:rPr>
          <w:rFonts w:ascii="Times New Roman" w:hAnsi="Times New Roman" w:cs="Times New Roman"/>
          <w:b/>
          <w:sz w:val="28"/>
          <w:szCs w:val="28"/>
        </w:rPr>
        <w:t>о региональном проекте</w:t>
      </w:r>
    </w:p>
    <w:p w:rsidR="00E175F7" w:rsidRPr="006F0B68" w:rsidRDefault="006F0B68" w:rsidP="00BC57F2">
      <w:pPr>
        <w:spacing w:after="0" w:line="240" w:lineRule="auto"/>
        <w:jc w:val="center"/>
        <w:rPr>
          <w:rFonts w:ascii="Times New Roman" w:hAnsi="Times New Roman" w:cs="Times New Roman"/>
          <w:b/>
          <w:sz w:val="28"/>
          <w:szCs w:val="28"/>
        </w:rPr>
      </w:pPr>
      <w:r w:rsidRPr="006F0B68">
        <w:rPr>
          <w:rFonts w:ascii="Times New Roman" w:hAnsi="Times New Roman" w:cs="Times New Roman"/>
          <w:b/>
          <w:sz w:val="28"/>
          <w:szCs w:val="28"/>
        </w:rPr>
        <w:t xml:space="preserve"> </w:t>
      </w:r>
      <w:r w:rsidR="00E175F7" w:rsidRPr="006F0B68">
        <w:rPr>
          <w:rFonts w:ascii="Times New Roman" w:hAnsi="Times New Roman" w:cs="Times New Roman"/>
          <w:b/>
          <w:iCs/>
          <w:color w:val="000000"/>
          <w:sz w:val="28"/>
          <w:szCs w:val="28"/>
          <w:lang w:bidi="ru-RU"/>
        </w:rPr>
        <w:t>«</w:t>
      </w:r>
      <w:r w:rsidR="007D199E" w:rsidRPr="006F0B68">
        <w:rPr>
          <w:rFonts w:ascii="Times New Roman" w:hAnsi="Times New Roman" w:cs="Times New Roman"/>
          <w:b/>
          <w:iCs/>
          <w:color w:val="000000"/>
          <w:sz w:val="28"/>
          <w:szCs w:val="28"/>
          <w:lang w:bidi="ru-RU"/>
        </w:rPr>
        <w:t>Обеспечение устойчивого сокращения непригодного для проживания жилищного фонда Владимирской области</w:t>
      </w:r>
      <w:r w:rsidR="00E175F7" w:rsidRPr="006F0B68">
        <w:rPr>
          <w:rFonts w:ascii="Times New Roman" w:hAnsi="Times New Roman" w:cs="Times New Roman"/>
          <w:b/>
          <w:iCs/>
          <w:color w:val="000000"/>
          <w:sz w:val="28"/>
          <w:szCs w:val="28"/>
          <w:lang w:bidi="ru-RU"/>
        </w:rPr>
        <w:t>»</w:t>
      </w:r>
    </w:p>
    <w:p w:rsidR="00E175F7" w:rsidRPr="00E175F7" w:rsidRDefault="00E175F7" w:rsidP="00E175F7">
      <w:pPr>
        <w:pStyle w:val="ac"/>
        <w:jc w:val="center"/>
        <w:rPr>
          <w:rFonts w:cs="Times New Roman"/>
          <w:sz w:val="24"/>
        </w:rPr>
      </w:pPr>
    </w:p>
    <w:p w:rsidR="00E175F7" w:rsidRPr="00E175F7" w:rsidRDefault="00E175F7" w:rsidP="00054D5B">
      <w:pPr>
        <w:pStyle w:val="ac"/>
        <w:numPr>
          <w:ilvl w:val="0"/>
          <w:numId w:val="40"/>
        </w:numPr>
        <w:jc w:val="center"/>
        <w:rPr>
          <w:rFonts w:cs="Times New Roman"/>
          <w:b/>
          <w:bCs/>
          <w:color w:val="000000"/>
          <w:sz w:val="24"/>
          <w:lang w:bidi="ru-RU"/>
        </w:rPr>
      </w:pPr>
      <w:r w:rsidRPr="00E175F7">
        <w:rPr>
          <w:rFonts w:cs="Times New Roman"/>
          <w:b/>
          <w:bCs/>
          <w:color w:val="000000"/>
          <w:sz w:val="24"/>
          <w:lang w:bidi="ru-RU"/>
        </w:rPr>
        <w:t>ОБЩИЕ ПОЛОЖЕНИЯ</w:t>
      </w:r>
    </w:p>
    <w:p w:rsidR="00E175F7" w:rsidRPr="00E175F7" w:rsidRDefault="00E175F7" w:rsidP="00E175F7">
      <w:pPr>
        <w:pStyle w:val="ac"/>
        <w:jc w:val="center"/>
        <w:rPr>
          <w:rFonts w:cs="Times New Roman"/>
          <w:sz w:val="24"/>
        </w:rPr>
      </w:pPr>
    </w:p>
    <w:tbl>
      <w:tblPr>
        <w:tblOverlap w:val="never"/>
        <w:tblW w:w="0" w:type="auto"/>
        <w:jc w:val="center"/>
        <w:tblInd w:w="-635" w:type="dxa"/>
        <w:tblLayout w:type="fixed"/>
        <w:tblCellMar>
          <w:left w:w="10" w:type="dxa"/>
          <w:right w:w="10" w:type="dxa"/>
        </w:tblCellMar>
        <w:tblLook w:val="04A0"/>
      </w:tblPr>
      <w:tblGrid>
        <w:gridCol w:w="5137"/>
        <w:gridCol w:w="8863"/>
      </w:tblGrid>
      <w:tr w:rsidR="00E175F7" w:rsidRPr="00E175F7" w:rsidTr="00054D5B">
        <w:trPr>
          <w:trHeight w:hRule="exact" w:val="784"/>
          <w:jc w:val="center"/>
        </w:trPr>
        <w:tc>
          <w:tcPr>
            <w:tcW w:w="5137" w:type="dxa"/>
            <w:tcBorders>
              <w:top w:val="single" w:sz="4" w:space="0" w:color="auto"/>
              <w:left w:val="single" w:sz="4" w:space="0" w:color="auto"/>
            </w:tcBorders>
            <w:shd w:val="clear" w:color="auto" w:fill="FFFFFF"/>
            <w:vAlign w:val="center"/>
          </w:tcPr>
          <w:p w:rsidR="00E175F7" w:rsidRPr="004228E4" w:rsidRDefault="00E175F7" w:rsidP="00054D5B">
            <w:pPr>
              <w:pStyle w:val="af9"/>
              <w:shd w:val="clear" w:color="auto" w:fill="auto"/>
              <w:ind w:firstLine="0"/>
              <w:jc w:val="center"/>
              <w:rPr>
                <w:rFonts w:ascii="Times New Roman" w:hAnsi="Times New Roman" w:cs="Times New Roman"/>
                <w:sz w:val="24"/>
                <w:szCs w:val="24"/>
              </w:rPr>
            </w:pPr>
            <w:r w:rsidRPr="004228E4">
              <w:rPr>
                <w:rFonts w:ascii="Times New Roman" w:hAnsi="Times New Roman" w:cs="Times New Roman"/>
                <w:color w:val="000000"/>
                <w:sz w:val="24"/>
                <w:szCs w:val="24"/>
                <w:lang w:bidi="ru-RU"/>
              </w:rPr>
              <w:t>Ответственный за выполнение регионального проекта</w:t>
            </w:r>
          </w:p>
        </w:tc>
        <w:tc>
          <w:tcPr>
            <w:tcW w:w="8863" w:type="dxa"/>
            <w:tcBorders>
              <w:top w:val="single" w:sz="4" w:space="0" w:color="auto"/>
              <w:left w:val="single" w:sz="4" w:space="0" w:color="auto"/>
              <w:right w:val="single" w:sz="4" w:space="0" w:color="auto"/>
            </w:tcBorders>
            <w:shd w:val="clear" w:color="auto" w:fill="FFFFFF"/>
            <w:vAlign w:val="center"/>
          </w:tcPr>
          <w:p w:rsidR="004228E4" w:rsidRPr="004228E4" w:rsidRDefault="00F429DF" w:rsidP="00276986">
            <w:pPr>
              <w:jc w:val="center"/>
              <w:rPr>
                <w:rFonts w:ascii="Times New Roman" w:hAnsi="Times New Roman" w:cs="Times New Roman"/>
                <w:sz w:val="24"/>
                <w:szCs w:val="24"/>
              </w:rPr>
            </w:pPr>
            <w:r w:rsidRPr="004228E4">
              <w:rPr>
                <w:rFonts w:ascii="Times New Roman" w:hAnsi="Times New Roman" w:cs="Times New Roman"/>
                <w:iCs/>
                <w:color w:val="000000"/>
                <w:sz w:val="24"/>
                <w:szCs w:val="24"/>
                <w:lang w:bidi="ru-RU"/>
              </w:rPr>
              <w:t>Управление по экономической политике, стратегическому развити</w:t>
            </w:r>
            <w:r w:rsidR="004228E4" w:rsidRPr="004228E4">
              <w:rPr>
                <w:rFonts w:ascii="Times New Roman" w:hAnsi="Times New Roman" w:cs="Times New Roman"/>
                <w:iCs/>
                <w:color w:val="000000"/>
                <w:sz w:val="24"/>
                <w:szCs w:val="24"/>
                <w:lang w:bidi="ru-RU"/>
              </w:rPr>
              <w:t>ю</w:t>
            </w:r>
            <w:r w:rsidRPr="004228E4">
              <w:rPr>
                <w:rFonts w:ascii="Times New Roman" w:hAnsi="Times New Roman" w:cs="Times New Roman"/>
                <w:iCs/>
                <w:color w:val="000000"/>
                <w:sz w:val="24"/>
                <w:szCs w:val="24"/>
                <w:lang w:bidi="ru-RU"/>
              </w:rPr>
              <w:t xml:space="preserve"> и инвестициям</w:t>
            </w:r>
            <w:r w:rsidR="004228E4">
              <w:rPr>
                <w:rFonts w:ascii="Times New Roman" w:hAnsi="Times New Roman" w:cs="Times New Roman"/>
                <w:iCs/>
                <w:color w:val="000000"/>
                <w:sz w:val="24"/>
                <w:szCs w:val="24"/>
                <w:lang w:bidi="ru-RU"/>
              </w:rPr>
              <w:t xml:space="preserve"> </w:t>
            </w:r>
          </w:p>
        </w:tc>
      </w:tr>
      <w:tr w:rsidR="00E175F7" w:rsidRPr="00E175F7" w:rsidTr="00F429DF">
        <w:trPr>
          <w:trHeight w:hRule="exact" w:val="720"/>
          <w:jc w:val="center"/>
        </w:trPr>
        <w:tc>
          <w:tcPr>
            <w:tcW w:w="5137" w:type="dxa"/>
            <w:tcBorders>
              <w:top w:val="single" w:sz="4" w:space="0" w:color="auto"/>
              <w:left w:val="single" w:sz="4" w:space="0" w:color="auto"/>
              <w:bottom w:val="single" w:sz="4" w:space="0" w:color="auto"/>
            </w:tcBorders>
            <w:shd w:val="clear" w:color="auto" w:fill="FFFFFF"/>
            <w:vAlign w:val="center"/>
          </w:tcPr>
          <w:p w:rsidR="00E175F7" w:rsidRPr="004228E4" w:rsidRDefault="00E175F7" w:rsidP="004228E4">
            <w:pPr>
              <w:pStyle w:val="af9"/>
              <w:shd w:val="clear" w:color="auto" w:fill="auto"/>
              <w:ind w:firstLine="0"/>
              <w:jc w:val="center"/>
              <w:rPr>
                <w:rFonts w:ascii="Times New Roman" w:hAnsi="Times New Roman" w:cs="Times New Roman"/>
                <w:sz w:val="24"/>
                <w:szCs w:val="24"/>
              </w:rPr>
            </w:pPr>
            <w:r w:rsidRPr="004228E4">
              <w:rPr>
                <w:rFonts w:ascii="Times New Roman" w:hAnsi="Times New Roman" w:cs="Times New Roman"/>
                <w:color w:val="000000"/>
                <w:sz w:val="24"/>
                <w:szCs w:val="24"/>
                <w:lang w:bidi="ru-RU"/>
              </w:rPr>
              <w:t>Связь с муниципальной программой</w:t>
            </w:r>
          </w:p>
        </w:tc>
        <w:tc>
          <w:tcPr>
            <w:tcW w:w="8863" w:type="dxa"/>
            <w:tcBorders>
              <w:top w:val="single" w:sz="4" w:space="0" w:color="auto"/>
              <w:left w:val="single" w:sz="4" w:space="0" w:color="auto"/>
              <w:bottom w:val="single" w:sz="4" w:space="0" w:color="auto"/>
              <w:right w:val="single" w:sz="4" w:space="0" w:color="auto"/>
            </w:tcBorders>
            <w:shd w:val="clear" w:color="auto" w:fill="FFFFFF"/>
            <w:vAlign w:val="center"/>
          </w:tcPr>
          <w:p w:rsidR="00E175F7" w:rsidRPr="004228E4" w:rsidRDefault="00E175F7" w:rsidP="004228E4">
            <w:pPr>
              <w:pStyle w:val="af9"/>
              <w:shd w:val="clear" w:color="auto" w:fill="auto"/>
              <w:ind w:firstLine="0"/>
              <w:jc w:val="center"/>
              <w:rPr>
                <w:rFonts w:ascii="Times New Roman" w:hAnsi="Times New Roman" w:cs="Times New Roman"/>
                <w:sz w:val="24"/>
                <w:szCs w:val="24"/>
              </w:rPr>
            </w:pPr>
            <w:r w:rsidRPr="004228E4">
              <w:rPr>
                <w:rFonts w:ascii="Times New Roman" w:hAnsi="Times New Roman" w:cs="Times New Roman"/>
                <w:color w:val="000000"/>
                <w:sz w:val="24"/>
                <w:szCs w:val="24"/>
                <w:lang w:bidi="ru-RU"/>
              </w:rPr>
              <w:t xml:space="preserve">Муниципальная программа </w:t>
            </w:r>
            <w:r w:rsidRPr="004228E4">
              <w:rPr>
                <w:rFonts w:ascii="Times New Roman" w:hAnsi="Times New Roman" w:cs="Times New Roman"/>
                <w:iCs/>
                <w:color w:val="000000"/>
                <w:sz w:val="24"/>
                <w:szCs w:val="24"/>
                <w:lang w:bidi="ru-RU"/>
              </w:rPr>
              <w:t>«</w:t>
            </w:r>
            <w:r w:rsidR="007D199E" w:rsidRPr="004228E4">
              <w:rPr>
                <w:rFonts w:ascii="Times New Roman" w:hAnsi="Times New Roman" w:cs="Times New Roman"/>
                <w:sz w:val="24"/>
              </w:rPr>
              <w:t>Жилищное хозяйство города Коврова</w:t>
            </w:r>
            <w:r w:rsidR="007D199E" w:rsidRPr="004228E4">
              <w:rPr>
                <w:rFonts w:ascii="Times New Roman" w:hAnsi="Times New Roman" w:cs="Times New Roman"/>
                <w:sz w:val="24"/>
                <w:szCs w:val="24"/>
              </w:rPr>
              <w:t>»</w:t>
            </w:r>
          </w:p>
        </w:tc>
      </w:tr>
    </w:tbl>
    <w:p w:rsidR="00E175F7" w:rsidRPr="00E175F7" w:rsidRDefault="00E175F7" w:rsidP="00E175F7">
      <w:pPr>
        <w:spacing w:after="299" w:line="1" w:lineRule="exact"/>
        <w:rPr>
          <w:rFonts w:ascii="Times New Roman" w:hAnsi="Times New Roman" w:cs="Times New Roman"/>
          <w:sz w:val="24"/>
          <w:szCs w:val="24"/>
        </w:rPr>
      </w:pPr>
    </w:p>
    <w:p w:rsidR="00E175F7" w:rsidRPr="00E175F7" w:rsidRDefault="00E175F7" w:rsidP="00054D5B">
      <w:pPr>
        <w:pStyle w:val="ac"/>
        <w:numPr>
          <w:ilvl w:val="0"/>
          <w:numId w:val="40"/>
        </w:numPr>
        <w:spacing w:after="300"/>
        <w:jc w:val="center"/>
        <w:rPr>
          <w:rFonts w:cs="Times New Roman"/>
          <w:sz w:val="24"/>
        </w:rPr>
      </w:pPr>
      <w:r w:rsidRPr="00054D5B">
        <w:rPr>
          <w:rFonts w:cs="Times New Roman"/>
          <w:b/>
          <w:bCs/>
          <w:color w:val="000000"/>
          <w:sz w:val="24"/>
          <w:lang w:bidi="ru-RU"/>
        </w:rPr>
        <w:t>З</w:t>
      </w:r>
      <w:r w:rsidRPr="00E175F7">
        <w:rPr>
          <w:rFonts w:cs="Times New Roman"/>
          <w:b/>
          <w:bCs/>
          <w:color w:val="000000"/>
          <w:sz w:val="24"/>
          <w:lang w:bidi="ru-RU"/>
        </w:rPr>
        <w:t>НАЧЕНИЯ РЕЗУЛЬТАТОВ РЕГИОНАЛЬНОГО ПРОЕКТА</w:t>
      </w:r>
    </w:p>
    <w:tbl>
      <w:tblPr>
        <w:tblOverlap w:val="never"/>
        <w:tblW w:w="14011"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20"/>
        <w:gridCol w:w="1097"/>
        <w:gridCol w:w="2978"/>
        <w:gridCol w:w="1842"/>
        <w:gridCol w:w="1560"/>
        <w:gridCol w:w="2414"/>
      </w:tblGrid>
      <w:tr w:rsidR="00E175F7" w:rsidRPr="00E175F7" w:rsidTr="00F429DF">
        <w:trPr>
          <w:trHeight w:hRule="exact" w:val="864"/>
          <w:jc w:val="center"/>
        </w:trPr>
        <w:tc>
          <w:tcPr>
            <w:tcW w:w="4120" w:type="dxa"/>
            <w:vMerge w:val="restart"/>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Название результата</w:t>
            </w:r>
          </w:p>
        </w:tc>
        <w:tc>
          <w:tcPr>
            <w:tcW w:w="1097" w:type="dxa"/>
            <w:vMerge w:val="restart"/>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Единица измерения</w:t>
            </w:r>
          </w:p>
        </w:tc>
        <w:tc>
          <w:tcPr>
            <w:tcW w:w="2978" w:type="dxa"/>
            <w:vMerge w:val="restart"/>
            <w:shd w:val="clear" w:color="auto" w:fill="FFFFFF"/>
            <w:vAlign w:val="bottom"/>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Базовое значение результата (к очередному финансовому году)</w:t>
            </w:r>
            <w:r w:rsidR="005228F7">
              <w:rPr>
                <w:rFonts w:ascii="Times New Roman" w:hAnsi="Times New Roman" w:cs="Times New Roman"/>
                <w:color w:val="000000"/>
                <w:sz w:val="24"/>
                <w:szCs w:val="24"/>
                <w:lang w:bidi="ru-RU"/>
              </w:rPr>
              <w:t xml:space="preserve"> 2022</w:t>
            </w:r>
          </w:p>
        </w:tc>
        <w:tc>
          <w:tcPr>
            <w:tcW w:w="5816" w:type="dxa"/>
            <w:gridSpan w:val="3"/>
            <w:shd w:val="clear" w:color="auto" w:fill="FFFFFF"/>
            <w:vAlign w:val="bottom"/>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Планируемое значение результата на очередной финансовый год и плановый период (по этапам реализации)</w:t>
            </w:r>
          </w:p>
        </w:tc>
      </w:tr>
      <w:tr w:rsidR="00E175F7" w:rsidRPr="00E175F7" w:rsidTr="00F429DF">
        <w:trPr>
          <w:trHeight w:hRule="exact" w:val="850"/>
          <w:jc w:val="center"/>
        </w:trPr>
        <w:tc>
          <w:tcPr>
            <w:tcW w:w="4120" w:type="dxa"/>
            <w:vMerge/>
            <w:shd w:val="clear" w:color="auto" w:fill="FFFFFF"/>
            <w:vAlign w:val="center"/>
          </w:tcPr>
          <w:p w:rsidR="00E175F7" w:rsidRPr="00E175F7" w:rsidRDefault="00E175F7" w:rsidP="00E175F7">
            <w:pPr>
              <w:rPr>
                <w:rFonts w:ascii="Times New Roman" w:hAnsi="Times New Roman" w:cs="Times New Roman"/>
                <w:sz w:val="24"/>
                <w:szCs w:val="24"/>
              </w:rPr>
            </w:pPr>
          </w:p>
        </w:tc>
        <w:tc>
          <w:tcPr>
            <w:tcW w:w="1097" w:type="dxa"/>
            <w:vMerge/>
            <w:shd w:val="clear" w:color="auto" w:fill="FFFFFF"/>
            <w:vAlign w:val="center"/>
          </w:tcPr>
          <w:p w:rsidR="00E175F7" w:rsidRPr="00E175F7" w:rsidRDefault="00E175F7" w:rsidP="00E175F7">
            <w:pPr>
              <w:rPr>
                <w:rFonts w:ascii="Times New Roman" w:hAnsi="Times New Roman" w:cs="Times New Roman"/>
                <w:sz w:val="24"/>
                <w:szCs w:val="24"/>
              </w:rPr>
            </w:pPr>
          </w:p>
        </w:tc>
        <w:tc>
          <w:tcPr>
            <w:tcW w:w="2978" w:type="dxa"/>
            <w:vMerge/>
            <w:shd w:val="clear" w:color="auto" w:fill="FFFFFF"/>
            <w:vAlign w:val="bottom"/>
          </w:tcPr>
          <w:p w:rsidR="00E175F7" w:rsidRPr="00E175F7" w:rsidRDefault="00E175F7" w:rsidP="00E175F7">
            <w:pPr>
              <w:rPr>
                <w:rFonts w:ascii="Times New Roman" w:hAnsi="Times New Roman" w:cs="Times New Roman"/>
                <w:sz w:val="24"/>
                <w:szCs w:val="24"/>
              </w:rPr>
            </w:pPr>
          </w:p>
        </w:tc>
        <w:tc>
          <w:tcPr>
            <w:tcW w:w="1842" w:type="dxa"/>
            <w:shd w:val="clear" w:color="auto" w:fill="FFFFFF"/>
            <w:vAlign w:val="bottom"/>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очередной финансовый год</w:t>
            </w:r>
            <w:r w:rsidR="005228F7">
              <w:rPr>
                <w:rFonts w:ascii="Times New Roman" w:hAnsi="Times New Roman" w:cs="Times New Roman"/>
                <w:color w:val="000000"/>
                <w:sz w:val="24"/>
                <w:szCs w:val="24"/>
                <w:lang w:bidi="ru-RU"/>
              </w:rPr>
              <w:t xml:space="preserve"> 2023</w:t>
            </w:r>
          </w:p>
        </w:tc>
        <w:tc>
          <w:tcPr>
            <w:tcW w:w="1560" w:type="dxa"/>
            <w:shd w:val="clear" w:color="auto" w:fill="FFFFFF"/>
            <w:vAlign w:val="bottom"/>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1 -й год планового периода</w:t>
            </w:r>
            <w:r w:rsidR="005228F7">
              <w:rPr>
                <w:rFonts w:ascii="Times New Roman" w:hAnsi="Times New Roman" w:cs="Times New Roman"/>
                <w:color w:val="000000"/>
                <w:sz w:val="24"/>
                <w:szCs w:val="24"/>
                <w:lang w:bidi="ru-RU"/>
              </w:rPr>
              <w:t xml:space="preserve"> 2024</w:t>
            </w:r>
          </w:p>
        </w:tc>
        <w:tc>
          <w:tcPr>
            <w:tcW w:w="2414" w:type="dxa"/>
            <w:shd w:val="clear" w:color="auto" w:fill="FFFFFF"/>
            <w:vAlign w:val="bottom"/>
          </w:tcPr>
          <w:p w:rsidR="00E175F7" w:rsidRPr="00E175F7" w:rsidRDefault="00E175F7" w:rsidP="00E93639">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2-й год планового периода</w:t>
            </w:r>
            <w:r w:rsidR="005228F7">
              <w:rPr>
                <w:rFonts w:ascii="Times New Roman" w:hAnsi="Times New Roman" w:cs="Times New Roman"/>
                <w:color w:val="000000"/>
                <w:sz w:val="24"/>
                <w:szCs w:val="24"/>
                <w:lang w:bidi="ru-RU"/>
              </w:rPr>
              <w:t xml:space="preserve"> 2025</w:t>
            </w:r>
          </w:p>
        </w:tc>
      </w:tr>
      <w:tr w:rsidR="00E175F7" w:rsidRPr="00E175F7" w:rsidTr="00F429DF">
        <w:trPr>
          <w:trHeight w:hRule="exact" w:val="293"/>
          <w:jc w:val="center"/>
        </w:trPr>
        <w:tc>
          <w:tcPr>
            <w:tcW w:w="4120"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1</w:t>
            </w:r>
          </w:p>
        </w:tc>
        <w:tc>
          <w:tcPr>
            <w:tcW w:w="1097"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2</w:t>
            </w:r>
          </w:p>
        </w:tc>
        <w:tc>
          <w:tcPr>
            <w:tcW w:w="2978"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3</w:t>
            </w:r>
          </w:p>
        </w:tc>
        <w:tc>
          <w:tcPr>
            <w:tcW w:w="1842"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4</w:t>
            </w:r>
          </w:p>
        </w:tc>
        <w:tc>
          <w:tcPr>
            <w:tcW w:w="1560"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5</w:t>
            </w:r>
          </w:p>
        </w:tc>
        <w:tc>
          <w:tcPr>
            <w:tcW w:w="2414" w:type="dxa"/>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6</w:t>
            </w:r>
          </w:p>
        </w:tc>
      </w:tr>
      <w:tr w:rsidR="00E175F7" w:rsidRPr="00E175F7" w:rsidTr="00266E2A">
        <w:trPr>
          <w:trHeight w:hRule="exact" w:val="1231"/>
          <w:jc w:val="center"/>
        </w:trPr>
        <w:tc>
          <w:tcPr>
            <w:tcW w:w="4120" w:type="dxa"/>
            <w:shd w:val="clear" w:color="auto" w:fill="FFFFFF"/>
          </w:tcPr>
          <w:p w:rsidR="00C34369" w:rsidRPr="00266E2A" w:rsidRDefault="00C34369" w:rsidP="00C34369">
            <w:pPr>
              <w:autoSpaceDE w:val="0"/>
              <w:autoSpaceDN w:val="0"/>
              <w:adjustRightInd w:val="0"/>
              <w:spacing w:after="0" w:line="240" w:lineRule="auto"/>
              <w:rPr>
                <w:rFonts w:ascii="Times New Roman" w:hAnsi="Times New Roman" w:cs="Times New Roman"/>
                <w:bCs/>
                <w:sz w:val="24"/>
                <w:szCs w:val="24"/>
              </w:rPr>
            </w:pPr>
            <w:r w:rsidRPr="00266E2A">
              <w:rPr>
                <w:rFonts w:ascii="Times New Roman" w:hAnsi="Times New Roman" w:cs="Times New Roman"/>
                <w:bCs/>
                <w:sz w:val="24"/>
                <w:szCs w:val="24"/>
              </w:rPr>
              <w:t>Площадь аварийных многоквартирных домов (количество квадратных метров), жители которых расселены в результате выполнения программы.</w:t>
            </w:r>
          </w:p>
          <w:p w:rsidR="00E175F7" w:rsidRPr="00266E2A" w:rsidRDefault="00E175F7" w:rsidP="00E175F7">
            <w:pPr>
              <w:rPr>
                <w:rFonts w:ascii="Times New Roman" w:hAnsi="Times New Roman" w:cs="Times New Roman"/>
                <w:sz w:val="24"/>
                <w:szCs w:val="24"/>
              </w:rPr>
            </w:pPr>
          </w:p>
        </w:tc>
        <w:tc>
          <w:tcPr>
            <w:tcW w:w="1097" w:type="dxa"/>
            <w:shd w:val="clear" w:color="auto" w:fill="FFFFFF"/>
            <w:vAlign w:val="center"/>
          </w:tcPr>
          <w:p w:rsidR="00E175F7" w:rsidRPr="00E175F7" w:rsidRDefault="005228F7" w:rsidP="00266E2A">
            <w:pPr>
              <w:jc w:val="center"/>
              <w:rPr>
                <w:rFonts w:ascii="Times New Roman" w:hAnsi="Times New Roman" w:cs="Times New Roman"/>
                <w:sz w:val="24"/>
                <w:szCs w:val="24"/>
              </w:rPr>
            </w:pPr>
            <w:r>
              <w:rPr>
                <w:rFonts w:ascii="Times New Roman" w:hAnsi="Times New Roman" w:cs="Times New Roman"/>
                <w:sz w:val="24"/>
                <w:szCs w:val="24"/>
              </w:rPr>
              <w:t>м. кв.</w:t>
            </w:r>
          </w:p>
        </w:tc>
        <w:tc>
          <w:tcPr>
            <w:tcW w:w="2978" w:type="dxa"/>
            <w:shd w:val="clear" w:color="auto" w:fill="FFFFFF"/>
            <w:vAlign w:val="center"/>
          </w:tcPr>
          <w:p w:rsidR="00E175F7" w:rsidRPr="00E175F7" w:rsidRDefault="00266E2A" w:rsidP="00266E2A">
            <w:pPr>
              <w:jc w:val="center"/>
              <w:rPr>
                <w:rFonts w:ascii="Times New Roman" w:hAnsi="Times New Roman" w:cs="Times New Roman"/>
                <w:sz w:val="24"/>
                <w:szCs w:val="24"/>
              </w:rPr>
            </w:pPr>
            <w:r>
              <w:rPr>
                <w:rFonts w:ascii="Times New Roman" w:hAnsi="Times New Roman" w:cs="Times New Roman"/>
                <w:sz w:val="24"/>
                <w:szCs w:val="24"/>
              </w:rPr>
              <w:t>408,9</w:t>
            </w:r>
          </w:p>
        </w:tc>
        <w:tc>
          <w:tcPr>
            <w:tcW w:w="1842" w:type="dxa"/>
            <w:shd w:val="clear" w:color="auto" w:fill="FFFFFF"/>
            <w:vAlign w:val="center"/>
          </w:tcPr>
          <w:p w:rsidR="00E175F7" w:rsidRPr="00E175F7" w:rsidRDefault="00CF3A60" w:rsidP="00266E2A">
            <w:pPr>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FFFFFF"/>
            <w:vAlign w:val="center"/>
          </w:tcPr>
          <w:p w:rsidR="00E175F7" w:rsidRPr="00E175F7" w:rsidRDefault="00CF3A60" w:rsidP="00266E2A">
            <w:pPr>
              <w:jc w:val="center"/>
              <w:rPr>
                <w:rFonts w:ascii="Times New Roman" w:hAnsi="Times New Roman" w:cs="Times New Roman"/>
                <w:sz w:val="24"/>
                <w:szCs w:val="24"/>
              </w:rPr>
            </w:pPr>
            <w:r>
              <w:rPr>
                <w:rFonts w:ascii="Times New Roman" w:hAnsi="Times New Roman" w:cs="Times New Roman"/>
                <w:sz w:val="24"/>
                <w:szCs w:val="24"/>
              </w:rPr>
              <w:t>0</w:t>
            </w:r>
          </w:p>
        </w:tc>
        <w:tc>
          <w:tcPr>
            <w:tcW w:w="2414" w:type="dxa"/>
            <w:shd w:val="clear" w:color="auto" w:fill="FFFFFF"/>
            <w:vAlign w:val="center"/>
          </w:tcPr>
          <w:p w:rsidR="00E175F7" w:rsidRPr="00E175F7" w:rsidRDefault="00E142D8" w:rsidP="00266E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907,74</w:t>
            </w:r>
          </w:p>
        </w:tc>
      </w:tr>
      <w:tr w:rsidR="00E175F7" w:rsidRPr="00E175F7" w:rsidTr="00266E2A">
        <w:trPr>
          <w:trHeight w:hRule="exact" w:val="981"/>
          <w:jc w:val="center"/>
        </w:trPr>
        <w:tc>
          <w:tcPr>
            <w:tcW w:w="4120" w:type="dxa"/>
            <w:shd w:val="clear" w:color="auto" w:fill="FFFFFF"/>
          </w:tcPr>
          <w:p w:rsidR="00C34369" w:rsidRPr="00266E2A" w:rsidRDefault="00C34369" w:rsidP="00C34369">
            <w:pPr>
              <w:autoSpaceDE w:val="0"/>
              <w:autoSpaceDN w:val="0"/>
              <w:adjustRightInd w:val="0"/>
              <w:spacing w:after="0" w:line="240" w:lineRule="auto"/>
              <w:rPr>
                <w:rFonts w:ascii="Times New Roman" w:hAnsi="Times New Roman" w:cs="Times New Roman"/>
                <w:sz w:val="24"/>
                <w:szCs w:val="24"/>
              </w:rPr>
            </w:pPr>
            <w:r w:rsidRPr="00266E2A">
              <w:rPr>
                <w:rFonts w:ascii="Times New Roman" w:hAnsi="Times New Roman" w:cs="Times New Roman"/>
                <w:sz w:val="24"/>
                <w:szCs w:val="24"/>
              </w:rPr>
              <w:t>Число переселенных жителей в результате выполнения программы</w:t>
            </w:r>
          </w:p>
          <w:p w:rsidR="00E175F7" w:rsidRPr="00266E2A" w:rsidRDefault="00E175F7" w:rsidP="00E175F7">
            <w:pPr>
              <w:rPr>
                <w:rFonts w:ascii="Times New Roman" w:hAnsi="Times New Roman" w:cs="Times New Roman"/>
                <w:sz w:val="24"/>
                <w:szCs w:val="24"/>
              </w:rPr>
            </w:pPr>
          </w:p>
        </w:tc>
        <w:tc>
          <w:tcPr>
            <w:tcW w:w="1097" w:type="dxa"/>
            <w:shd w:val="clear" w:color="auto" w:fill="FFFFFF"/>
            <w:vAlign w:val="center"/>
          </w:tcPr>
          <w:p w:rsidR="00E175F7" w:rsidRPr="00E175F7" w:rsidRDefault="002401AA" w:rsidP="00266E2A">
            <w:pPr>
              <w:jc w:val="center"/>
              <w:rPr>
                <w:rFonts w:ascii="Times New Roman" w:hAnsi="Times New Roman" w:cs="Times New Roman"/>
                <w:sz w:val="24"/>
                <w:szCs w:val="24"/>
              </w:rPr>
            </w:pPr>
            <w:r>
              <w:rPr>
                <w:rFonts w:ascii="Times New Roman" w:hAnsi="Times New Roman" w:cs="Times New Roman"/>
                <w:sz w:val="24"/>
                <w:szCs w:val="24"/>
              </w:rPr>
              <w:t>ч</w:t>
            </w:r>
            <w:r w:rsidR="005228F7">
              <w:rPr>
                <w:rFonts w:ascii="Times New Roman" w:hAnsi="Times New Roman" w:cs="Times New Roman"/>
                <w:sz w:val="24"/>
                <w:szCs w:val="24"/>
              </w:rPr>
              <w:t>ел.</w:t>
            </w:r>
          </w:p>
        </w:tc>
        <w:tc>
          <w:tcPr>
            <w:tcW w:w="2978" w:type="dxa"/>
            <w:shd w:val="clear" w:color="auto" w:fill="FFFFFF"/>
            <w:vAlign w:val="center"/>
          </w:tcPr>
          <w:p w:rsidR="00E175F7" w:rsidRPr="00E175F7" w:rsidRDefault="00266E2A" w:rsidP="00266E2A">
            <w:pPr>
              <w:jc w:val="center"/>
              <w:rPr>
                <w:rFonts w:ascii="Times New Roman" w:hAnsi="Times New Roman" w:cs="Times New Roman"/>
                <w:sz w:val="24"/>
                <w:szCs w:val="24"/>
              </w:rPr>
            </w:pPr>
            <w:r>
              <w:rPr>
                <w:rFonts w:ascii="Times New Roman" w:hAnsi="Times New Roman" w:cs="Times New Roman"/>
                <w:sz w:val="24"/>
                <w:szCs w:val="24"/>
              </w:rPr>
              <w:t>12</w:t>
            </w:r>
          </w:p>
        </w:tc>
        <w:tc>
          <w:tcPr>
            <w:tcW w:w="1842" w:type="dxa"/>
            <w:shd w:val="clear" w:color="auto" w:fill="FFFFFF"/>
            <w:vAlign w:val="center"/>
          </w:tcPr>
          <w:p w:rsidR="00E175F7" w:rsidRPr="00E175F7" w:rsidRDefault="00CF3A60" w:rsidP="00266E2A">
            <w:pPr>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FFFFFF"/>
            <w:vAlign w:val="center"/>
          </w:tcPr>
          <w:p w:rsidR="00E175F7" w:rsidRPr="00E175F7" w:rsidRDefault="00CF3A60" w:rsidP="00266E2A">
            <w:pPr>
              <w:jc w:val="center"/>
              <w:rPr>
                <w:rFonts w:ascii="Times New Roman" w:hAnsi="Times New Roman" w:cs="Times New Roman"/>
                <w:sz w:val="24"/>
                <w:szCs w:val="24"/>
              </w:rPr>
            </w:pPr>
            <w:r>
              <w:rPr>
                <w:rFonts w:ascii="Times New Roman" w:hAnsi="Times New Roman" w:cs="Times New Roman"/>
                <w:sz w:val="24"/>
                <w:szCs w:val="24"/>
              </w:rPr>
              <w:t>0</w:t>
            </w:r>
          </w:p>
        </w:tc>
        <w:tc>
          <w:tcPr>
            <w:tcW w:w="2414" w:type="dxa"/>
            <w:shd w:val="clear" w:color="auto" w:fill="FFFFFF"/>
            <w:vAlign w:val="center"/>
          </w:tcPr>
          <w:p w:rsidR="00E175F7" w:rsidRPr="00E175F7" w:rsidRDefault="00276986" w:rsidP="00266E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bl>
    <w:p w:rsidR="00960471" w:rsidRDefault="00960471" w:rsidP="00E175F7">
      <w:pPr>
        <w:jc w:val="center"/>
        <w:rPr>
          <w:rFonts w:ascii="Times New Roman" w:hAnsi="Times New Roman" w:cs="Times New Roman"/>
          <w:b/>
          <w:sz w:val="24"/>
          <w:szCs w:val="24"/>
        </w:rPr>
        <w:sectPr w:rsidR="00960471" w:rsidSect="00F429DF">
          <w:pgSz w:w="16838" w:h="11906" w:orient="landscape"/>
          <w:pgMar w:top="709" w:right="1134" w:bottom="851" w:left="1134" w:header="709" w:footer="709" w:gutter="0"/>
          <w:cols w:space="708"/>
          <w:titlePg/>
          <w:docGrid w:linePitch="360"/>
        </w:sectPr>
      </w:pPr>
    </w:p>
    <w:p w:rsidR="00E175F7" w:rsidRPr="006F0B68" w:rsidRDefault="00AC0AF0" w:rsidP="006F0B68">
      <w:pPr>
        <w:pStyle w:val="32"/>
        <w:keepNext/>
        <w:keepLines/>
        <w:shd w:val="clear" w:color="auto" w:fill="auto"/>
        <w:spacing w:after="0" w:line="233" w:lineRule="auto"/>
        <w:rPr>
          <w:rFonts w:ascii="Times New Roman" w:hAnsi="Times New Roman" w:cs="Times New Roman"/>
        </w:rPr>
      </w:pPr>
      <w:bookmarkStart w:id="0" w:name="bookmark22"/>
      <w:bookmarkStart w:id="1" w:name="bookmark23"/>
      <w:r>
        <w:rPr>
          <w:rFonts w:ascii="Times New Roman" w:hAnsi="Times New Roman" w:cs="Times New Roman"/>
          <w:color w:val="000000"/>
          <w:lang w:bidi="ru-RU"/>
        </w:rPr>
        <w:lastRenderedPageBreak/>
        <w:t>К</w:t>
      </w:r>
      <w:r w:rsidR="00E175F7" w:rsidRPr="006F0B68">
        <w:rPr>
          <w:rFonts w:ascii="Times New Roman" w:hAnsi="Times New Roman" w:cs="Times New Roman"/>
          <w:color w:val="000000"/>
          <w:lang w:bidi="ru-RU"/>
        </w:rPr>
        <w:t>омплекс процессных мероприятий</w:t>
      </w:r>
      <w:bookmarkEnd w:id="0"/>
      <w:bookmarkEnd w:id="1"/>
      <w:r>
        <w:rPr>
          <w:rFonts w:ascii="Times New Roman" w:hAnsi="Times New Roman" w:cs="Times New Roman"/>
          <w:color w:val="000000"/>
          <w:lang w:bidi="ru-RU"/>
        </w:rPr>
        <w:t xml:space="preserve"> отсутствует</w:t>
      </w:r>
    </w:p>
    <w:p w:rsidR="005B054C" w:rsidRDefault="005B054C" w:rsidP="00213794">
      <w:pPr>
        <w:rPr>
          <w:rFonts w:ascii="Times New Roman" w:hAnsi="Times New Roman" w:cs="Times New Roman"/>
          <w:sz w:val="24"/>
          <w:szCs w:val="24"/>
        </w:rPr>
      </w:pPr>
    </w:p>
    <w:p w:rsidR="005B054C" w:rsidRDefault="005B054C" w:rsidP="00213794">
      <w:pPr>
        <w:rPr>
          <w:rFonts w:ascii="Times New Roman" w:hAnsi="Times New Roman" w:cs="Times New Roman"/>
          <w:sz w:val="24"/>
          <w:szCs w:val="24"/>
        </w:rPr>
      </w:pPr>
    </w:p>
    <w:p w:rsidR="005B054C" w:rsidRDefault="005B054C" w:rsidP="00213794">
      <w:pPr>
        <w:rPr>
          <w:rFonts w:ascii="Times New Roman" w:hAnsi="Times New Roman" w:cs="Times New Roman"/>
          <w:sz w:val="24"/>
          <w:szCs w:val="24"/>
        </w:rPr>
      </w:pPr>
    </w:p>
    <w:p w:rsidR="005B054C" w:rsidRDefault="005B054C" w:rsidP="00213794">
      <w:pPr>
        <w:rPr>
          <w:rFonts w:ascii="Times New Roman" w:hAnsi="Times New Roman" w:cs="Times New Roman"/>
          <w:sz w:val="24"/>
          <w:szCs w:val="24"/>
        </w:rPr>
      </w:pPr>
    </w:p>
    <w:p w:rsidR="005B054C" w:rsidRDefault="005B054C" w:rsidP="00213794">
      <w:pPr>
        <w:rPr>
          <w:rFonts w:ascii="Times New Roman" w:hAnsi="Times New Roman" w:cs="Times New Roman"/>
          <w:sz w:val="24"/>
          <w:szCs w:val="24"/>
        </w:rPr>
      </w:pPr>
    </w:p>
    <w:p w:rsidR="008B548E" w:rsidRDefault="008B548E" w:rsidP="008B548E">
      <w:pPr>
        <w:rPr>
          <w:rFonts w:ascii="Times New Roman" w:hAnsi="Times New Roman" w:cs="Times New Roman"/>
          <w:b/>
          <w:color w:val="000000"/>
          <w:sz w:val="24"/>
          <w:szCs w:val="24"/>
        </w:rPr>
      </w:pPr>
    </w:p>
    <w:p w:rsidR="008B548E" w:rsidRDefault="008B548E" w:rsidP="008B548E">
      <w:pPr>
        <w:rPr>
          <w:rFonts w:ascii="Times New Roman" w:hAnsi="Times New Roman" w:cs="Times New Roman"/>
          <w:b/>
          <w:color w:val="000000"/>
          <w:sz w:val="24"/>
          <w:szCs w:val="24"/>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B4282E" w:rsidRDefault="00B4282E" w:rsidP="00E23CB7">
      <w:pPr>
        <w:jc w:val="center"/>
        <w:rPr>
          <w:rFonts w:ascii="Times New Roman" w:hAnsi="Times New Roman" w:cs="Times New Roman"/>
          <w:b/>
          <w:color w:val="000000"/>
        </w:rPr>
      </w:pPr>
    </w:p>
    <w:p w:rsidR="006F0B68" w:rsidRDefault="006F0B68" w:rsidP="00E23CB7">
      <w:pPr>
        <w:jc w:val="center"/>
        <w:rPr>
          <w:rFonts w:ascii="Times New Roman" w:hAnsi="Times New Roman" w:cs="Times New Roman"/>
          <w:b/>
          <w:color w:val="000000"/>
        </w:rPr>
      </w:pPr>
    </w:p>
    <w:p w:rsidR="00E175F7" w:rsidRPr="00E175F7" w:rsidRDefault="00E175F7" w:rsidP="00E175F7">
      <w:pPr>
        <w:pStyle w:val="32"/>
        <w:keepNext/>
        <w:keepLines/>
        <w:shd w:val="clear" w:color="auto" w:fill="auto"/>
        <w:spacing w:after="0" w:line="233" w:lineRule="auto"/>
        <w:ind w:left="709"/>
        <w:rPr>
          <w:rFonts w:ascii="Times New Roman" w:hAnsi="Times New Roman" w:cs="Times New Roman"/>
          <w:color w:val="000000"/>
          <w:sz w:val="24"/>
          <w:szCs w:val="24"/>
          <w:lang w:bidi="ru-RU"/>
        </w:rPr>
      </w:pPr>
      <w:r w:rsidRPr="00E175F7">
        <w:rPr>
          <w:rFonts w:ascii="Times New Roman" w:hAnsi="Times New Roman" w:cs="Times New Roman"/>
          <w:color w:val="000000"/>
          <w:sz w:val="24"/>
          <w:szCs w:val="24"/>
          <w:lang w:bidi="ru-RU"/>
        </w:rPr>
        <w:lastRenderedPageBreak/>
        <w:t>О Б Ъ Е М</w:t>
      </w:r>
    </w:p>
    <w:p w:rsidR="00E175F7" w:rsidRDefault="00E175F7" w:rsidP="00E175F7">
      <w:pPr>
        <w:pStyle w:val="32"/>
        <w:keepNext/>
        <w:keepLines/>
        <w:shd w:val="clear" w:color="auto" w:fill="auto"/>
        <w:spacing w:after="0" w:line="233" w:lineRule="auto"/>
        <w:rPr>
          <w:rFonts w:ascii="Times New Roman" w:hAnsi="Times New Roman" w:cs="Times New Roman"/>
          <w:color w:val="000000"/>
          <w:sz w:val="24"/>
          <w:szCs w:val="24"/>
          <w:lang w:bidi="ru-RU"/>
        </w:rPr>
      </w:pPr>
      <w:r w:rsidRPr="00E175F7">
        <w:rPr>
          <w:rFonts w:ascii="Times New Roman" w:hAnsi="Times New Roman" w:cs="Times New Roman"/>
          <w:color w:val="000000"/>
          <w:sz w:val="24"/>
          <w:szCs w:val="24"/>
          <w:lang w:bidi="ru-RU"/>
        </w:rPr>
        <w:t>финансового обеспечения муниципальной программы за счет всех источников финансирования на весь период реализации</w:t>
      </w:r>
    </w:p>
    <w:p w:rsidR="00847FEF" w:rsidRDefault="00847FEF" w:rsidP="00E175F7">
      <w:pPr>
        <w:pStyle w:val="32"/>
        <w:keepNext/>
        <w:keepLines/>
        <w:shd w:val="clear" w:color="auto" w:fill="auto"/>
        <w:spacing w:after="0" w:line="233" w:lineRule="auto"/>
        <w:rPr>
          <w:rFonts w:ascii="Times New Roman" w:hAnsi="Times New Roman" w:cs="Times New Roman"/>
          <w:color w:val="000000"/>
          <w:sz w:val="24"/>
          <w:szCs w:val="24"/>
          <w:lang w:bidi="ru-RU"/>
        </w:rPr>
      </w:pPr>
    </w:p>
    <w:p w:rsidR="00847FEF" w:rsidRPr="00E175F7" w:rsidRDefault="00847FEF" w:rsidP="00E175F7">
      <w:pPr>
        <w:pStyle w:val="32"/>
        <w:keepNext/>
        <w:keepLines/>
        <w:shd w:val="clear" w:color="auto" w:fill="auto"/>
        <w:spacing w:after="0" w:line="233" w:lineRule="auto"/>
        <w:rPr>
          <w:rFonts w:ascii="Times New Roman" w:hAnsi="Times New Roman" w:cs="Times New Roman"/>
          <w:color w:val="000000"/>
          <w:sz w:val="24"/>
          <w:szCs w:val="24"/>
          <w:lang w:bidi="ru-RU"/>
        </w:rPr>
      </w:pPr>
    </w:p>
    <w:p w:rsidR="00E175F7" w:rsidRPr="00847FEF" w:rsidRDefault="00847FEF" w:rsidP="00847FEF">
      <w:pPr>
        <w:pStyle w:val="32"/>
        <w:keepNext/>
        <w:keepLines/>
        <w:shd w:val="clear" w:color="auto" w:fill="auto"/>
        <w:spacing w:after="0" w:line="233" w:lineRule="auto"/>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847FEF">
        <w:rPr>
          <w:rFonts w:ascii="Times New Roman" w:hAnsi="Times New Roman" w:cs="Times New Roman"/>
          <w:b w:val="0"/>
          <w:sz w:val="24"/>
          <w:szCs w:val="24"/>
        </w:rPr>
        <w:t>тыс.руб.</w:t>
      </w:r>
    </w:p>
    <w:tbl>
      <w:tblPr>
        <w:tblOverlap w:val="never"/>
        <w:tblW w:w="14122" w:type="dxa"/>
        <w:jc w:val="center"/>
        <w:tblInd w:w="-1627" w:type="dxa"/>
        <w:tblCellMar>
          <w:left w:w="10" w:type="dxa"/>
          <w:right w:w="10" w:type="dxa"/>
        </w:tblCellMar>
        <w:tblLook w:val="04A0"/>
      </w:tblPr>
      <w:tblGrid>
        <w:gridCol w:w="5307"/>
        <w:gridCol w:w="3057"/>
        <w:gridCol w:w="2126"/>
        <w:gridCol w:w="1701"/>
        <w:gridCol w:w="1931"/>
      </w:tblGrid>
      <w:tr w:rsidR="00355479" w:rsidRPr="00E175F7" w:rsidTr="0041287A">
        <w:trPr>
          <w:trHeight w:hRule="exact" w:val="864"/>
          <w:jc w:val="center"/>
        </w:trPr>
        <w:tc>
          <w:tcPr>
            <w:tcW w:w="5307" w:type="dxa"/>
            <w:vMerge w:val="restart"/>
            <w:tcBorders>
              <w:top w:val="single" w:sz="4" w:space="0" w:color="auto"/>
              <w:left w:val="single" w:sz="4" w:space="0" w:color="auto"/>
            </w:tcBorders>
            <w:shd w:val="clear" w:color="auto" w:fill="FFFFFF"/>
            <w:vAlign w:val="center"/>
          </w:tcPr>
          <w:p w:rsidR="00E175F7" w:rsidRPr="00E175F7" w:rsidRDefault="00E175F7" w:rsidP="00AC0AF0">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Наименование муниципальной программы, регионального проекта</w:t>
            </w:r>
          </w:p>
        </w:tc>
        <w:tc>
          <w:tcPr>
            <w:tcW w:w="3057" w:type="dxa"/>
            <w:vMerge w:val="restart"/>
            <w:tcBorders>
              <w:top w:val="single" w:sz="4" w:space="0" w:color="auto"/>
              <w:left w:val="single" w:sz="4" w:space="0" w:color="auto"/>
            </w:tcBorders>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sz w:val="24"/>
                <w:szCs w:val="24"/>
              </w:rPr>
              <w:t>Финансовое обеспечение муниципальной программы, всего</w:t>
            </w:r>
          </w:p>
        </w:tc>
        <w:tc>
          <w:tcPr>
            <w:tcW w:w="5758" w:type="dxa"/>
            <w:gridSpan w:val="3"/>
            <w:tcBorders>
              <w:top w:val="single" w:sz="4" w:space="0" w:color="auto"/>
              <w:left w:val="single" w:sz="4" w:space="0" w:color="auto"/>
              <w:right w:val="single" w:sz="4" w:space="0" w:color="auto"/>
            </w:tcBorders>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Источники финансирования муниципальной программы</w:t>
            </w:r>
          </w:p>
        </w:tc>
      </w:tr>
      <w:tr w:rsidR="00355479" w:rsidRPr="00E175F7" w:rsidTr="0041287A">
        <w:trPr>
          <w:trHeight w:hRule="exact" w:val="1114"/>
          <w:jc w:val="center"/>
        </w:trPr>
        <w:tc>
          <w:tcPr>
            <w:tcW w:w="5307" w:type="dxa"/>
            <w:vMerge/>
            <w:tcBorders>
              <w:left w:val="single" w:sz="4" w:space="0" w:color="auto"/>
            </w:tcBorders>
            <w:shd w:val="clear" w:color="auto" w:fill="FFFFFF"/>
            <w:vAlign w:val="center"/>
          </w:tcPr>
          <w:p w:rsidR="00E175F7" w:rsidRPr="00E175F7" w:rsidRDefault="00E175F7" w:rsidP="00E175F7">
            <w:pPr>
              <w:jc w:val="center"/>
              <w:rPr>
                <w:rFonts w:ascii="Times New Roman" w:hAnsi="Times New Roman" w:cs="Times New Roman"/>
                <w:sz w:val="24"/>
                <w:szCs w:val="24"/>
              </w:rPr>
            </w:pPr>
          </w:p>
        </w:tc>
        <w:tc>
          <w:tcPr>
            <w:tcW w:w="3057" w:type="dxa"/>
            <w:vMerge/>
            <w:tcBorders>
              <w:left w:val="single" w:sz="4" w:space="0" w:color="auto"/>
            </w:tcBorders>
            <w:shd w:val="clear" w:color="auto" w:fill="FFFFFF"/>
            <w:vAlign w:val="center"/>
          </w:tcPr>
          <w:p w:rsidR="00E175F7" w:rsidRPr="00E175F7" w:rsidRDefault="00E175F7" w:rsidP="00E175F7">
            <w:pPr>
              <w:jc w:val="center"/>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FFFFFF"/>
            <w:vAlign w:val="center"/>
          </w:tcPr>
          <w:p w:rsidR="00E175F7" w:rsidRPr="00E175F7" w:rsidRDefault="00AC0AF0" w:rsidP="00E175F7">
            <w:pPr>
              <w:pStyle w:val="af9"/>
              <w:shd w:val="clear" w:color="auto" w:fill="auto"/>
              <w:ind w:firstLine="0"/>
              <w:jc w:val="center"/>
              <w:rPr>
                <w:rFonts w:ascii="Times New Roman" w:hAnsi="Times New Roman" w:cs="Times New Roman"/>
                <w:sz w:val="24"/>
                <w:szCs w:val="24"/>
              </w:rPr>
            </w:pPr>
            <w:r>
              <w:rPr>
                <w:rFonts w:ascii="Times New Roman" w:hAnsi="Times New Roman" w:cs="Times New Roman"/>
                <w:color w:val="000000"/>
                <w:sz w:val="24"/>
                <w:szCs w:val="24"/>
                <w:lang w:bidi="ru-RU"/>
              </w:rPr>
              <w:t xml:space="preserve">Местный </w:t>
            </w:r>
            <w:r w:rsidR="00E175F7" w:rsidRPr="00E175F7">
              <w:rPr>
                <w:rFonts w:ascii="Times New Roman" w:hAnsi="Times New Roman" w:cs="Times New Roman"/>
                <w:color w:val="000000"/>
                <w:sz w:val="24"/>
                <w:szCs w:val="24"/>
                <w:lang w:bidi="ru-RU"/>
              </w:rPr>
              <w:t>бюджет</w:t>
            </w:r>
          </w:p>
        </w:tc>
        <w:tc>
          <w:tcPr>
            <w:tcW w:w="1701" w:type="dxa"/>
            <w:tcBorders>
              <w:top w:val="single" w:sz="4" w:space="0" w:color="auto"/>
              <w:left w:val="single" w:sz="4" w:space="0" w:color="auto"/>
            </w:tcBorders>
            <w:shd w:val="clear" w:color="auto" w:fill="FFFFFF"/>
            <w:vAlign w:val="center"/>
          </w:tcPr>
          <w:p w:rsidR="00E175F7" w:rsidRPr="00E175F7" w:rsidRDefault="00E175F7" w:rsidP="00E175F7">
            <w:pPr>
              <w:pStyle w:val="af9"/>
              <w:shd w:val="clear" w:color="auto" w:fill="auto"/>
              <w:ind w:firstLine="0"/>
              <w:jc w:val="center"/>
              <w:rPr>
                <w:rFonts w:ascii="Times New Roman" w:hAnsi="Times New Roman" w:cs="Times New Roman"/>
                <w:sz w:val="24"/>
                <w:szCs w:val="24"/>
              </w:rPr>
            </w:pPr>
            <w:r w:rsidRPr="00E175F7">
              <w:rPr>
                <w:rFonts w:ascii="Times New Roman" w:hAnsi="Times New Roman" w:cs="Times New Roman"/>
                <w:color w:val="000000"/>
                <w:sz w:val="24"/>
                <w:szCs w:val="24"/>
                <w:lang w:bidi="ru-RU"/>
              </w:rPr>
              <w:t>Областной бюджет</w:t>
            </w:r>
          </w:p>
        </w:tc>
        <w:tc>
          <w:tcPr>
            <w:tcW w:w="1931" w:type="dxa"/>
            <w:tcBorders>
              <w:top w:val="single" w:sz="4" w:space="0" w:color="auto"/>
              <w:left w:val="single" w:sz="4" w:space="0" w:color="auto"/>
              <w:right w:val="single" w:sz="4" w:space="0" w:color="auto"/>
            </w:tcBorders>
            <w:shd w:val="clear" w:color="auto" w:fill="FFFFFF"/>
            <w:vAlign w:val="center"/>
          </w:tcPr>
          <w:p w:rsidR="00E175F7" w:rsidRPr="00E175F7" w:rsidRDefault="00AC0AF0" w:rsidP="00E175F7">
            <w:pPr>
              <w:pStyle w:val="af9"/>
              <w:shd w:val="clear" w:color="auto" w:fill="auto"/>
              <w:ind w:firstLine="0"/>
              <w:jc w:val="center"/>
              <w:rPr>
                <w:rFonts w:ascii="Times New Roman" w:hAnsi="Times New Roman" w:cs="Times New Roman"/>
                <w:sz w:val="24"/>
                <w:szCs w:val="24"/>
              </w:rPr>
            </w:pPr>
            <w:r>
              <w:rPr>
                <w:rFonts w:ascii="Times New Roman" w:hAnsi="Times New Roman" w:cs="Times New Roman"/>
                <w:color w:val="000000"/>
                <w:sz w:val="24"/>
                <w:szCs w:val="24"/>
                <w:lang w:bidi="ru-RU"/>
              </w:rPr>
              <w:t>Внебюджетные источники</w:t>
            </w:r>
          </w:p>
        </w:tc>
      </w:tr>
      <w:tr w:rsidR="00355479" w:rsidRPr="00E175F7" w:rsidTr="00847FEF">
        <w:trPr>
          <w:trHeight w:hRule="exact" w:val="633"/>
          <w:jc w:val="center"/>
        </w:trPr>
        <w:tc>
          <w:tcPr>
            <w:tcW w:w="5307" w:type="dxa"/>
            <w:tcBorders>
              <w:top w:val="single" w:sz="4" w:space="0" w:color="auto"/>
              <w:left w:val="single" w:sz="4" w:space="0" w:color="auto"/>
              <w:bottom w:val="single" w:sz="4" w:space="0" w:color="auto"/>
            </w:tcBorders>
            <w:shd w:val="clear" w:color="auto" w:fill="FFFFFF"/>
            <w:vAlign w:val="center"/>
          </w:tcPr>
          <w:p w:rsidR="00E175F7" w:rsidRPr="00AC0AF0" w:rsidRDefault="00355479" w:rsidP="00847FEF">
            <w:pPr>
              <w:jc w:val="center"/>
              <w:rPr>
                <w:rFonts w:ascii="Times New Roman" w:hAnsi="Times New Roman" w:cs="Times New Roman"/>
                <w:sz w:val="24"/>
                <w:szCs w:val="24"/>
              </w:rPr>
            </w:pPr>
            <w:r w:rsidRPr="00AC0AF0">
              <w:rPr>
                <w:rFonts w:ascii="Times New Roman" w:hAnsi="Times New Roman" w:cs="Times New Roman"/>
                <w:bCs/>
                <w:sz w:val="24"/>
                <w:szCs w:val="24"/>
              </w:rPr>
              <w:t>Жилищное хозяйство города Коврова</w:t>
            </w:r>
          </w:p>
        </w:tc>
        <w:tc>
          <w:tcPr>
            <w:tcW w:w="3057" w:type="dxa"/>
            <w:tcBorders>
              <w:top w:val="single" w:sz="4" w:space="0" w:color="auto"/>
              <w:left w:val="single" w:sz="4" w:space="0" w:color="auto"/>
              <w:bottom w:val="single" w:sz="4" w:space="0" w:color="auto"/>
            </w:tcBorders>
            <w:shd w:val="clear" w:color="auto" w:fill="FFFFFF"/>
            <w:vAlign w:val="center"/>
          </w:tcPr>
          <w:p w:rsidR="00E175F7"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50 494,0</w:t>
            </w:r>
          </w:p>
        </w:tc>
        <w:tc>
          <w:tcPr>
            <w:tcW w:w="2126" w:type="dxa"/>
            <w:tcBorders>
              <w:top w:val="single" w:sz="4" w:space="0" w:color="auto"/>
              <w:left w:val="single" w:sz="4" w:space="0" w:color="auto"/>
              <w:bottom w:val="single" w:sz="4" w:space="0" w:color="auto"/>
            </w:tcBorders>
            <w:shd w:val="clear" w:color="auto" w:fill="FFFFFF"/>
            <w:vAlign w:val="center"/>
          </w:tcPr>
          <w:p w:rsidR="00E175F7"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253,0</w:t>
            </w:r>
          </w:p>
        </w:tc>
        <w:tc>
          <w:tcPr>
            <w:tcW w:w="1701" w:type="dxa"/>
            <w:tcBorders>
              <w:top w:val="single" w:sz="4" w:space="0" w:color="auto"/>
              <w:left w:val="single" w:sz="4" w:space="0" w:color="auto"/>
              <w:bottom w:val="single" w:sz="4" w:space="0" w:color="auto"/>
            </w:tcBorders>
            <w:shd w:val="clear" w:color="auto" w:fill="FFFFFF"/>
            <w:vAlign w:val="center"/>
          </w:tcPr>
          <w:p w:rsidR="00E175F7"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50 241,0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E175F7"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0</w:t>
            </w:r>
          </w:p>
        </w:tc>
      </w:tr>
      <w:tr w:rsidR="00847FEF" w:rsidRPr="00E175F7" w:rsidTr="00847FEF">
        <w:trPr>
          <w:trHeight w:hRule="exact" w:val="1120"/>
          <w:jc w:val="center"/>
        </w:trPr>
        <w:tc>
          <w:tcPr>
            <w:tcW w:w="5307" w:type="dxa"/>
            <w:tcBorders>
              <w:top w:val="single" w:sz="4" w:space="0" w:color="auto"/>
              <w:left w:val="single" w:sz="4" w:space="0" w:color="auto"/>
              <w:bottom w:val="single" w:sz="4" w:space="0" w:color="auto"/>
            </w:tcBorders>
            <w:shd w:val="clear" w:color="auto" w:fill="FFFFFF"/>
            <w:vAlign w:val="center"/>
          </w:tcPr>
          <w:p w:rsidR="00847FEF" w:rsidRPr="00AC0AF0" w:rsidRDefault="00847FEF" w:rsidP="00847FEF">
            <w:pPr>
              <w:spacing w:after="0" w:line="240" w:lineRule="auto"/>
              <w:jc w:val="center"/>
              <w:rPr>
                <w:rFonts w:ascii="Times New Roman" w:hAnsi="Times New Roman" w:cs="Times New Roman"/>
                <w:sz w:val="24"/>
                <w:szCs w:val="24"/>
              </w:rPr>
            </w:pPr>
            <w:r w:rsidRPr="00AC0AF0">
              <w:rPr>
                <w:rFonts w:ascii="Times New Roman" w:hAnsi="Times New Roman" w:cs="Times New Roman"/>
                <w:sz w:val="24"/>
              </w:rPr>
              <w:t>Региональный проект «Обеспечение устойчивого сокращения непригодного для проживания жилищного фонда»</w:t>
            </w:r>
          </w:p>
        </w:tc>
        <w:tc>
          <w:tcPr>
            <w:tcW w:w="3057" w:type="dxa"/>
            <w:tcBorders>
              <w:top w:val="single" w:sz="4" w:space="0" w:color="auto"/>
              <w:left w:val="single" w:sz="4" w:space="0" w:color="auto"/>
              <w:bottom w:val="single" w:sz="4" w:space="0" w:color="auto"/>
            </w:tcBorders>
            <w:shd w:val="clear" w:color="auto" w:fill="FFFFFF"/>
            <w:vAlign w:val="center"/>
          </w:tcPr>
          <w:p w:rsidR="00847FEF"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50 494,0</w:t>
            </w:r>
          </w:p>
        </w:tc>
        <w:tc>
          <w:tcPr>
            <w:tcW w:w="2126" w:type="dxa"/>
            <w:tcBorders>
              <w:top w:val="single" w:sz="4" w:space="0" w:color="auto"/>
              <w:left w:val="single" w:sz="4" w:space="0" w:color="auto"/>
              <w:bottom w:val="single" w:sz="4" w:space="0" w:color="auto"/>
            </w:tcBorders>
            <w:shd w:val="clear" w:color="auto" w:fill="FFFFFF"/>
            <w:vAlign w:val="center"/>
          </w:tcPr>
          <w:p w:rsidR="00847FEF"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253,0</w:t>
            </w:r>
          </w:p>
        </w:tc>
        <w:tc>
          <w:tcPr>
            <w:tcW w:w="1701" w:type="dxa"/>
            <w:tcBorders>
              <w:top w:val="single" w:sz="4" w:space="0" w:color="auto"/>
              <w:left w:val="single" w:sz="4" w:space="0" w:color="auto"/>
              <w:bottom w:val="single" w:sz="4" w:space="0" w:color="auto"/>
            </w:tcBorders>
            <w:shd w:val="clear" w:color="auto" w:fill="FFFFFF"/>
            <w:vAlign w:val="center"/>
          </w:tcPr>
          <w:p w:rsidR="00847FEF"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50 241,0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847FEF" w:rsidRPr="00E175F7" w:rsidRDefault="00847FEF" w:rsidP="00847FEF">
            <w:pPr>
              <w:jc w:val="center"/>
              <w:rPr>
                <w:rFonts w:ascii="Times New Roman" w:hAnsi="Times New Roman" w:cs="Times New Roman"/>
                <w:sz w:val="24"/>
                <w:szCs w:val="24"/>
              </w:rPr>
            </w:pPr>
            <w:r>
              <w:rPr>
                <w:rFonts w:ascii="Times New Roman" w:hAnsi="Times New Roman" w:cs="Times New Roman"/>
                <w:sz w:val="24"/>
                <w:szCs w:val="24"/>
              </w:rPr>
              <w:t>0</w:t>
            </w:r>
          </w:p>
        </w:tc>
      </w:tr>
    </w:tbl>
    <w:p w:rsidR="00B4282E" w:rsidRDefault="00B4282E" w:rsidP="00B4282E">
      <w:pPr>
        <w:keepNext/>
        <w:tabs>
          <w:tab w:val="left" w:pos="9180"/>
        </w:tabs>
        <w:spacing w:after="0" w:line="240" w:lineRule="auto"/>
        <w:jc w:val="right"/>
        <w:rPr>
          <w:rFonts w:ascii="Times New Roman" w:hAnsi="Times New Roman" w:cs="Times New Roman"/>
          <w:b/>
        </w:rPr>
        <w:sectPr w:rsidR="00B4282E" w:rsidSect="00B4282E">
          <w:headerReference w:type="default" r:id="rId11"/>
          <w:footerReference w:type="default" r:id="rId12"/>
          <w:headerReference w:type="first" r:id="rId13"/>
          <w:pgSz w:w="16838" w:h="11906" w:orient="landscape"/>
          <w:pgMar w:top="1418" w:right="1134" w:bottom="851" w:left="1134" w:header="709" w:footer="709" w:gutter="0"/>
          <w:cols w:space="708"/>
          <w:titlePg/>
          <w:docGrid w:linePitch="360"/>
        </w:sectPr>
      </w:pPr>
    </w:p>
    <w:p w:rsidR="00DF5DCB" w:rsidRPr="002F00D5" w:rsidRDefault="00DF5DCB" w:rsidP="00B4282E">
      <w:pPr>
        <w:keepNext/>
        <w:tabs>
          <w:tab w:val="left" w:pos="9180"/>
        </w:tabs>
        <w:spacing w:after="0" w:line="240" w:lineRule="auto"/>
        <w:jc w:val="right"/>
        <w:rPr>
          <w:rFonts w:ascii="Times New Roman" w:hAnsi="Times New Roman" w:cs="Times New Roman"/>
          <w:b/>
        </w:rPr>
      </w:pPr>
    </w:p>
    <w:sectPr w:rsidR="00DF5DCB" w:rsidRPr="002F00D5" w:rsidSect="007D199E">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9F0" w:rsidRDefault="00E929F0" w:rsidP="00416500">
      <w:pPr>
        <w:spacing w:after="0" w:line="240" w:lineRule="auto"/>
      </w:pPr>
      <w:r>
        <w:separator/>
      </w:r>
    </w:p>
  </w:endnote>
  <w:endnote w:type="continuationSeparator" w:id="1">
    <w:p w:rsidR="00E929F0" w:rsidRDefault="00E929F0"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854"/>
      <w:docPartObj>
        <w:docPartGallery w:val="Page Numbers (Bottom of Page)"/>
        <w:docPartUnique/>
      </w:docPartObj>
    </w:sdtPr>
    <w:sdtContent>
      <w:p w:rsidR="002E4D49" w:rsidRDefault="009564C3">
        <w:pPr>
          <w:pStyle w:val="a8"/>
          <w:jc w:val="center"/>
        </w:pPr>
        <w:fldSimple w:instr=" PAGE   \* MERGEFORMAT ">
          <w:r w:rsidR="00E142D8">
            <w:rPr>
              <w:noProof/>
            </w:rPr>
            <w:t>2</w:t>
          </w:r>
        </w:fldSimple>
      </w:p>
    </w:sdtContent>
  </w:sdt>
  <w:p w:rsidR="002E4D49" w:rsidRDefault="002E4D4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49" w:rsidRPr="00B60CF2" w:rsidRDefault="002E4D49">
    <w:pPr>
      <w:pStyle w:val="a8"/>
      <w:jc w:val="center"/>
    </w:pPr>
  </w:p>
  <w:p w:rsidR="002E4D49" w:rsidRDefault="002E4D4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49" w:rsidRDefault="002E4D49">
    <w:pPr>
      <w:pStyle w:val="a8"/>
    </w:pPr>
  </w:p>
  <w:p w:rsidR="002E4D49" w:rsidRDefault="002E4D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9F0" w:rsidRDefault="00E929F0" w:rsidP="00416500">
      <w:pPr>
        <w:spacing w:after="0" w:line="240" w:lineRule="auto"/>
      </w:pPr>
      <w:r>
        <w:separator/>
      </w:r>
    </w:p>
  </w:footnote>
  <w:footnote w:type="continuationSeparator" w:id="1">
    <w:p w:rsidR="00E929F0" w:rsidRDefault="00E929F0"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49" w:rsidRDefault="009564C3">
    <w:pPr>
      <w:pStyle w:val="a6"/>
      <w:jc w:val="center"/>
    </w:pPr>
    <w:fldSimple w:instr=" PAGE   \* MERGEFORMAT ">
      <w:r w:rsidR="00E142D8">
        <w:rPr>
          <w:noProof/>
        </w:rPr>
        <w:t>12</w:t>
      </w:r>
    </w:fldSimple>
  </w:p>
  <w:p w:rsidR="002E4D49" w:rsidRDefault="002E4D49" w:rsidP="003C37E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49" w:rsidRDefault="002E4D49"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54"/>
    <w:multiLevelType w:val="multilevel"/>
    <w:tmpl w:val="3F52B4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D651DD8"/>
    <w:multiLevelType w:val="hybridMultilevel"/>
    <w:tmpl w:val="BA8E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16C0F90"/>
    <w:multiLevelType w:val="hybridMultilevel"/>
    <w:tmpl w:val="BAFA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D16CD4"/>
    <w:multiLevelType w:val="multilevel"/>
    <w:tmpl w:val="924AB1B2"/>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1614E5"/>
    <w:multiLevelType w:val="multilevel"/>
    <w:tmpl w:val="ECBA57B6"/>
    <w:lvl w:ilvl="0">
      <w:start w:val="1"/>
      <w:numFmt w:val="decimal"/>
      <w:lvlText w:val="%1."/>
      <w:lvlJc w:val="left"/>
      <w:pPr>
        <w:ind w:left="2036" w:hanging="1185"/>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7">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1D37028"/>
    <w:multiLevelType w:val="multilevel"/>
    <w:tmpl w:val="F3DAAD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503C656F"/>
    <w:multiLevelType w:val="hybridMultilevel"/>
    <w:tmpl w:val="B62E9950"/>
    <w:lvl w:ilvl="0" w:tplc="CA70E1D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A96E99"/>
    <w:multiLevelType w:val="multilevel"/>
    <w:tmpl w:val="86283AD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0">
    <w:nsid w:val="671852BE"/>
    <w:multiLevelType w:val="multilevel"/>
    <w:tmpl w:val="F3DAAD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CB5648"/>
    <w:multiLevelType w:val="multilevel"/>
    <w:tmpl w:val="989415CC"/>
    <w:lvl w:ilvl="0">
      <w:start w:val="2"/>
      <w:numFmt w:val="decimal"/>
      <w:lvlText w:val="%1."/>
      <w:lvlJc w:val="left"/>
      <w:pPr>
        <w:ind w:left="360" w:hanging="360"/>
      </w:pPr>
      <w:rPr>
        <w:rFonts w:hint="default"/>
        <w:b/>
        <w:color w:val="000000"/>
      </w:rPr>
    </w:lvl>
    <w:lvl w:ilvl="1">
      <w:start w:val="1"/>
      <w:numFmt w:val="decimal"/>
      <w:lvlText w:val="%1.%2."/>
      <w:lvlJc w:val="left"/>
      <w:pPr>
        <w:ind w:left="1353"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35">
    <w:nsid w:val="6DE95798"/>
    <w:multiLevelType w:val="multilevel"/>
    <w:tmpl w:val="44EA15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B80638"/>
    <w:multiLevelType w:val="hybridMultilevel"/>
    <w:tmpl w:val="9AECFE84"/>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num w:numId="1">
    <w:abstractNumId w:val="28"/>
  </w:num>
  <w:num w:numId="2">
    <w:abstractNumId w:val="27"/>
  </w:num>
  <w:num w:numId="3">
    <w:abstractNumId w:val="31"/>
  </w:num>
  <w:num w:numId="4">
    <w:abstractNumId w:val="7"/>
  </w:num>
  <w:num w:numId="5">
    <w:abstractNumId w:val="34"/>
  </w:num>
  <w:num w:numId="6">
    <w:abstractNumId w:val="12"/>
  </w:num>
  <w:num w:numId="7">
    <w:abstractNumId w:val="33"/>
  </w:num>
  <w:num w:numId="8">
    <w:abstractNumId w:val="3"/>
  </w:num>
  <w:num w:numId="9">
    <w:abstractNumId w:val="37"/>
  </w:num>
  <w:num w:numId="10">
    <w:abstractNumId w:val="2"/>
  </w:num>
  <w:num w:numId="11">
    <w:abstractNumId w:val="22"/>
  </w:num>
  <w:num w:numId="12">
    <w:abstractNumId w:val="6"/>
  </w:num>
  <w:num w:numId="13">
    <w:abstractNumId w:val="21"/>
  </w:num>
  <w:num w:numId="14">
    <w:abstractNumId w:val="4"/>
  </w:num>
  <w:num w:numId="15">
    <w:abstractNumId w:val="36"/>
  </w:num>
  <w:num w:numId="16">
    <w:abstractNumId w:val="26"/>
  </w:num>
  <w:num w:numId="17">
    <w:abstractNumId w:val="17"/>
  </w:num>
  <w:num w:numId="18">
    <w:abstractNumId w:val="16"/>
  </w:num>
  <w:num w:numId="19">
    <w:abstractNumId w:val="10"/>
  </w:num>
  <w:num w:numId="20">
    <w:abstractNumId w:val="38"/>
  </w:num>
  <w:num w:numId="21">
    <w:abstractNumId w:val="20"/>
  </w:num>
  <w:num w:numId="22">
    <w:abstractNumId w:val="11"/>
  </w:num>
  <w:num w:numId="23">
    <w:abstractNumId w:val="29"/>
  </w:num>
  <w:num w:numId="24">
    <w:abstractNumId w:val="18"/>
  </w:num>
  <w:num w:numId="25">
    <w:abstractNumId w:val="9"/>
  </w:num>
  <w:num w:numId="26">
    <w:abstractNumId w:val="23"/>
  </w:num>
  <w:num w:numId="27">
    <w:abstractNumId w:val="15"/>
  </w:num>
  <w:num w:numId="28">
    <w:abstractNumId w:val="13"/>
  </w:num>
  <w:num w:numId="29">
    <w:abstractNumId w:val="39"/>
  </w:num>
  <w:num w:numId="30">
    <w:abstractNumId w:val="30"/>
  </w:num>
  <w:num w:numId="31">
    <w:abstractNumId w:val="5"/>
  </w:num>
  <w:num w:numId="32">
    <w:abstractNumId w:val="19"/>
  </w:num>
  <w:num w:numId="33">
    <w:abstractNumId w:val="35"/>
  </w:num>
  <w:num w:numId="34">
    <w:abstractNumId w:val="0"/>
  </w:num>
  <w:num w:numId="35">
    <w:abstractNumId w:val="32"/>
  </w:num>
  <w:num w:numId="36">
    <w:abstractNumId w:val="25"/>
  </w:num>
  <w:num w:numId="37">
    <w:abstractNumId w:val="14"/>
  </w:num>
  <w:num w:numId="38">
    <w:abstractNumId w:val="8"/>
  </w:num>
  <w:num w:numId="39">
    <w:abstractNumId w:val="24"/>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79874"/>
  </w:hdrShapeDefaults>
  <w:footnotePr>
    <w:footnote w:id="0"/>
    <w:footnote w:id="1"/>
  </w:footnotePr>
  <w:endnotePr>
    <w:endnote w:id="0"/>
    <w:endnote w:id="1"/>
  </w:endnotePr>
  <w:compat/>
  <w:rsids>
    <w:rsidRoot w:val="00494DC1"/>
    <w:rsid w:val="000009D0"/>
    <w:rsid w:val="000078E7"/>
    <w:rsid w:val="00012ADF"/>
    <w:rsid w:val="00014F53"/>
    <w:rsid w:val="000153DD"/>
    <w:rsid w:val="0001540B"/>
    <w:rsid w:val="000171F7"/>
    <w:rsid w:val="00021070"/>
    <w:rsid w:val="00021F38"/>
    <w:rsid w:val="00022BCB"/>
    <w:rsid w:val="00023121"/>
    <w:rsid w:val="000233F8"/>
    <w:rsid w:val="00023CDE"/>
    <w:rsid w:val="000268B7"/>
    <w:rsid w:val="00026965"/>
    <w:rsid w:val="00026E37"/>
    <w:rsid w:val="0003109C"/>
    <w:rsid w:val="00032B6C"/>
    <w:rsid w:val="00032DD3"/>
    <w:rsid w:val="00034201"/>
    <w:rsid w:val="0003531B"/>
    <w:rsid w:val="00036323"/>
    <w:rsid w:val="000365C9"/>
    <w:rsid w:val="00036671"/>
    <w:rsid w:val="00037A9B"/>
    <w:rsid w:val="000406B5"/>
    <w:rsid w:val="00040874"/>
    <w:rsid w:val="0004110A"/>
    <w:rsid w:val="00041BD4"/>
    <w:rsid w:val="00041D2B"/>
    <w:rsid w:val="00042E5E"/>
    <w:rsid w:val="00045965"/>
    <w:rsid w:val="00046D7F"/>
    <w:rsid w:val="00046FCA"/>
    <w:rsid w:val="0004751E"/>
    <w:rsid w:val="0005152B"/>
    <w:rsid w:val="0005153F"/>
    <w:rsid w:val="00051891"/>
    <w:rsid w:val="00051F73"/>
    <w:rsid w:val="000537FC"/>
    <w:rsid w:val="00054D5B"/>
    <w:rsid w:val="0006215C"/>
    <w:rsid w:val="00063FA9"/>
    <w:rsid w:val="00064709"/>
    <w:rsid w:val="000648B6"/>
    <w:rsid w:val="00066107"/>
    <w:rsid w:val="00066136"/>
    <w:rsid w:val="00066253"/>
    <w:rsid w:val="0006690F"/>
    <w:rsid w:val="000700B8"/>
    <w:rsid w:val="00075B3E"/>
    <w:rsid w:val="00081681"/>
    <w:rsid w:val="000817E2"/>
    <w:rsid w:val="00082472"/>
    <w:rsid w:val="00086671"/>
    <w:rsid w:val="00087105"/>
    <w:rsid w:val="00087AE2"/>
    <w:rsid w:val="00093167"/>
    <w:rsid w:val="000933A2"/>
    <w:rsid w:val="000937C1"/>
    <w:rsid w:val="00094176"/>
    <w:rsid w:val="000956E5"/>
    <w:rsid w:val="000966AF"/>
    <w:rsid w:val="000973AB"/>
    <w:rsid w:val="00097911"/>
    <w:rsid w:val="000A06E6"/>
    <w:rsid w:val="000A0DD8"/>
    <w:rsid w:val="000A0F75"/>
    <w:rsid w:val="000A1DB0"/>
    <w:rsid w:val="000A2F4D"/>
    <w:rsid w:val="000A2F9E"/>
    <w:rsid w:val="000A44E6"/>
    <w:rsid w:val="000A4978"/>
    <w:rsid w:val="000A5BBF"/>
    <w:rsid w:val="000A65AD"/>
    <w:rsid w:val="000A6624"/>
    <w:rsid w:val="000A7A77"/>
    <w:rsid w:val="000B13D1"/>
    <w:rsid w:val="000B30EE"/>
    <w:rsid w:val="000B3AF8"/>
    <w:rsid w:val="000B4533"/>
    <w:rsid w:val="000B5D42"/>
    <w:rsid w:val="000C1E6F"/>
    <w:rsid w:val="000C1ED6"/>
    <w:rsid w:val="000C2685"/>
    <w:rsid w:val="000C36A5"/>
    <w:rsid w:val="000C3A1C"/>
    <w:rsid w:val="000C3AE7"/>
    <w:rsid w:val="000C52C4"/>
    <w:rsid w:val="000C613B"/>
    <w:rsid w:val="000C75C5"/>
    <w:rsid w:val="000D2490"/>
    <w:rsid w:val="000D3A84"/>
    <w:rsid w:val="000E0ADA"/>
    <w:rsid w:val="000E145D"/>
    <w:rsid w:val="000E384E"/>
    <w:rsid w:val="000E5DC7"/>
    <w:rsid w:val="000F1049"/>
    <w:rsid w:val="000F1E8F"/>
    <w:rsid w:val="000F21B7"/>
    <w:rsid w:val="000F30D1"/>
    <w:rsid w:val="000F4C60"/>
    <w:rsid w:val="000F4F04"/>
    <w:rsid w:val="000F5EAB"/>
    <w:rsid w:val="000F6A10"/>
    <w:rsid w:val="000F71CB"/>
    <w:rsid w:val="0010178E"/>
    <w:rsid w:val="00103111"/>
    <w:rsid w:val="001054C4"/>
    <w:rsid w:val="001056D9"/>
    <w:rsid w:val="001108B6"/>
    <w:rsid w:val="00110AF7"/>
    <w:rsid w:val="00116AFE"/>
    <w:rsid w:val="00116C62"/>
    <w:rsid w:val="00120144"/>
    <w:rsid w:val="00120401"/>
    <w:rsid w:val="00126A80"/>
    <w:rsid w:val="00127172"/>
    <w:rsid w:val="00131612"/>
    <w:rsid w:val="00131B89"/>
    <w:rsid w:val="0013522A"/>
    <w:rsid w:val="00137F79"/>
    <w:rsid w:val="00140957"/>
    <w:rsid w:val="00141DB1"/>
    <w:rsid w:val="001477EB"/>
    <w:rsid w:val="00150C4B"/>
    <w:rsid w:val="00154047"/>
    <w:rsid w:val="001629D6"/>
    <w:rsid w:val="00162E68"/>
    <w:rsid w:val="00163026"/>
    <w:rsid w:val="001649F7"/>
    <w:rsid w:val="00165B1C"/>
    <w:rsid w:val="00166837"/>
    <w:rsid w:val="00167DA1"/>
    <w:rsid w:val="00170C72"/>
    <w:rsid w:val="00172873"/>
    <w:rsid w:val="0017523B"/>
    <w:rsid w:val="001802E0"/>
    <w:rsid w:val="00180FA4"/>
    <w:rsid w:val="0018415E"/>
    <w:rsid w:val="001844FA"/>
    <w:rsid w:val="001855DF"/>
    <w:rsid w:val="0018618B"/>
    <w:rsid w:val="001862D8"/>
    <w:rsid w:val="0018655D"/>
    <w:rsid w:val="0018764F"/>
    <w:rsid w:val="00196407"/>
    <w:rsid w:val="00197626"/>
    <w:rsid w:val="001A2C70"/>
    <w:rsid w:val="001A2D51"/>
    <w:rsid w:val="001B00A6"/>
    <w:rsid w:val="001B31BC"/>
    <w:rsid w:val="001B3F44"/>
    <w:rsid w:val="001B7CDF"/>
    <w:rsid w:val="001B7DAE"/>
    <w:rsid w:val="001B7F47"/>
    <w:rsid w:val="001C31CF"/>
    <w:rsid w:val="001C32D7"/>
    <w:rsid w:val="001C48B8"/>
    <w:rsid w:val="001C7925"/>
    <w:rsid w:val="001C7C90"/>
    <w:rsid w:val="001D186B"/>
    <w:rsid w:val="001D1870"/>
    <w:rsid w:val="001D2D16"/>
    <w:rsid w:val="001D2F11"/>
    <w:rsid w:val="001D32A1"/>
    <w:rsid w:val="001D41A6"/>
    <w:rsid w:val="001D4B12"/>
    <w:rsid w:val="001D4B1F"/>
    <w:rsid w:val="001D6EA0"/>
    <w:rsid w:val="001E01D6"/>
    <w:rsid w:val="001E1ECD"/>
    <w:rsid w:val="001E2EA9"/>
    <w:rsid w:val="001E3776"/>
    <w:rsid w:val="001E3931"/>
    <w:rsid w:val="001E3D94"/>
    <w:rsid w:val="001E3EFF"/>
    <w:rsid w:val="001E7CB0"/>
    <w:rsid w:val="001F06D0"/>
    <w:rsid w:val="001F1E1B"/>
    <w:rsid w:val="001F44B8"/>
    <w:rsid w:val="001F59BC"/>
    <w:rsid w:val="001F7B92"/>
    <w:rsid w:val="00200312"/>
    <w:rsid w:val="00201C8F"/>
    <w:rsid w:val="00204977"/>
    <w:rsid w:val="00205A62"/>
    <w:rsid w:val="00205E4A"/>
    <w:rsid w:val="00210813"/>
    <w:rsid w:val="00210828"/>
    <w:rsid w:val="002109EB"/>
    <w:rsid w:val="00210A77"/>
    <w:rsid w:val="00210FBA"/>
    <w:rsid w:val="00211820"/>
    <w:rsid w:val="00213794"/>
    <w:rsid w:val="00213C47"/>
    <w:rsid w:val="00214B6E"/>
    <w:rsid w:val="00217720"/>
    <w:rsid w:val="00217A67"/>
    <w:rsid w:val="0022143D"/>
    <w:rsid w:val="0022382C"/>
    <w:rsid w:val="002239C0"/>
    <w:rsid w:val="00223E34"/>
    <w:rsid w:val="00223F9A"/>
    <w:rsid w:val="00225CFE"/>
    <w:rsid w:val="0022601F"/>
    <w:rsid w:val="00226125"/>
    <w:rsid w:val="00227CDC"/>
    <w:rsid w:val="00230369"/>
    <w:rsid w:val="0023359C"/>
    <w:rsid w:val="00233641"/>
    <w:rsid w:val="00233D23"/>
    <w:rsid w:val="002348A1"/>
    <w:rsid w:val="00236201"/>
    <w:rsid w:val="00237C36"/>
    <w:rsid w:val="002401AA"/>
    <w:rsid w:val="002408EC"/>
    <w:rsid w:val="00242B41"/>
    <w:rsid w:val="00243ADF"/>
    <w:rsid w:val="00243F5C"/>
    <w:rsid w:val="002459C2"/>
    <w:rsid w:val="002467AD"/>
    <w:rsid w:val="0025264B"/>
    <w:rsid w:val="002539D1"/>
    <w:rsid w:val="00253A98"/>
    <w:rsid w:val="00254E0D"/>
    <w:rsid w:val="00255D78"/>
    <w:rsid w:val="002604D2"/>
    <w:rsid w:val="00261181"/>
    <w:rsid w:val="00262CC1"/>
    <w:rsid w:val="00265B07"/>
    <w:rsid w:val="00265E7B"/>
    <w:rsid w:val="002664F8"/>
    <w:rsid w:val="00266595"/>
    <w:rsid w:val="00266E2A"/>
    <w:rsid w:val="00267D43"/>
    <w:rsid w:val="002706CA"/>
    <w:rsid w:val="0027351F"/>
    <w:rsid w:val="002740AA"/>
    <w:rsid w:val="0027458A"/>
    <w:rsid w:val="00274CBA"/>
    <w:rsid w:val="00274EE3"/>
    <w:rsid w:val="00275501"/>
    <w:rsid w:val="00276986"/>
    <w:rsid w:val="00281AD1"/>
    <w:rsid w:val="002825A6"/>
    <w:rsid w:val="00283767"/>
    <w:rsid w:val="00284448"/>
    <w:rsid w:val="002863A1"/>
    <w:rsid w:val="00287E83"/>
    <w:rsid w:val="002911BA"/>
    <w:rsid w:val="00291D11"/>
    <w:rsid w:val="00292475"/>
    <w:rsid w:val="002924D1"/>
    <w:rsid w:val="0029372A"/>
    <w:rsid w:val="00295A1B"/>
    <w:rsid w:val="00295DD3"/>
    <w:rsid w:val="00295F21"/>
    <w:rsid w:val="00296244"/>
    <w:rsid w:val="002967A9"/>
    <w:rsid w:val="002A1AC2"/>
    <w:rsid w:val="002A1EB2"/>
    <w:rsid w:val="002A2187"/>
    <w:rsid w:val="002A2627"/>
    <w:rsid w:val="002A4898"/>
    <w:rsid w:val="002A49B5"/>
    <w:rsid w:val="002A554A"/>
    <w:rsid w:val="002A6A4A"/>
    <w:rsid w:val="002B1483"/>
    <w:rsid w:val="002B1FF9"/>
    <w:rsid w:val="002B4A79"/>
    <w:rsid w:val="002B5605"/>
    <w:rsid w:val="002B6776"/>
    <w:rsid w:val="002B6F4C"/>
    <w:rsid w:val="002B7816"/>
    <w:rsid w:val="002B7908"/>
    <w:rsid w:val="002C0A00"/>
    <w:rsid w:val="002C1295"/>
    <w:rsid w:val="002C1DA4"/>
    <w:rsid w:val="002C1DD1"/>
    <w:rsid w:val="002C5077"/>
    <w:rsid w:val="002C7E5F"/>
    <w:rsid w:val="002D1277"/>
    <w:rsid w:val="002D15C6"/>
    <w:rsid w:val="002D25D3"/>
    <w:rsid w:val="002D42CA"/>
    <w:rsid w:val="002D5CF2"/>
    <w:rsid w:val="002D5DBE"/>
    <w:rsid w:val="002D5E7A"/>
    <w:rsid w:val="002D75F1"/>
    <w:rsid w:val="002E06B6"/>
    <w:rsid w:val="002E0CED"/>
    <w:rsid w:val="002E12D9"/>
    <w:rsid w:val="002E1C62"/>
    <w:rsid w:val="002E4D49"/>
    <w:rsid w:val="002E55A9"/>
    <w:rsid w:val="002F00D5"/>
    <w:rsid w:val="002F7D70"/>
    <w:rsid w:val="00300CE4"/>
    <w:rsid w:val="00302214"/>
    <w:rsid w:val="00302927"/>
    <w:rsid w:val="00302CD6"/>
    <w:rsid w:val="00302E80"/>
    <w:rsid w:val="00303124"/>
    <w:rsid w:val="00304B7F"/>
    <w:rsid w:val="003066AA"/>
    <w:rsid w:val="00306F8F"/>
    <w:rsid w:val="00310EC0"/>
    <w:rsid w:val="00312F7B"/>
    <w:rsid w:val="00315852"/>
    <w:rsid w:val="0031690A"/>
    <w:rsid w:val="00320DB9"/>
    <w:rsid w:val="0032116E"/>
    <w:rsid w:val="003223DE"/>
    <w:rsid w:val="00322D86"/>
    <w:rsid w:val="00324602"/>
    <w:rsid w:val="003247A6"/>
    <w:rsid w:val="00326661"/>
    <w:rsid w:val="00330DE4"/>
    <w:rsid w:val="0033484E"/>
    <w:rsid w:val="00336F67"/>
    <w:rsid w:val="003465E0"/>
    <w:rsid w:val="00347E61"/>
    <w:rsid w:val="00350304"/>
    <w:rsid w:val="00351C17"/>
    <w:rsid w:val="003523D6"/>
    <w:rsid w:val="00354B4C"/>
    <w:rsid w:val="00355479"/>
    <w:rsid w:val="003611DB"/>
    <w:rsid w:val="003623EC"/>
    <w:rsid w:val="0036461E"/>
    <w:rsid w:val="00366224"/>
    <w:rsid w:val="00373371"/>
    <w:rsid w:val="0038060F"/>
    <w:rsid w:val="00381AAD"/>
    <w:rsid w:val="00381FE0"/>
    <w:rsid w:val="00382643"/>
    <w:rsid w:val="00383785"/>
    <w:rsid w:val="003838A9"/>
    <w:rsid w:val="00385B09"/>
    <w:rsid w:val="003907D5"/>
    <w:rsid w:val="00391CD2"/>
    <w:rsid w:val="003947A8"/>
    <w:rsid w:val="00394E03"/>
    <w:rsid w:val="00395F33"/>
    <w:rsid w:val="003A073E"/>
    <w:rsid w:val="003A2E5F"/>
    <w:rsid w:val="003A3A7A"/>
    <w:rsid w:val="003A4208"/>
    <w:rsid w:val="003A48E6"/>
    <w:rsid w:val="003A64B6"/>
    <w:rsid w:val="003A750C"/>
    <w:rsid w:val="003A7A0C"/>
    <w:rsid w:val="003B03ED"/>
    <w:rsid w:val="003B0FEA"/>
    <w:rsid w:val="003B179E"/>
    <w:rsid w:val="003B2602"/>
    <w:rsid w:val="003B2ABB"/>
    <w:rsid w:val="003B3366"/>
    <w:rsid w:val="003B541D"/>
    <w:rsid w:val="003B5CFB"/>
    <w:rsid w:val="003B6F76"/>
    <w:rsid w:val="003B7F59"/>
    <w:rsid w:val="003B7F9C"/>
    <w:rsid w:val="003C31CB"/>
    <w:rsid w:val="003C37EA"/>
    <w:rsid w:val="003C4AA8"/>
    <w:rsid w:val="003C4B32"/>
    <w:rsid w:val="003C6E0D"/>
    <w:rsid w:val="003C76B4"/>
    <w:rsid w:val="003D06BB"/>
    <w:rsid w:val="003D0CA1"/>
    <w:rsid w:val="003D2921"/>
    <w:rsid w:val="003D2C80"/>
    <w:rsid w:val="003D35EC"/>
    <w:rsid w:val="003D74D4"/>
    <w:rsid w:val="003E045F"/>
    <w:rsid w:val="003E0F2D"/>
    <w:rsid w:val="003E1FD2"/>
    <w:rsid w:val="003E5AC0"/>
    <w:rsid w:val="003E5DEB"/>
    <w:rsid w:val="003F3857"/>
    <w:rsid w:val="003F5125"/>
    <w:rsid w:val="003F57BC"/>
    <w:rsid w:val="003F5CE5"/>
    <w:rsid w:val="003F5F81"/>
    <w:rsid w:val="004001EA"/>
    <w:rsid w:val="004012B6"/>
    <w:rsid w:val="00402F50"/>
    <w:rsid w:val="00404B2F"/>
    <w:rsid w:val="00405CB3"/>
    <w:rsid w:val="00407BD9"/>
    <w:rsid w:val="0041287A"/>
    <w:rsid w:val="00413388"/>
    <w:rsid w:val="004135C6"/>
    <w:rsid w:val="00413779"/>
    <w:rsid w:val="00414051"/>
    <w:rsid w:val="00416500"/>
    <w:rsid w:val="00416E20"/>
    <w:rsid w:val="004172ED"/>
    <w:rsid w:val="0042147B"/>
    <w:rsid w:val="00422673"/>
    <w:rsid w:val="004228E4"/>
    <w:rsid w:val="00427BAB"/>
    <w:rsid w:val="00431C07"/>
    <w:rsid w:val="00431D1D"/>
    <w:rsid w:val="0043286B"/>
    <w:rsid w:val="00432A07"/>
    <w:rsid w:val="004335B3"/>
    <w:rsid w:val="00433DEF"/>
    <w:rsid w:val="00435CC8"/>
    <w:rsid w:val="00435E23"/>
    <w:rsid w:val="004363AB"/>
    <w:rsid w:val="00437A8B"/>
    <w:rsid w:val="0044375C"/>
    <w:rsid w:val="00443C86"/>
    <w:rsid w:val="00445162"/>
    <w:rsid w:val="00445297"/>
    <w:rsid w:val="00445811"/>
    <w:rsid w:val="00446344"/>
    <w:rsid w:val="00451644"/>
    <w:rsid w:val="004540AA"/>
    <w:rsid w:val="00456B6D"/>
    <w:rsid w:val="00457E54"/>
    <w:rsid w:val="004600DB"/>
    <w:rsid w:val="00460706"/>
    <w:rsid w:val="00462E04"/>
    <w:rsid w:val="00463D1F"/>
    <w:rsid w:val="00464E2A"/>
    <w:rsid w:val="0047090D"/>
    <w:rsid w:val="00471546"/>
    <w:rsid w:val="004736EE"/>
    <w:rsid w:val="00474F81"/>
    <w:rsid w:val="004760D9"/>
    <w:rsid w:val="00476C09"/>
    <w:rsid w:val="004817D7"/>
    <w:rsid w:val="00483EE2"/>
    <w:rsid w:val="00484AB9"/>
    <w:rsid w:val="00484BDE"/>
    <w:rsid w:val="004870A1"/>
    <w:rsid w:val="00487A70"/>
    <w:rsid w:val="00491058"/>
    <w:rsid w:val="004914B2"/>
    <w:rsid w:val="004919CF"/>
    <w:rsid w:val="0049300D"/>
    <w:rsid w:val="0049452F"/>
    <w:rsid w:val="00494DC1"/>
    <w:rsid w:val="004968DF"/>
    <w:rsid w:val="004A027E"/>
    <w:rsid w:val="004A07CF"/>
    <w:rsid w:val="004A092B"/>
    <w:rsid w:val="004A18E4"/>
    <w:rsid w:val="004A2CE1"/>
    <w:rsid w:val="004A3587"/>
    <w:rsid w:val="004A40BD"/>
    <w:rsid w:val="004A5A26"/>
    <w:rsid w:val="004A5C32"/>
    <w:rsid w:val="004B0AE5"/>
    <w:rsid w:val="004B4CD6"/>
    <w:rsid w:val="004B5C98"/>
    <w:rsid w:val="004B6E98"/>
    <w:rsid w:val="004C009A"/>
    <w:rsid w:val="004C279E"/>
    <w:rsid w:val="004C4059"/>
    <w:rsid w:val="004C44CF"/>
    <w:rsid w:val="004C5D71"/>
    <w:rsid w:val="004D25ED"/>
    <w:rsid w:val="004D4B5A"/>
    <w:rsid w:val="004D6391"/>
    <w:rsid w:val="004D7068"/>
    <w:rsid w:val="004E0B28"/>
    <w:rsid w:val="004E1862"/>
    <w:rsid w:val="004E19CF"/>
    <w:rsid w:val="004E2DBC"/>
    <w:rsid w:val="004E32DA"/>
    <w:rsid w:val="004E388C"/>
    <w:rsid w:val="004E5985"/>
    <w:rsid w:val="004E6549"/>
    <w:rsid w:val="004E699B"/>
    <w:rsid w:val="004E75DE"/>
    <w:rsid w:val="004E7645"/>
    <w:rsid w:val="004E76A7"/>
    <w:rsid w:val="004E79F0"/>
    <w:rsid w:val="004F0344"/>
    <w:rsid w:val="004F065A"/>
    <w:rsid w:val="0050000A"/>
    <w:rsid w:val="00503A97"/>
    <w:rsid w:val="00505174"/>
    <w:rsid w:val="00507E5F"/>
    <w:rsid w:val="00507F5F"/>
    <w:rsid w:val="005118C8"/>
    <w:rsid w:val="005121E0"/>
    <w:rsid w:val="00522697"/>
    <w:rsid w:val="005228F7"/>
    <w:rsid w:val="005269B1"/>
    <w:rsid w:val="005275DC"/>
    <w:rsid w:val="00527ED4"/>
    <w:rsid w:val="00530B5E"/>
    <w:rsid w:val="00531B21"/>
    <w:rsid w:val="00532EAF"/>
    <w:rsid w:val="005349E1"/>
    <w:rsid w:val="00534CD3"/>
    <w:rsid w:val="00536B73"/>
    <w:rsid w:val="0054066B"/>
    <w:rsid w:val="00543A77"/>
    <w:rsid w:val="00543D5D"/>
    <w:rsid w:val="0054648E"/>
    <w:rsid w:val="005470B1"/>
    <w:rsid w:val="00554074"/>
    <w:rsid w:val="00555BC3"/>
    <w:rsid w:val="005634E0"/>
    <w:rsid w:val="00563882"/>
    <w:rsid w:val="00564FBC"/>
    <w:rsid w:val="00570C08"/>
    <w:rsid w:val="005710A9"/>
    <w:rsid w:val="00571541"/>
    <w:rsid w:val="00571F5A"/>
    <w:rsid w:val="00574D9F"/>
    <w:rsid w:val="00575FB6"/>
    <w:rsid w:val="005761AA"/>
    <w:rsid w:val="005804DB"/>
    <w:rsid w:val="00581278"/>
    <w:rsid w:val="005829B1"/>
    <w:rsid w:val="0058361A"/>
    <w:rsid w:val="0058384F"/>
    <w:rsid w:val="005851C9"/>
    <w:rsid w:val="00592287"/>
    <w:rsid w:val="0059356F"/>
    <w:rsid w:val="00594DBB"/>
    <w:rsid w:val="00594F82"/>
    <w:rsid w:val="00595950"/>
    <w:rsid w:val="00595AE5"/>
    <w:rsid w:val="0059776D"/>
    <w:rsid w:val="005A1A29"/>
    <w:rsid w:val="005A4143"/>
    <w:rsid w:val="005A5ED0"/>
    <w:rsid w:val="005A79C6"/>
    <w:rsid w:val="005B054C"/>
    <w:rsid w:val="005B73DF"/>
    <w:rsid w:val="005B7FF9"/>
    <w:rsid w:val="005C0479"/>
    <w:rsid w:val="005C2ECD"/>
    <w:rsid w:val="005C3508"/>
    <w:rsid w:val="005C5BD0"/>
    <w:rsid w:val="005C6A4D"/>
    <w:rsid w:val="005D00F6"/>
    <w:rsid w:val="005D0B86"/>
    <w:rsid w:val="005D1159"/>
    <w:rsid w:val="005D48CC"/>
    <w:rsid w:val="005D4ADE"/>
    <w:rsid w:val="005D4AEA"/>
    <w:rsid w:val="005D54A8"/>
    <w:rsid w:val="005D5BF2"/>
    <w:rsid w:val="005D64A1"/>
    <w:rsid w:val="005D7720"/>
    <w:rsid w:val="005E4651"/>
    <w:rsid w:val="005E4AD9"/>
    <w:rsid w:val="005E5DD2"/>
    <w:rsid w:val="005E5EA2"/>
    <w:rsid w:val="005E5F27"/>
    <w:rsid w:val="005E6653"/>
    <w:rsid w:val="005E69D9"/>
    <w:rsid w:val="005F08EA"/>
    <w:rsid w:val="005F1AA1"/>
    <w:rsid w:val="005F2300"/>
    <w:rsid w:val="005F2F53"/>
    <w:rsid w:val="005F37C0"/>
    <w:rsid w:val="005F7ADC"/>
    <w:rsid w:val="005F7CD7"/>
    <w:rsid w:val="00600AD5"/>
    <w:rsid w:val="00601BCF"/>
    <w:rsid w:val="00602F2C"/>
    <w:rsid w:val="00603080"/>
    <w:rsid w:val="006033DF"/>
    <w:rsid w:val="0060369F"/>
    <w:rsid w:val="00603E17"/>
    <w:rsid w:val="0060694C"/>
    <w:rsid w:val="00606FB0"/>
    <w:rsid w:val="00607864"/>
    <w:rsid w:val="0061340A"/>
    <w:rsid w:val="006135AB"/>
    <w:rsid w:val="0061399A"/>
    <w:rsid w:val="006140A1"/>
    <w:rsid w:val="006146D1"/>
    <w:rsid w:val="00616628"/>
    <w:rsid w:val="00617251"/>
    <w:rsid w:val="006219FF"/>
    <w:rsid w:val="006226D2"/>
    <w:rsid w:val="0062348D"/>
    <w:rsid w:val="0062750F"/>
    <w:rsid w:val="00627AFD"/>
    <w:rsid w:val="006325F7"/>
    <w:rsid w:val="0063399A"/>
    <w:rsid w:val="00635D86"/>
    <w:rsid w:val="00640673"/>
    <w:rsid w:val="00643998"/>
    <w:rsid w:val="00644516"/>
    <w:rsid w:val="00644738"/>
    <w:rsid w:val="006460D2"/>
    <w:rsid w:val="0064688B"/>
    <w:rsid w:val="006469BF"/>
    <w:rsid w:val="00647060"/>
    <w:rsid w:val="00647764"/>
    <w:rsid w:val="006506B6"/>
    <w:rsid w:val="00652DD5"/>
    <w:rsid w:val="0065415C"/>
    <w:rsid w:val="006545C2"/>
    <w:rsid w:val="006554E5"/>
    <w:rsid w:val="006570DE"/>
    <w:rsid w:val="006601EE"/>
    <w:rsid w:val="00660E73"/>
    <w:rsid w:val="006655B8"/>
    <w:rsid w:val="00666447"/>
    <w:rsid w:val="00667F1C"/>
    <w:rsid w:val="006705A0"/>
    <w:rsid w:val="006711F6"/>
    <w:rsid w:val="00671269"/>
    <w:rsid w:val="00671D94"/>
    <w:rsid w:val="006727C1"/>
    <w:rsid w:val="0068171D"/>
    <w:rsid w:val="00682274"/>
    <w:rsid w:val="00682452"/>
    <w:rsid w:val="00682A1B"/>
    <w:rsid w:val="006847CA"/>
    <w:rsid w:val="00684858"/>
    <w:rsid w:val="00684C7C"/>
    <w:rsid w:val="00685FE4"/>
    <w:rsid w:val="006869A8"/>
    <w:rsid w:val="0068796C"/>
    <w:rsid w:val="0069052F"/>
    <w:rsid w:val="0069086B"/>
    <w:rsid w:val="0069111A"/>
    <w:rsid w:val="00691CB3"/>
    <w:rsid w:val="0069592A"/>
    <w:rsid w:val="00697B45"/>
    <w:rsid w:val="006A1208"/>
    <w:rsid w:val="006A2312"/>
    <w:rsid w:val="006A2952"/>
    <w:rsid w:val="006A2F58"/>
    <w:rsid w:val="006A4721"/>
    <w:rsid w:val="006A4D91"/>
    <w:rsid w:val="006A4F00"/>
    <w:rsid w:val="006A5810"/>
    <w:rsid w:val="006A649E"/>
    <w:rsid w:val="006B0557"/>
    <w:rsid w:val="006B1537"/>
    <w:rsid w:val="006B18F4"/>
    <w:rsid w:val="006B2565"/>
    <w:rsid w:val="006B45B6"/>
    <w:rsid w:val="006B6A32"/>
    <w:rsid w:val="006B6EB3"/>
    <w:rsid w:val="006B7881"/>
    <w:rsid w:val="006C0808"/>
    <w:rsid w:val="006C2811"/>
    <w:rsid w:val="006C47DA"/>
    <w:rsid w:val="006C4D3C"/>
    <w:rsid w:val="006C57D5"/>
    <w:rsid w:val="006C5985"/>
    <w:rsid w:val="006C5C44"/>
    <w:rsid w:val="006C652D"/>
    <w:rsid w:val="006C744F"/>
    <w:rsid w:val="006D17BC"/>
    <w:rsid w:val="006D1B8D"/>
    <w:rsid w:val="006D25BF"/>
    <w:rsid w:val="006D3DFE"/>
    <w:rsid w:val="006D3FD2"/>
    <w:rsid w:val="006D60AB"/>
    <w:rsid w:val="006D63B8"/>
    <w:rsid w:val="006D6986"/>
    <w:rsid w:val="006D6E77"/>
    <w:rsid w:val="006D7372"/>
    <w:rsid w:val="006E0DD1"/>
    <w:rsid w:val="006E132A"/>
    <w:rsid w:val="006E39CF"/>
    <w:rsid w:val="006E3ABD"/>
    <w:rsid w:val="006E4533"/>
    <w:rsid w:val="006E4D7A"/>
    <w:rsid w:val="006E68FE"/>
    <w:rsid w:val="006E69D5"/>
    <w:rsid w:val="006F0B68"/>
    <w:rsid w:val="006F0FF4"/>
    <w:rsid w:val="006F1586"/>
    <w:rsid w:val="006F16BA"/>
    <w:rsid w:val="006F1FBF"/>
    <w:rsid w:val="006F35F0"/>
    <w:rsid w:val="006F388A"/>
    <w:rsid w:val="006F4534"/>
    <w:rsid w:val="006F46E9"/>
    <w:rsid w:val="006F5099"/>
    <w:rsid w:val="00701185"/>
    <w:rsid w:val="00701254"/>
    <w:rsid w:val="007017F2"/>
    <w:rsid w:val="00704900"/>
    <w:rsid w:val="007074F0"/>
    <w:rsid w:val="00711BA7"/>
    <w:rsid w:val="00712F01"/>
    <w:rsid w:val="00720162"/>
    <w:rsid w:val="0072089C"/>
    <w:rsid w:val="00720FE3"/>
    <w:rsid w:val="00721219"/>
    <w:rsid w:val="0072273C"/>
    <w:rsid w:val="00722BFD"/>
    <w:rsid w:val="007230B3"/>
    <w:rsid w:val="00725C31"/>
    <w:rsid w:val="00732517"/>
    <w:rsid w:val="00732DF5"/>
    <w:rsid w:val="00735392"/>
    <w:rsid w:val="007358EF"/>
    <w:rsid w:val="007372FF"/>
    <w:rsid w:val="00741A44"/>
    <w:rsid w:val="00741AD9"/>
    <w:rsid w:val="00741E66"/>
    <w:rsid w:val="00742B3F"/>
    <w:rsid w:val="00743AA2"/>
    <w:rsid w:val="00745C73"/>
    <w:rsid w:val="007479FF"/>
    <w:rsid w:val="00747B63"/>
    <w:rsid w:val="0075179C"/>
    <w:rsid w:val="00753453"/>
    <w:rsid w:val="00753D50"/>
    <w:rsid w:val="00754D39"/>
    <w:rsid w:val="007553EC"/>
    <w:rsid w:val="0075660E"/>
    <w:rsid w:val="00757DAD"/>
    <w:rsid w:val="007632BB"/>
    <w:rsid w:val="00764426"/>
    <w:rsid w:val="00770C5E"/>
    <w:rsid w:val="00772568"/>
    <w:rsid w:val="00776624"/>
    <w:rsid w:val="0077662E"/>
    <w:rsid w:val="0077720A"/>
    <w:rsid w:val="00777B5C"/>
    <w:rsid w:val="007804AA"/>
    <w:rsid w:val="00780723"/>
    <w:rsid w:val="00781B06"/>
    <w:rsid w:val="00782910"/>
    <w:rsid w:val="0078411F"/>
    <w:rsid w:val="00785169"/>
    <w:rsid w:val="007867B9"/>
    <w:rsid w:val="00787321"/>
    <w:rsid w:val="007900C4"/>
    <w:rsid w:val="0079069A"/>
    <w:rsid w:val="007916D8"/>
    <w:rsid w:val="007919DB"/>
    <w:rsid w:val="00793DAB"/>
    <w:rsid w:val="00793FFD"/>
    <w:rsid w:val="007942D9"/>
    <w:rsid w:val="00796150"/>
    <w:rsid w:val="00796E60"/>
    <w:rsid w:val="007A06ED"/>
    <w:rsid w:val="007A1485"/>
    <w:rsid w:val="007A3BE2"/>
    <w:rsid w:val="007A589D"/>
    <w:rsid w:val="007A7635"/>
    <w:rsid w:val="007B0997"/>
    <w:rsid w:val="007B1E37"/>
    <w:rsid w:val="007B2085"/>
    <w:rsid w:val="007B3827"/>
    <w:rsid w:val="007B538A"/>
    <w:rsid w:val="007B5E04"/>
    <w:rsid w:val="007B76CA"/>
    <w:rsid w:val="007C26D1"/>
    <w:rsid w:val="007C3271"/>
    <w:rsid w:val="007C32CA"/>
    <w:rsid w:val="007C366D"/>
    <w:rsid w:val="007C3FAB"/>
    <w:rsid w:val="007C4821"/>
    <w:rsid w:val="007C6D1B"/>
    <w:rsid w:val="007C71A6"/>
    <w:rsid w:val="007D0059"/>
    <w:rsid w:val="007D06BB"/>
    <w:rsid w:val="007D199E"/>
    <w:rsid w:val="007D1E16"/>
    <w:rsid w:val="007D1E61"/>
    <w:rsid w:val="007D1F1A"/>
    <w:rsid w:val="007D2E96"/>
    <w:rsid w:val="007D555A"/>
    <w:rsid w:val="007D55B5"/>
    <w:rsid w:val="007D7831"/>
    <w:rsid w:val="007E300A"/>
    <w:rsid w:val="007E329B"/>
    <w:rsid w:val="007E639D"/>
    <w:rsid w:val="007E7877"/>
    <w:rsid w:val="007F258F"/>
    <w:rsid w:val="007F3838"/>
    <w:rsid w:val="007F38F3"/>
    <w:rsid w:val="007F3F62"/>
    <w:rsid w:val="007F5D2A"/>
    <w:rsid w:val="00802DCA"/>
    <w:rsid w:val="0080496A"/>
    <w:rsid w:val="00807E6D"/>
    <w:rsid w:val="008100F8"/>
    <w:rsid w:val="00810DCC"/>
    <w:rsid w:val="00811BB8"/>
    <w:rsid w:val="00811D12"/>
    <w:rsid w:val="00814671"/>
    <w:rsid w:val="008152DE"/>
    <w:rsid w:val="0081724A"/>
    <w:rsid w:val="00817401"/>
    <w:rsid w:val="00817A7C"/>
    <w:rsid w:val="00820C19"/>
    <w:rsid w:val="00822FAF"/>
    <w:rsid w:val="00822FE7"/>
    <w:rsid w:val="00831951"/>
    <w:rsid w:val="00832BB9"/>
    <w:rsid w:val="00832D0E"/>
    <w:rsid w:val="00832D15"/>
    <w:rsid w:val="00833AA1"/>
    <w:rsid w:val="00833C72"/>
    <w:rsid w:val="00833CA3"/>
    <w:rsid w:val="008342B4"/>
    <w:rsid w:val="008348DF"/>
    <w:rsid w:val="00834AA6"/>
    <w:rsid w:val="00835CD8"/>
    <w:rsid w:val="00836950"/>
    <w:rsid w:val="0084100D"/>
    <w:rsid w:val="00842044"/>
    <w:rsid w:val="00844553"/>
    <w:rsid w:val="00844873"/>
    <w:rsid w:val="00844DD6"/>
    <w:rsid w:val="00847FEF"/>
    <w:rsid w:val="008520C2"/>
    <w:rsid w:val="008527D3"/>
    <w:rsid w:val="00854B80"/>
    <w:rsid w:val="00854EB2"/>
    <w:rsid w:val="0085619D"/>
    <w:rsid w:val="0085651C"/>
    <w:rsid w:val="008566A9"/>
    <w:rsid w:val="00856EE3"/>
    <w:rsid w:val="00857049"/>
    <w:rsid w:val="00857229"/>
    <w:rsid w:val="00863A3E"/>
    <w:rsid w:val="00866EBE"/>
    <w:rsid w:val="00867D6D"/>
    <w:rsid w:val="00875033"/>
    <w:rsid w:val="0087508D"/>
    <w:rsid w:val="00875DBD"/>
    <w:rsid w:val="0087693F"/>
    <w:rsid w:val="00877839"/>
    <w:rsid w:val="00877B4E"/>
    <w:rsid w:val="00880199"/>
    <w:rsid w:val="00880A2E"/>
    <w:rsid w:val="00882200"/>
    <w:rsid w:val="00882C5F"/>
    <w:rsid w:val="00882CF9"/>
    <w:rsid w:val="00883B6E"/>
    <w:rsid w:val="008848CA"/>
    <w:rsid w:val="0089650B"/>
    <w:rsid w:val="008A0433"/>
    <w:rsid w:val="008A2E1F"/>
    <w:rsid w:val="008A345F"/>
    <w:rsid w:val="008A462E"/>
    <w:rsid w:val="008A633A"/>
    <w:rsid w:val="008A7F4A"/>
    <w:rsid w:val="008B1859"/>
    <w:rsid w:val="008B1DAA"/>
    <w:rsid w:val="008B2596"/>
    <w:rsid w:val="008B2ECE"/>
    <w:rsid w:val="008B3281"/>
    <w:rsid w:val="008B379B"/>
    <w:rsid w:val="008B4BD0"/>
    <w:rsid w:val="008B548E"/>
    <w:rsid w:val="008B66A8"/>
    <w:rsid w:val="008C25D8"/>
    <w:rsid w:val="008C5445"/>
    <w:rsid w:val="008C683F"/>
    <w:rsid w:val="008C6C31"/>
    <w:rsid w:val="008C732E"/>
    <w:rsid w:val="008D03D5"/>
    <w:rsid w:val="008D0C0C"/>
    <w:rsid w:val="008D0EEA"/>
    <w:rsid w:val="008D1EA4"/>
    <w:rsid w:val="008D24C4"/>
    <w:rsid w:val="008D3033"/>
    <w:rsid w:val="008D312F"/>
    <w:rsid w:val="008D398F"/>
    <w:rsid w:val="008D5C54"/>
    <w:rsid w:val="008D63E4"/>
    <w:rsid w:val="008D687C"/>
    <w:rsid w:val="008E3389"/>
    <w:rsid w:val="008E3DC0"/>
    <w:rsid w:val="008E5224"/>
    <w:rsid w:val="008E5E16"/>
    <w:rsid w:val="008E6A88"/>
    <w:rsid w:val="008F2E37"/>
    <w:rsid w:val="008F3980"/>
    <w:rsid w:val="008F535B"/>
    <w:rsid w:val="008F56C7"/>
    <w:rsid w:val="008F5F4B"/>
    <w:rsid w:val="00902098"/>
    <w:rsid w:val="00902449"/>
    <w:rsid w:val="00904FE2"/>
    <w:rsid w:val="00907CBF"/>
    <w:rsid w:val="00911E13"/>
    <w:rsid w:val="00913B9D"/>
    <w:rsid w:val="009145FB"/>
    <w:rsid w:val="0091493B"/>
    <w:rsid w:val="00915186"/>
    <w:rsid w:val="00915CAF"/>
    <w:rsid w:val="00915D4E"/>
    <w:rsid w:val="0092332E"/>
    <w:rsid w:val="009243DC"/>
    <w:rsid w:val="00930DC1"/>
    <w:rsid w:val="00933103"/>
    <w:rsid w:val="0093423B"/>
    <w:rsid w:val="0093623D"/>
    <w:rsid w:val="00937F80"/>
    <w:rsid w:val="0094219A"/>
    <w:rsid w:val="009437E8"/>
    <w:rsid w:val="00945208"/>
    <w:rsid w:val="00945E3F"/>
    <w:rsid w:val="009466E5"/>
    <w:rsid w:val="00946C63"/>
    <w:rsid w:val="0095060F"/>
    <w:rsid w:val="009509C8"/>
    <w:rsid w:val="00953E3A"/>
    <w:rsid w:val="00953ECA"/>
    <w:rsid w:val="009564C3"/>
    <w:rsid w:val="009569C8"/>
    <w:rsid w:val="00960471"/>
    <w:rsid w:val="00962E51"/>
    <w:rsid w:val="009639B5"/>
    <w:rsid w:val="00964C00"/>
    <w:rsid w:val="009663A8"/>
    <w:rsid w:val="00966620"/>
    <w:rsid w:val="009669A1"/>
    <w:rsid w:val="00971A19"/>
    <w:rsid w:val="00972CB5"/>
    <w:rsid w:val="00972D10"/>
    <w:rsid w:val="00973B4F"/>
    <w:rsid w:val="00975145"/>
    <w:rsid w:val="00975A2A"/>
    <w:rsid w:val="009777D8"/>
    <w:rsid w:val="00977FC7"/>
    <w:rsid w:val="00981E12"/>
    <w:rsid w:val="009831F6"/>
    <w:rsid w:val="00984BBF"/>
    <w:rsid w:val="00985A9E"/>
    <w:rsid w:val="009872A3"/>
    <w:rsid w:val="00990013"/>
    <w:rsid w:val="00990B43"/>
    <w:rsid w:val="009921FE"/>
    <w:rsid w:val="00993586"/>
    <w:rsid w:val="00993AE8"/>
    <w:rsid w:val="0099525D"/>
    <w:rsid w:val="009953F2"/>
    <w:rsid w:val="009955FC"/>
    <w:rsid w:val="009A0C66"/>
    <w:rsid w:val="009A157A"/>
    <w:rsid w:val="009A1D8D"/>
    <w:rsid w:val="009A4ABE"/>
    <w:rsid w:val="009A5024"/>
    <w:rsid w:val="009A5889"/>
    <w:rsid w:val="009A6A24"/>
    <w:rsid w:val="009B01D8"/>
    <w:rsid w:val="009B262A"/>
    <w:rsid w:val="009B262C"/>
    <w:rsid w:val="009B294B"/>
    <w:rsid w:val="009B2B40"/>
    <w:rsid w:val="009B46E2"/>
    <w:rsid w:val="009B5085"/>
    <w:rsid w:val="009B5654"/>
    <w:rsid w:val="009B5757"/>
    <w:rsid w:val="009C0324"/>
    <w:rsid w:val="009C16C7"/>
    <w:rsid w:val="009C476F"/>
    <w:rsid w:val="009D07A9"/>
    <w:rsid w:val="009D11ED"/>
    <w:rsid w:val="009D18D2"/>
    <w:rsid w:val="009D2BAA"/>
    <w:rsid w:val="009D4D66"/>
    <w:rsid w:val="009D4FF7"/>
    <w:rsid w:val="009D5BF2"/>
    <w:rsid w:val="009D7531"/>
    <w:rsid w:val="009E00DB"/>
    <w:rsid w:val="009E1BD3"/>
    <w:rsid w:val="009E286B"/>
    <w:rsid w:val="009E3B8A"/>
    <w:rsid w:val="009E492C"/>
    <w:rsid w:val="009E519C"/>
    <w:rsid w:val="009F21B2"/>
    <w:rsid w:val="009F69D9"/>
    <w:rsid w:val="00A01FD1"/>
    <w:rsid w:val="00A03511"/>
    <w:rsid w:val="00A03921"/>
    <w:rsid w:val="00A05BF5"/>
    <w:rsid w:val="00A065CC"/>
    <w:rsid w:val="00A075CD"/>
    <w:rsid w:val="00A1055E"/>
    <w:rsid w:val="00A11E36"/>
    <w:rsid w:val="00A13912"/>
    <w:rsid w:val="00A15FC0"/>
    <w:rsid w:val="00A16D00"/>
    <w:rsid w:val="00A176B3"/>
    <w:rsid w:val="00A21A97"/>
    <w:rsid w:val="00A22188"/>
    <w:rsid w:val="00A23519"/>
    <w:rsid w:val="00A2495E"/>
    <w:rsid w:val="00A24AD7"/>
    <w:rsid w:val="00A25883"/>
    <w:rsid w:val="00A27E16"/>
    <w:rsid w:val="00A31196"/>
    <w:rsid w:val="00A32156"/>
    <w:rsid w:val="00A3353F"/>
    <w:rsid w:val="00A336AA"/>
    <w:rsid w:val="00A346B6"/>
    <w:rsid w:val="00A35588"/>
    <w:rsid w:val="00A40ED9"/>
    <w:rsid w:val="00A4632C"/>
    <w:rsid w:val="00A5222A"/>
    <w:rsid w:val="00A5254B"/>
    <w:rsid w:val="00A536E4"/>
    <w:rsid w:val="00A54C56"/>
    <w:rsid w:val="00A55045"/>
    <w:rsid w:val="00A57639"/>
    <w:rsid w:val="00A577AE"/>
    <w:rsid w:val="00A57B2E"/>
    <w:rsid w:val="00A60099"/>
    <w:rsid w:val="00A618B5"/>
    <w:rsid w:val="00A6231F"/>
    <w:rsid w:val="00A6235E"/>
    <w:rsid w:val="00A655F4"/>
    <w:rsid w:val="00A65603"/>
    <w:rsid w:val="00A67920"/>
    <w:rsid w:val="00A702E9"/>
    <w:rsid w:val="00A716B4"/>
    <w:rsid w:val="00A726A6"/>
    <w:rsid w:val="00A75725"/>
    <w:rsid w:val="00A757F9"/>
    <w:rsid w:val="00A7788F"/>
    <w:rsid w:val="00A8368D"/>
    <w:rsid w:val="00A869D8"/>
    <w:rsid w:val="00A871DA"/>
    <w:rsid w:val="00A90603"/>
    <w:rsid w:val="00A94448"/>
    <w:rsid w:val="00A958DC"/>
    <w:rsid w:val="00A9667B"/>
    <w:rsid w:val="00A966CC"/>
    <w:rsid w:val="00AA125C"/>
    <w:rsid w:val="00AA12B4"/>
    <w:rsid w:val="00AA1BD2"/>
    <w:rsid w:val="00AA4032"/>
    <w:rsid w:val="00AA404C"/>
    <w:rsid w:val="00AA5625"/>
    <w:rsid w:val="00AA6077"/>
    <w:rsid w:val="00AA6FD7"/>
    <w:rsid w:val="00AB1316"/>
    <w:rsid w:val="00AB285C"/>
    <w:rsid w:val="00AB316C"/>
    <w:rsid w:val="00AB3254"/>
    <w:rsid w:val="00AB7B44"/>
    <w:rsid w:val="00AC0AF0"/>
    <w:rsid w:val="00AC0E21"/>
    <w:rsid w:val="00AC16E0"/>
    <w:rsid w:val="00AC18B6"/>
    <w:rsid w:val="00AC3E84"/>
    <w:rsid w:val="00AC6036"/>
    <w:rsid w:val="00AD40BD"/>
    <w:rsid w:val="00AD6697"/>
    <w:rsid w:val="00AD7074"/>
    <w:rsid w:val="00AE0C61"/>
    <w:rsid w:val="00AE1309"/>
    <w:rsid w:val="00AE3BF6"/>
    <w:rsid w:val="00AE57CC"/>
    <w:rsid w:val="00AE6CD2"/>
    <w:rsid w:val="00AE720F"/>
    <w:rsid w:val="00AE7AD7"/>
    <w:rsid w:val="00AF1868"/>
    <w:rsid w:val="00AF2478"/>
    <w:rsid w:val="00AF33C7"/>
    <w:rsid w:val="00AF342D"/>
    <w:rsid w:val="00AF3AF9"/>
    <w:rsid w:val="00AF4B63"/>
    <w:rsid w:val="00AF539A"/>
    <w:rsid w:val="00AF59C0"/>
    <w:rsid w:val="00AF5BCE"/>
    <w:rsid w:val="00AF6627"/>
    <w:rsid w:val="00AF7602"/>
    <w:rsid w:val="00AF7AB8"/>
    <w:rsid w:val="00B003AA"/>
    <w:rsid w:val="00B01873"/>
    <w:rsid w:val="00B056A9"/>
    <w:rsid w:val="00B05DE9"/>
    <w:rsid w:val="00B07335"/>
    <w:rsid w:val="00B12F0B"/>
    <w:rsid w:val="00B130F9"/>
    <w:rsid w:val="00B13C9F"/>
    <w:rsid w:val="00B14064"/>
    <w:rsid w:val="00B15015"/>
    <w:rsid w:val="00B17543"/>
    <w:rsid w:val="00B17936"/>
    <w:rsid w:val="00B20156"/>
    <w:rsid w:val="00B20B57"/>
    <w:rsid w:val="00B23920"/>
    <w:rsid w:val="00B24C3F"/>
    <w:rsid w:val="00B25FF9"/>
    <w:rsid w:val="00B26596"/>
    <w:rsid w:val="00B27162"/>
    <w:rsid w:val="00B274E3"/>
    <w:rsid w:val="00B27C2F"/>
    <w:rsid w:val="00B32363"/>
    <w:rsid w:val="00B32475"/>
    <w:rsid w:val="00B324E6"/>
    <w:rsid w:val="00B33143"/>
    <w:rsid w:val="00B33682"/>
    <w:rsid w:val="00B35460"/>
    <w:rsid w:val="00B36391"/>
    <w:rsid w:val="00B375EE"/>
    <w:rsid w:val="00B4282E"/>
    <w:rsid w:val="00B45E38"/>
    <w:rsid w:val="00B50EF7"/>
    <w:rsid w:val="00B51207"/>
    <w:rsid w:val="00B51353"/>
    <w:rsid w:val="00B521FB"/>
    <w:rsid w:val="00B52A76"/>
    <w:rsid w:val="00B52AAE"/>
    <w:rsid w:val="00B55ABC"/>
    <w:rsid w:val="00B560FF"/>
    <w:rsid w:val="00B5672E"/>
    <w:rsid w:val="00B61251"/>
    <w:rsid w:val="00B62AAA"/>
    <w:rsid w:val="00B63B6E"/>
    <w:rsid w:val="00B64453"/>
    <w:rsid w:val="00B65D55"/>
    <w:rsid w:val="00B728FF"/>
    <w:rsid w:val="00B73498"/>
    <w:rsid w:val="00B75E48"/>
    <w:rsid w:val="00B75E91"/>
    <w:rsid w:val="00B830A9"/>
    <w:rsid w:val="00B833DC"/>
    <w:rsid w:val="00B84ECD"/>
    <w:rsid w:val="00B85AD7"/>
    <w:rsid w:val="00B90229"/>
    <w:rsid w:val="00B93489"/>
    <w:rsid w:val="00B94DDC"/>
    <w:rsid w:val="00B9670F"/>
    <w:rsid w:val="00BA002E"/>
    <w:rsid w:val="00BA232F"/>
    <w:rsid w:val="00BA44AF"/>
    <w:rsid w:val="00BA6172"/>
    <w:rsid w:val="00BA6ED5"/>
    <w:rsid w:val="00BB042C"/>
    <w:rsid w:val="00BB0448"/>
    <w:rsid w:val="00BB0886"/>
    <w:rsid w:val="00BB1F10"/>
    <w:rsid w:val="00BB62E2"/>
    <w:rsid w:val="00BC0436"/>
    <w:rsid w:val="00BC05EA"/>
    <w:rsid w:val="00BC1D66"/>
    <w:rsid w:val="00BC3DE0"/>
    <w:rsid w:val="00BC44AF"/>
    <w:rsid w:val="00BC4E66"/>
    <w:rsid w:val="00BC53FA"/>
    <w:rsid w:val="00BC57F2"/>
    <w:rsid w:val="00BC5DE4"/>
    <w:rsid w:val="00BC6C7F"/>
    <w:rsid w:val="00BD102B"/>
    <w:rsid w:val="00BD15A8"/>
    <w:rsid w:val="00BD3ABC"/>
    <w:rsid w:val="00BD3F1F"/>
    <w:rsid w:val="00BD48D7"/>
    <w:rsid w:val="00BD4B3D"/>
    <w:rsid w:val="00BD5381"/>
    <w:rsid w:val="00BD5F5F"/>
    <w:rsid w:val="00BE3F0A"/>
    <w:rsid w:val="00BF37D4"/>
    <w:rsid w:val="00BF44AF"/>
    <w:rsid w:val="00BF7791"/>
    <w:rsid w:val="00C06700"/>
    <w:rsid w:val="00C12874"/>
    <w:rsid w:val="00C12875"/>
    <w:rsid w:val="00C13564"/>
    <w:rsid w:val="00C1389C"/>
    <w:rsid w:val="00C149B8"/>
    <w:rsid w:val="00C14BFC"/>
    <w:rsid w:val="00C15CDD"/>
    <w:rsid w:val="00C16D26"/>
    <w:rsid w:val="00C2032D"/>
    <w:rsid w:val="00C2073F"/>
    <w:rsid w:val="00C23309"/>
    <w:rsid w:val="00C23E87"/>
    <w:rsid w:val="00C30A72"/>
    <w:rsid w:val="00C326CE"/>
    <w:rsid w:val="00C32C37"/>
    <w:rsid w:val="00C34369"/>
    <w:rsid w:val="00C36372"/>
    <w:rsid w:val="00C36CDC"/>
    <w:rsid w:val="00C43C7D"/>
    <w:rsid w:val="00C4470B"/>
    <w:rsid w:val="00C5149A"/>
    <w:rsid w:val="00C51AB1"/>
    <w:rsid w:val="00C522DB"/>
    <w:rsid w:val="00C53E46"/>
    <w:rsid w:val="00C54F78"/>
    <w:rsid w:val="00C5767E"/>
    <w:rsid w:val="00C57CC0"/>
    <w:rsid w:val="00C60026"/>
    <w:rsid w:val="00C60511"/>
    <w:rsid w:val="00C61107"/>
    <w:rsid w:val="00C6128E"/>
    <w:rsid w:val="00C61B30"/>
    <w:rsid w:val="00C62CEF"/>
    <w:rsid w:val="00C6332E"/>
    <w:rsid w:val="00C64279"/>
    <w:rsid w:val="00C64881"/>
    <w:rsid w:val="00C66599"/>
    <w:rsid w:val="00C669DE"/>
    <w:rsid w:val="00C66E51"/>
    <w:rsid w:val="00C70540"/>
    <w:rsid w:val="00C72B5C"/>
    <w:rsid w:val="00C746D0"/>
    <w:rsid w:val="00C7654D"/>
    <w:rsid w:val="00C76AAA"/>
    <w:rsid w:val="00C76DEA"/>
    <w:rsid w:val="00C826D1"/>
    <w:rsid w:val="00C8274B"/>
    <w:rsid w:val="00C829D6"/>
    <w:rsid w:val="00C82C6D"/>
    <w:rsid w:val="00C85CBA"/>
    <w:rsid w:val="00C87561"/>
    <w:rsid w:val="00C90200"/>
    <w:rsid w:val="00C910DD"/>
    <w:rsid w:val="00C918BF"/>
    <w:rsid w:val="00C92743"/>
    <w:rsid w:val="00C97611"/>
    <w:rsid w:val="00CA28DB"/>
    <w:rsid w:val="00CA3197"/>
    <w:rsid w:val="00CA3D54"/>
    <w:rsid w:val="00CA541D"/>
    <w:rsid w:val="00CB0F71"/>
    <w:rsid w:val="00CB1114"/>
    <w:rsid w:val="00CB1B79"/>
    <w:rsid w:val="00CB66ED"/>
    <w:rsid w:val="00CB6927"/>
    <w:rsid w:val="00CB6A15"/>
    <w:rsid w:val="00CB7620"/>
    <w:rsid w:val="00CB7FB0"/>
    <w:rsid w:val="00CC042C"/>
    <w:rsid w:val="00CC1D5F"/>
    <w:rsid w:val="00CC3028"/>
    <w:rsid w:val="00CC3062"/>
    <w:rsid w:val="00CC3BEA"/>
    <w:rsid w:val="00CC3F23"/>
    <w:rsid w:val="00CC3FD5"/>
    <w:rsid w:val="00CC4E9F"/>
    <w:rsid w:val="00CC4F78"/>
    <w:rsid w:val="00CC6846"/>
    <w:rsid w:val="00CC6C2B"/>
    <w:rsid w:val="00CC7887"/>
    <w:rsid w:val="00CD008D"/>
    <w:rsid w:val="00CD2893"/>
    <w:rsid w:val="00CD2E7B"/>
    <w:rsid w:val="00CD30AD"/>
    <w:rsid w:val="00CD335E"/>
    <w:rsid w:val="00CD3886"/>
    <w:rsid w:val="00CD4C05"/>
    <w:rsid w:val="00CD4DB8"/>
    <w:rsid w:val="00CD5BC3"/>
    <w:rsid w:val="00CD674F"/>
    <w:rsid w:val="00CD68F6"/>
    <w:rsid w:val="00CD7AE0"/>
    <w:rsid w:val="00CD7EFE"/>
    <w:rsid w:val="00CE1498"/>
    <w:rsid w:val="00CE2037"/>
    <w:rsid w:val="00CE5061"/>
    <w:rsid w:val="00CE6954"/>
    <w:rsid w:val="00CE702C"/>
    <w:rsid w:val="00CE7055"/>
    <w:rsid w:val="00CF11E4"/>
    <w:rsid w:val="00CF1213"/>
    <w:rsid w:val="00CF3893"/>
    <w:rsid w:val="00CF3A60"/>
    <w:rsid w:val="00CF3EC1"/>
    <w:rsid w:val="00D05964"/>
    <w:rsid w:val="00D07D5C"/>
    <w:rsid w:val="00D11A0B"/>
    <w:rsid w:val="00D12BC2"/>
    <w:rsid w:val="00D135C4"/>
    <w:rsid w:val="00D16841"/>
    <w:rsid w:val="00D16CE1"/>
    <w:rsid w:val="00D16F8F"/>
    <w:rsid w:val="00D17C19"/>
    <w:rsid w:val="00D208DC"/>
    <w:rsid w:val="00D2133A"/>
    <w:rsid w:val="00D23ACA"/>
    <w:rsid w:val="00D256D3"/>
    <w:rsid w:val="00D265CA"/>
    <w:rsid w:val="00D26D9A"/>
    <w:rsid w:val="00D27CBD"/>
    <w:rsid w:val="00D31793"/>
    <w:rsid w:val="00D31CC2"/>
    <w:rsid w:val="00D3341D"/>
    <w:rsid w:val="00D35789"/>
    <w:rsid w:val="00D364C6"/>
    <w:rsid w:val="00D36666"/>
    <w:rsid w:val="00D418A3"/>
    <w:rsid w:val="00D424BC"/>
    <w:rsid w:val="00D44C84"/>
    <w:rsid w:val="00D47A15"/>
    <w:rsid w:val="00D52030"/>
    <w:rsid w:val="00D524F3"/>
    <w:rsid w:val="00D56575"/>
    <w:rsid w:val="00D56AB8"/>
    <w:rsid w:val="00D56F53"/>
    <w:rsid w:val="00D61AB6"/>
    <w:rsid w:val="00D66397"/>
    <w:rsid w:val="00D71404"/>
    <w:rsid w:val="00D71E89"/>
    <w:rsid w:val="00D72B25"/>
    <w:rsid w:val="00D73EB5"/>
    <w:rsid w:val="00D74A83"/>
    <w:rsid w:val="00D761F6"/>
    <w:rsid w:val="00D76E69"/>
    <w:rsid w:val="00D772F6"/>
    <w:rsid w:val="00D80E26"/>
    <w:rsid w:val="00D81556"/>
    <w:rsid w:val="00D8190C"/>
    <w:rsid w:val="00D821C6"/>
    <w:rsid w:val="00D828AE"/>
    <w:rsid w:val="00D84A9A"/>
    <w:rsid w:val="00D84D5A"/>
    <w:rsid w:val="00D85069"/>
    <w:rsid w:val="00D85C9D"/>
    <w:rsid w:val="00D8626D"/>
    <w:rsid w:val="00D9040C"/>
    <w:rsid w:val="00D9054B"/>
    <w:rsid w:val="00D9262D"/>
    <w:rsid w:val="00D94C41"/>
    <w:rsid w:val="00D9573F"/>
    <w:rsid w:val="00D97D0E"/>
    <w:rsid w:val="00DA072C"/>
    <w:rsid w:val="00DA0AD5"/>
    <w:rsid w:val="00DA20C4"/>
    <w:rsid w:val="00DA25A8"/>
    <w:rsid w:val="00DA3588"/>
    <w:rsid w:val="00DA3C35"/>
    <w:rsid w:val="00DA43F0"/>
    <w:rsid w:val="00DA4DA3"/>
    <w:rsid w:val="00DB04DB"/>
    <w:rsid w:val="00DB1695"/>
    <w:rsid w:val="00DB1841"/>
    <w:rsid w:val="00DB372B"/>
    <w:rsid w:val="00DB486A"/>
    <w:rsid w:val="00DB6306"/>
    <w:rsid w:val="00DB7A96"/>
    <w:rsid w:val="00DC09E0"/>
    <w:rsid w:val="00DC120B"/>
    <w:rsid w:val="00DC17AF"/>
    <w:rsid w:val="00DC2864"/>
    <w:rsid w:val="00DC3283"/>
    <w:rsid w:val="00DC4FB9"/>
    <w:rsid w:val="00DC5110"/>
    <w:rsid w:val="00DC686A"/>
    <w:rsid w:val="00DD20FB"/>
    <w:rsid w:val="00DD21EC"/>
    <w:rsid w:val="00DD754F"/>
    <w:rsid w:val="00DD7E02"/>
    <w:rsid w:val="00DE1E52"/>
    <w:rsid w:val="00DE2991"/>
    <w:rsid w:val="00DE3A7F"/>
    <w:rsid w:val="00DE3EEB"/>
    <w:rsid w:val="00DE4620"/>
    <w:rsid w:val="00DE478E"/>
    <w:rsid w:val="00DE7475"/>
    <w:rsid w:val="00DF000E"/>
    <w:rsid w:val="00DF25E4"/>
    <w:rsid w:val="00DF3377"/>
    <w:rsid w:val="00DF3C0A"/>
    <w:rsid w:val="00DF413F"/>
    <w:rsid w:val="00DF54FF"/>
    <w:rsid w:val="00DF56A8"/>
    <w:rsid w:val="00DF56BB"/>
    <w:rsid w:val="00DF5DCB"/>
    <w:rsid w:val="00DF5FF4"/>
    <w:rsid w:val="00DF62CA"/>
    <w:rsid w:val="00E006B3"/>
    <w:rsid w:val="00E031AD"/>
    <w:rsid w:val="00E038D8"/>
    <w:rsid w:val="00E04272"/>
    <w:rsid w:val="00E049FA"/>
    <w:rsid w:val="00E05E23"/>
    <w:rsid w:val="00E07D19"/>
    <w:rsid w:val="00E07FC2"/>
    <w:rsid w:val="00E105EC"/>
    <w:rsid w:val="00E11173"/>
    <w:rsid w:val="00E122EB"/>
    <w:rsid w:val="00E13BC6"/>
    <w:rsid w:val="00E142D8"/>
    <w:rsid w:val="00E175F7"/>
    <w:rsid w:val="00E21F80"/>
    <w:rsid w:val="00E23CB7"/>
    <w:rsid w:val="00E260E4"/>
    <w:rsid w:val="00E2743F"/>
    <w:rsid w:val="00E304A0"/>
    <w:rsid w:val="00E31035"/>
    <w:rsid w:val="00E33138"/>
    <w:rsid w:val="00E33A85"/>
    <w:rsid w:val="00E3471D"/>
    <w:rsid w:val="00E36F1A"/>
    <w:rsid w:val="00E377CA"/>
    <w:rsid w:val="00E37D1A"/>
    <w:rsid w:val="00E40294"/>
    <w:rsid w:val="00E42133"/>
    <w:rsid w:val="00E4245C"/>
    <w:rsid w:val="00E43AB8"/>
    <w:rsid w:val="00E44236"/>
    <w:rsid w:val="00E449CE"/>
    <w:rsid w:val="00E4589E"/>
    <w:rsid w:val="00E45E62"/>
    <w:rsid w:val="00E4709C"/>
    <w:rsid w:val="00E47B8F"/>
    <w:rsid w:val="00E516EF"/>
    <w:rsid w:val="00E52311"/>
    <w:rsid w:val="00E5600B"/>
    <w:rsid w:val="00E562AB"/>
    <w:rsid w:val="00E56768"/>
    <w:rsid w:val="00E60B74"/>
    <w:rsid w:val="00E62CCA"/>
    <w:rsid w:val="00E640CF"/>
    <w:rsid w:val="00E66934"/>
    <w:rsid w:val="00E72987"/>
    <w:rsid w:val="00E72C14"/>
    <w:rsid w:val="00E730BB"/>
    <w:rsid w:val="00E76AD6"/>
    <w:rsid w:val="00E77051"/>
    <w:rsid w:val="00E77410"/>
    <w:rsid w:val="00E80957"/>
    <w:rsid w:val="00E84A2C"/>
    <w:rsid w:val="00E84BED"/>
    <w:rsid w:val="00E85EF5"/>
    <w:rsid w:val="00E8763A"/>
    <w:rsid w:val="00E902CB"/>
    <w:rsid w:val="00E91A90"/>
    <w:rsid w:val="00E929F0"/>
    <w:rsid w:val="00E92A5F"/>
    <w:rsid w:val="00E92F04"/>
    <w:rsid w:val="00E93639"/>
    <w:rsid w:val="00E93D92"/>
    <w:rsid w:val="00E96A00"/>
    <w:rsid w:val="00E978D4"/>
    <w:rsid w:val="00EA0741"/>
    <w:rsid w:val="00EA217C"/>
    <w:rsid w:val="00EA2700"/>
    <w:rsid w:val="00EA5105"/>
    <w:rsid w:val="00EA5749"/>
    <w:rsid w:val="00EA70DF"/>
    <w:rsid w:val="00EB0C59"/>
    <w:rsid w:val="00EB2762"/>
    <w:rsid w:val="00EB3593"/>
    <w:rsid w:val="00EB3C4B"/>
    <w:rsid w:val="00EB4262"/>
    <w:rsid w:val="00EB4B94"/>
    <w:rsid w:val="00EB4EF5"/>
    <w:rsid w:val="00EB611D"/>
    <w:rsid w:val="00EB642A"/>
    <w:rsid w:val="00EB69C8"/>
    <w:rsid w:val="00EB6E0D"/>
    <w:rsid w:val="00EC01BF"/>
    <w:rsid w:val="00EC08DA"/>
    <w:rsid w:val="00EC0DDC"/>
    <w:rsid w:val="00EC1F03"/>
    <w:rsid w:val="00EC26AE"/>
    <w:rsid w:val="00EC390A"/>
    <w:rsid w:val="00EC45B9"/>
    <w:rsid w:val="00EC5A97"/>
    <w:rsid w:val="00EC7EB3"/>
    <w:rsid w:val="00ED0734"/>
    <w:rsid w:val="00ED35AD"/>
    <w:rsid w:val="00ED4973"/>
    <w:rsid w:val="00ED4F86"/>
    <w:rsid w:val="00ED502E"/>
    <w:rsid w:val="00ED684B"/>
    <w:rsid w:val="00EE0019"/>
    <w:rsid w:val="00EE2B05"/>
    <w:rsid w:val="00EE35ED"/>
    <w:rsid w:val="00EE6738"/>
    <w:rsid w:val="00EE6C46"/>
    <w:rsid w:val="00EE766A"/>
    <w:rsid w:val="00EE7794"/>
    <w:rsid w:val="00EF1B41"/>
    <w:rsid w:val="00EF1BEB"/>
    <w:rsid w:val="00EF2EB7"/>
    <w:rsid w:val="00EF4576"/>
    <w:rsid w:val="00EF5FB7"/>
    <w:rsid w:val="00EF6E3E"/>
    <w:rsid w:val="00F05368"/>
    <w:rsid w:val="00F06265"/>
    <w:rsid w:val="00F078C0"/>
    <w:rsid w:val="00F10747"/>
    <w:rsid w:val="00F10E1B"/>
    <w:rsid w:val="00F11212"/>
    <w:rsid w:val="00F13B7A"/>
    <w:rsid w:val="00F14F41"/>
    <w:rsid w:val="00F1552D"/>
    <w:rsid w:val="00F1561A"/>
    <w:rsid w:val="00F16229"/>
    <w:rsid w:val="00F170C6"/>
    <w:rsid w:val="00F22A83"/>
    <w:rsid w:val="00F242A1"/>
    <w:rsid w:val="00F250B6"/>
    <w:rsid w:val="00F261CF"/>
    <w:rsid w:val="00F27B6A"/>
    <w:rsid w:val="00F31E0C"/>
    <w:rsid w:val="00F3247A"/>
    <w:rsid w:val="00F365B2"/>
    <w:rsid w:val="00F37E42"/>
    <w:rsid w:val="00F40585"/>
    <w:rsid w:val="00F42634"/>
    <w:rsid w:val="00F429DF"/>
    <w:rsid w:val="00F43B4F"/>
    <w:rsid w:val="00F43C59"/>
    <w:rsid w:val="00F43EEA"/>
    <w:rsid w:val="00F447D8"/>
    <w:rsid w:val="00F449E7"/>
    <w:rsid w:val="00F44E13"/>
    <w:rsid w:val="00F45676"/>
    <w:rsid w:val="00F46C00"/>
    <w:rsid w:val="00F47720"/>
    <w:rsid w:val="00F47782"/>
    <w:rsid w:val="00F479E8"/>
    <w:rsid w:val="00F51C9B"/>
    <w:rsid w:val="00F531AE"/>
    <w:rsid w:val="00F53C4C"/>
    <w:rsid w:val="00F53D00"/>
    <w:rsid w:val="00F54B9C"/>
    <w:rsid w:val="00F56504"/>
    <w:rsid w:val="00F61D7E"/>
    <w:rsid w:val="00F63C39"/>
    <w:rsid w:val="00F648E0"/>
    <w:rsid w:val="00F649CD"/>
    <w:rsid w:val="00F66507"/>
    <w:rsid w:val="00F66583"/>
    <w:rsid w:val="00F66926"/>
    <w:rsid w:val="00F67344"/>
    <w:rsid w:val="00F7260B"/>
    <w:rsid w:val="00F7380D"/>
    <w:rsid w:val="00F73A28"/>
    <w:rsid w:val="00F74675"/>
    <w:rsid w:val="00F74736"/>
    <w:rsid w:val="00F75724"/>
    <w:rsid w:val="00F75C47"/>
    <w:rsid w:val="00F7631B"/>
    <w:rsid w:val="00F80715"/>
    <w:rsid w:val="00F820FF"/>
    <w:rsid w:val="00F8755F"/>
    <w:rsid w:val="00F93148"/>
    <w:rsid w:val="00F9493F"/>
    <w:rsid w:val="00F95349"/>
    <w:rsid w:val="00F975DD"/>
    <w:rsid w:val="00FA26B1"/>
    <w:rsid w:val="00FA2730"/>
    <w:rsid w:val="00FA4830"/>
    <w:rsid w:val="00FA4A95"/>
    <w:rsid w:val="00FA7A28"/>
    <w:rsid w:val="00FB1326"/>
    <w:rsid w:val="00FB13F6"/>
    <w:rsid w:val="00FB4F3A"/>
    <w:rsid w:val="00FB5498"/>
    <w:rsid w:val="00FB5976"/>
    <w:rsid w:val="00FB5EB6"/>
    <w:rsid w:val="00FB6EC5"/>
    <w:rsid w:val="00FB7A5D"/>
    <w:rsid w:val="00FC2EA5"/>
    <w:rsid w:val="00FC32D9"/>
    <w:rsid w:val="00FC3DB4"/>
    <w:rsid w:val="00FC5769"/>
    <w:rsid w:val="00FC6464"/>
    <w:rsid w:val="00FC6859"/>
    <w:rsid w:val="00FC70A6"/>
    <w:rsid w:val="00FC778E"/>
    <w:rsid w:val="00FC784E"/>
    <w:rsid w:val="00FD1EBE"/>
    <w:rsid w:val="00FD36EA"/>
    <w:rsid w:val="00FD3B2F"/>
    <w:rsid w:val="00FD6266"/>
    <w:rsid w:val="00FE1EC0"/>
    <w:rsid w:val="00FE3D28"/>
    <w:rsid w:val="00FE55A0"/>
    <w:rsid w:val="00FE6CB8"/>
    <w:rsid w:val="00FE738D"/>
    <w:rsid w:val="00FE7A9F"/>
    <w:rsid w:val="00FF0F13"/>
    <w:rsid w:val="00FF2D2D"/>
    <w:rsid w:val="00FF2DE0"/>
    <w:rsid w:val="00FF2E2E"/>
    <w:rsid w:val="00FF3713"/>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link w:val="ab"/>
    <w:uiPriority w:val="99"/>
    <w:qFormat/>
    <w:rsid w:val="00416500"/>
    <w:pPr>
      <w:spacing w:after="0" w:line="240" w:lineRule="auto"/>
      <w:ind w:left="720"/>
      <w:contextualSpacing/>
    </w:pPr>
    <w:rPr>
      <w:rFonts w:ascii="Arial" w:hAnsi="Arial" w:cs="Arial"/>
      <w:sz w:val="24"/>
      <w:szCs w:val="24"/>
    </w:rPr>
  </w:style>
  <w:style w:type="paragraph" w:styleId="ac">
    <w:name w:val="Body Text"/>
    <w:basedOn w:val="a"/>
    <w:link w:val="ad"/>
    <w:uiPriority w:val="99"/>
    <w:rsid w:val="00416500"/>
    <w:pPr>
      <w:spacing w:after="0" w:line="240" w:lineRule="auto"/>
      <w:jc w:val="both"/>
    </w:pPr>
    <w:rPr>
      <w:rFonts w:ascii="Times New Roman" w:hAnsi="Times New Roman" w:cs="Arial"/>
      <w:sz w:val="20"/>
      <w:szCs w:val="24"/>
    </w:rPr>
  </w:style>
  <w:style w:type="character" w:customStyle="1" w:styleId="ad">
    <w:name w:val="Основной текст Знак"/>
    <w:basedOn w:val="a0"/>
    <w:link w:val="ac"/>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e">
    <w:name w:val="page number"/>
    <w:basedOn w:val="a0"/>
    <w:uiPriority w:val="99"/>
    <w:rsid w:val="00416500"/>
    <w:rPr>
      <w:rFonts w:cs="Times New Roman"/>
    </w:rPr>
  </w:style>
  <w:style w:type="paragraph" w:styleId="af">
    <w:name w:val="Body Text Indent"/>
    <w:basedOn w:val="a"/>
    <w:link w:val="af0"/>
    <w:uiPriority w:val="99"/>
    <w:rsid w:val="00416500"/>
    <w:pPr>
      <w:spacing w:after="120" w:line="240" w:lineRule="auto"/>
      <w:ind w:left="283"/>
    </w:pPr>
    <w:rPr>
      <w:rFonts w:ascii="Times New Roman" w:hAnsi="Times New Roman" w:cs="Arial"/>
      <w:sz w:val="20"/>
      <w:szCs w:val="24"/>
    </w:rPr>
  </w:style>
  <w:style w:type="character" w:customStyle="1" w:styleId="af0">
    <w:name w:val="Основной текст с отступом Знак"/>
    <w:basedOn w:val="a0"/>
    <w:link w:val="af"/>
    <w:uiPriority w:val="99"/>
    <w:locked/>
    <w:rsid w:val="00416500"/>
    <w:rPr>
      <w:rFonts w:ascii="Times New Roman" w:hAnsi="Times New Roman" w:cs="Arial"/>
      <w:sz w:val="24"/>
      <w:szCs w:val="24"/>
    </w:rPr>
  </w:style>
  <w:style w:type="paragraph" w:styleId="af1">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2">
    <w:name w:val="Hyperlink"/>
    <w:basedOn w:val="a0"/>
    <w:uiPriority w:val="99"/>
    <w:rsid w:val="00416500"/>
    <w:rPr>
      <w:rFonts w:cs="Times New Roman"/>
      <w:color w:val="0000FF"/>
      <w:u w:val="single"/>
    </w:rPr>
  </w:style>
  <w:style w:type="paragraph" w:customStyle="1" w:styleId="af3">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4">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5">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styleId="af6">
    <w:name w:val="Document Map"/>
    <w:basedOn w:val="a"/>
    <w:link w:val="af7"/>
    <w:uiPriority w:val="99"/>
    <w:semiHidden/>
    <w:unhideWhenUsed/>
    <w:rsid w:val="006C5C44"/>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6C5C44"/>
    <w:rPr>
      <w:rFonts w:ascii="Tahoma" w:hAnsi="Tahoma" w:cs="Tahoma"/>
      <w:sz w:val="16"/>
      <w:szCs w:val="16"/>
    </w:rPr>
  </w:style>
  <w:style w:type="character" w:customStyle="1" w:styleId="31">
    <w:name w:val="Заголовок №3_"/>
    <w:basedOn w:val="a0"/>
    <w:link w:val="32"/>
    <w:rsid w:val="009569C8"/>
    <w:rPr>
      <w:b/>
      <w:bCs/>
      <w:sz w:val="28"/>
      <w:szCs w:val="28"/>
      <w:shd w:val="clear" w:color="auto" w:fill="FFFFFF"/>
    </w:rPr>
  </w:style>
  <w:style w:type="paragraph" w:customStyle="1" w:styleId="32">
    <w:name w:val="Заголовок №3"/>
    <w:basedOn w:val="a"/>
    <w:link w:val="31"/>
    <w:rsid w:val="009569C8"/>
    <w:pPr>
      <w:widowControl w:val="0"/>
      <w:shd w:val="clear" w:color="auto" w:fill="FFFFFF"/>
      <w:spacing w:after="320" w:line="240" w:lineRule="auto"/>
      <w:jc w:val="center"/>
      <w:outlineLvl w:val="2"/>
    </w:pPr>
    <w:rPr>
      <w:b/>
      <w:bCs/>
      <w:sz w:val="28"/>
      <w:szCs w:val="28"/>
    </w:rPr>
  </w:style>
  <w:style w:type="character" w:customStyle="1" w:styleId="af8">
    <w:name w:val="Другое_"/>
    <w:basedOn w:val="a0"/>
    <w:link w:val="af9"/>
    <w:rsid w:val="009569C8"/>
    <w:rPr>
      <w:sz w:val="28"/>
      <w:szCs w:val="28"/>
      <w:shd w:val="clear" w:color="auto" w:fill="FFFFFF"/>
    </w:rPr>
  </w:style>
  <w:style w:type="character" w:customStyle="1" w:styleId="afa">
    <w:name w:val="Подпись к таблице_"/>
    <w:basedOn w:val="a0"/>
    <w:link w:val="afb"/>
    <w:rsid w:val="009569C8"/>
    <w:rPr>
      <w:shd w:val="clear" w:color="auto" w:fill="FFFFFF"/>
    </w:rPr>
  </w:style>
  <w:style w:type="paragraph" w:customStyle="1" w:styleId="af9">
    <w:name w:val="Другое"/>
    <w:basedOn w:val="a"/>
    <w:link w:val="af8"/>
    <w:rsid w:val="009569C8"/>
    <w:pPr>
      <w:widowControl w:val="0"/>
      <w:shd w:val="clear" w:color="auto" w:fill="FFFFFF"/>
      <w:spacing w:after="0" w:line="240" w:lineRule="auto"/>
      <w:ind w:firstLine="400"/>
    </w:pPr>
    <w:rPr>
      <w:sz w:val="28"/>
      <w:szCs w:val="28"/>
    </w:rPr>
  </w:style>
  <w:style w:type="paragraph" w:customStyle="1" w:styleId="afb">
    <w:name w:val="Подпись к таблице"/>
    <w:basedOn w:val="a"/>
    <w:link w:val="afa"/>
    <w:rsid w:val="009569C8"/>
    <w:pPr>
      <w:widowControl w:val="0"/>
      <w:shd w:val="clear" w:color="auto" w:fill="FFFFFF"/>
      <w:spacing w:after="0" w:line="240" w:lineRule="auto"/>
    </w:pPr>
    <w:rPr>
      <w:sz w:val="20"/>
      <w:szCs w:val="20"/>
    </w:rPr>
  </w:style>
  <w:style w:type="character" w:customStyle="1" w:styleId="ab">
    <w:name w:val="Абзац списка Знак"/>
    <w:link w:val="aa"/>
    <w:uiPriority w:val="99"/>
    <w:locked/>
    <w:rsid w:val="00915D4E"/>
    <w:rPr>
      <w:rFonts w:ascii="Arial" w:hAnsi="Arial" w:cs="Arial"/>
      <w:sz w:val="24"/>
      <w:szCs w:val="24"/>
    </w:rPr>
  </w:style>
  <w:style w:type="paragraph" w:customStyle="1" w:styleId="TableParagraph">
    <w:name w:val="Table Paragraph"/>
    <w:basedOn w:val="a"/>
    <w:uiPriority w:val="1"/>
    <w:qFormat/>
    <w:rsid w:val="00915D4E"/>
    <w:pPr>
      <w:widowControl w:val="0"/>
      <w:shd w:val="clear" w:color="auto" w:fill="FFFFFF"/>
      <w:spacing w:after="0" w:line="240" w:lineRule="auto"/>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E86A2BAFBEE188D775D0C9E31855A6D13B9EBDF0800A1E2E65A5C1BA6F12FD916D0EA45B88F54817A281B9E3B9D1C7F3BBFB7369754CBn4hA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BF61-E89B-45A7-8077-4A85A572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13</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Е.С. Даневская</cp:lastModifiedBy>
  <cp:revision>21</cp:revision>
  <cp:lastPrinted>2022-11-02T08:09:00Z</cp:lastPrinted>
  <dcterms:created xsi:type="dcterms:W3CDTF">2022-09-19T11:18:00Z</dcterms:created>
  <dcterms:modified xsi:type="dcterms:W3CDTF">2022-11-02T12:02:00Z</dcterms:modified>
</cp:coreProperties>
</file>