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6" w:rsidRDefault="003707B6" w:rsidP="003707B6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329F7" w:rsidRPr="008329F7" w:rsidRDefault="005F6802" w:rsidP="008329F7">
            <w:pPr>
              <w:ind w:firstLine="708"/>
              <w:jc w:val="both"/>
              <w:rPr>
                <w:b/>
              </w:rPr>
            </w:pPr>
            <w:r w:rsidRPr="003707B6">
              <w:rPr>
                <w:b/>
                <w:iCs/>
              </w:rPr>
              <w:t xml:space="preserve">Об </w:t>
            </w:r>
            <w:r w:rsidR="00635C1A" w:rsidRPr="003707B6">
              <w:rPr>
                <w:b/>
                <w:iCs/>
              </w:rPr>
              <w:t xml:space="preserve">утверждении плана (условий)   приватизации </w:t>
            </w:r>
            <w:r w:rsidR="008329F7" w:rsidRPr="008329F7">
              <w:rPr>
                <w:b/>
                <w:iCs/>
              </w:rPr>
              <w:t xml:space="preserve">объекта </w:t>
            </w:r>
            <w:r w:rsidR="008329F7" w:rsidRPr="008329F7">
              <w:rPr>
                <w:b/>
              </w:rPr>
              <w:t xml:space="preserve">незавершенного строительства, расположенного по адресу: Владимирская область, </w:t>
            </w:r>
            <w:proofErr w:type="gramStart"/>
            <w:r w:rsidR="008329F7" w:rsidRPr="008329F7">
              <w:rPr>
                <w:b/>
              </w:rPr>
              <w:t>г</w:t>
            </w:r>
            <w:proofErr w:type="gramEnd"/>
            <w:r w:rsidR="008329F7" w:rsidRPr="008329F7">
              <w:rPr>
                <w:b/>
              </w:rPr>
              <w:t xml:space="preserve">. Ковров, ГСК 27 ул. Муромская, гараж 359, с земельным участком  </w:t>
            </w:r>
          </w:p>
          <w:p w:rsidR="00635C1A" w:rsidRPr="005F6802" w:rsidRDefault="00635C1A" w:rsidP="008329F7">
            <w:pPr>
              <w:rPr>
                <w:i/>
              </w:rPr>
            </w:pP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</w:t>
      </w:r>
      <w:r w:rsidR="00A92DAE">
        <w:t>мирской области</w:t>
      </w:r>
      <w:r w:rsidRPr="00B10174">
        <w:t>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</w:t>
      </w:r>
      <w:r w:rsidR="008329F7">
        <w:t>1</w:t>
      </w:r>
      <w:r w:rsidRPr="00B10174">
        <w:t>,</w:t>
      </w:r>
      <w:r w:rsidR="005F6802">
        <w:t xml:space="preserve"> Порядком принятия решений об условиях приватизации муниципального имущества города</w:t>
      </w:r>
      <w:proofErr w:type="gramEnd"/>
      <w:r w:rsidR="005F6802">
        <w:t xml:space="preserve"> Коврова, утвержденным решением Совета народных депутатов города Коврова от 31.03.2021 № 68,</w:t>
      </w:r>
      <w:r w:rsidRPr="00B10174">
        <w:t xml:space="preserve"> принимая во внимание </w:t>
      </w:r>
      <w:r w:rsidR="00536D8F">
        <w:t>отчет</w:t>
      </w:r>
      <w:r w:rsidR="008329F7">
        <w:t xml:space="preserve"> от 05.09.2023 № 1029/2023, выполненный ООО «АНИКС», </w:t>
      </w:r>
      <w:r w:rsidR="006D5A3E" w:rsidRPr="00325989">
        <w:t>«О</w:t>
      </w:r>
      <w:r w:rsidR="005327C6">
        <w:t xml:space="preserve">б </w:t>
      </w:r>
      <w:r w:rsidR="00192BA8">
        <w:t xml:space="preserve"> </w:t>
      </w:r>
      <w:r w:rsidR="008329F7">
        <w:t xml:space="preserve">определении </w:t>
      </w:r>
      <w:r w:rsidR="00192BA8">
        <w:t xml:space="preserve">рыночной стоимости </w:t>
      </w:r>
      <w:r w:rsidR="008329F7">
        <w:t>объектов</w:t>
      </w:r>
      <w:r w:rsidRPr="00325989">
        <w:t xml:space="preserve"> недвижимости</w:t>
      </w:r>
      <w:r w:rsidR="00536D8F">
        <w:t>»</w:t>
      </w:r>
      <w:r w:rsidR="00A92DAE">
        <w:t>,</w:t>
      </w:r>
      <w:r w:rsidR="008329F7">
        <w:t xml:space="preserve"> </w:t>
      </w:r>
      <w:r w:rsidRPr="00B10174">
        <w:t xml:space="preserve">рассмотрев представление </w:t>
      </w:r>
      <w:r w:rsidR="008329F7">
        <w:t xml:space="preserve">и.о.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536D8F" w:rsidRDefault="00621764" w:rsidP="00211D9B">
      <w:pPr>
        <w:ind w:firstLine="708"/>
        <w:jc w:val="both"/>
      </w:pPr>
      <w:r w:rsidRPr="00B10174">
        <w:t xml:space="preserve">1. </w:t>
      </w:r>
      <w:r w:rsidR="00DF1D57">
        <w:t>Утвердить план (условия</w:t>
      </w:r>
      <w:r w:rsidR="00635C1A" w:rsidRPr="00B10174">
        <w:t xml:space="preserve">) </w:t>
      </w:r>
      <w:r w:rsidR="00CF112F" w:rsidRPr="00B10174">
        <w:t>приватизации</w:t>
      </w:r>
      <w:r w:rsidR="008329F7">
        <w:t xml:space="preserve"> </w:t>
      </w:r>
      <w:r w:rsidR="008329F7" w:rsidRPr="008329F7">
        <w:rPr>
          <w:iCs/>
        </w:rPr>
        <w:t xml:space="preserve">объекта </w:t>
      </w:r>
      <w:r w:rsidR="008329F7" w:rsidRPr="008329F7">
        <w:t xml:space="preserve">незавершенного строительства, расположенного по адресу: Владимирская область, </w:t>
      </w:r>
      <w:proofErr w:type="gramStart"/>
      <w:r w:rsidR="008329F7" w:rsidRPr="008329F7">
        <w:t>г</w:t>
      </w:r>
      <w:proofErr w:type="gramEnd"/>
      <w:r w:rsidR="008329F7" w:rsidRPr="008329F7">
        <w:t>. Ковров, ГСК 27 ул. Муромская, гараж 359,</w:t>
      </w:r>
      <w:r w:rsidR="008329F7">
        <w:t xml:space="preserve"> степень готовности объекта: 51 %, площадь застройки: 22,9 кв.м., кадастровый номер: 33:20:014202:2102,</w:t>
      </w:r>
      <w:r w:rsidR="008329F7" w:rsidRPr="008329F7">
        <w:t xml:space="preserve"> с земельным участком</w:t>
      </w:r>
      <w:r w:rsidR="00211D9B">
        <w:t>, кадастровый номер: 33:20:014202:2125</w:t>
      </w:r>
      <w:r w:rsidR="00DF1D57">
        <w:t xml:space="preserve">, </w:t>
      </w:r>
      <w:r w:rsidR="00536D8F">
        <w:t>согласно приложению.</w:t>
      </w:r>
    </w:p>
    <w:p w:rsidR="00621764" w:rsidRPr="00B10174" w:rsidRDefault="00621764" w:rsidP="008C50D1">
      <w:pPr>
        <w:ind w:firstLine="567"/>
        <w:jc w:val="both"/>
      </w:pP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A92DAE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>
        <w:t xml:space="preserve">  </w:t>
      </w:r>
      <w:r w:rsidR="00211D9B">
        <w:t>И.о. г</w:t>
      </w:r>
      <w:r w:rsidR="000E1CA0" w:rsidRPr="00B10174">
        <w:t>лав</w:t>
      </w:r>
      <w:r w:rsidR="00211D9B">
        <w:t>ы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</w:t>
      </w:r>
      <w:r w:rsidR="00A92DAE">
        <w:t xml:space="preserve">  </w:t>
      </w:r>
      <w:r w:rsidRPr="00B10174">
        <w:t>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A92DAE">
        <w:t>А.В. Зотов</w:t>
      </w:r>
      <w:r w:rsidRPr="00B10174">
        <w:tab/>
      </w:r>
      <w:r w:rsidRPr="00B10174">
        <w:tab/>
        <w:t xml:space="preserve">             </w:t>
      </w:r>
      <w:r w:rsidR="002865E8">
        <w:t xml:space="preserve">               </w:t>
      </w:r>
      <w:r>
        <w:t xml:space="preserve">  </w:t>
      </w:r>
      <w:r w:rsidRPr="00B10174">
        <w:t xml:space="preserve"> ______________ </w:t>
      </w:r>
      <w:r w:rsidR="00211D9B">
        <w:t>Е.А. Корякина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ind w:firstLine="540"/>
        <w:jc w:val="both"/>
        <w:rPr>
          <w:sz w:val="28"/>
          <w:szCs w:val="28"/>
        </w:rPr>
      </w:pPr>
    </w:p>
    <w:p w:rsidR="002865E8" w:rsidRDefault="002865E8" w:rsidP="00635C1A">
      <w:pPr>
        <w:ind w:firstLine="540"/>
        <w:jc w:val="both"/>
        <w:rPr>
          <w:sz w:val="28"/>
          <w:szCs w:val="28"/>
        </w:rPr>
      </w:pPr>
    </w:p>
    <w:p w:rsidR="00C02678" w:rsidRDefault="00C02678" w:rsidP="00635C1A">
      <w:pPr>
        <w:ind w:firstLine="540"/>
        <w:jc w:val="both"/>
        <w:rPr>
          <w:sz w:val="28"/>
          <w:szCs w:val="28"/>
        </w:rPr>
      </w:pPr>
    </w:p>
    <w:p w:rsidR="00C02678" w:rsidRPr="00786F76" w:rsidRDefault="00C02678" w:rsidP="00635C1A">
      <w:pPr>
        <w:ind w:firstLine="540"/>
        <w:jc w:val="both"/>
        <w:rPr>
          <w:sz w:val="28"/>
          <w:szCs w:val="28"/>
        </w:rPr>
      </w:pPr>
    </w:p>
    <w:p w:rsidR="003C0877" w:rsidRPr="00786F76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</w:t>
      </w:r>
      <w:r w:rsidR="00A07D6A">
        <w:rPr>
          <w:sz w:val="28"/>
          <w:szCs w:val="28"/>
        </w:rPr>
        <w:t xml:space="preserve">                             </w:t>
      </w: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A92DAE">
        <w:t>3</w:t>
      </w:r>
      <w:r w:rsidR="00536D8F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211D9B" w:rsidRPr="008329F7" w:rsidRDefault="00635C1A" w:rsidP="00211D9B">
      <w:pPr>
        <w:ind w:firstLine="708"/>
        <w:jc w:val="both"/>
        <w:rPr>
          <w:b/>
        </w:rPr>
      </w:pPr>
      <w:r w:rsidRPr="00B10174">
        <w:rPr>
          <w:b/>
          <w:bCs/>
          <w:sz w:val="28"/>
          <w:szCs w:val="28"/>
        </w:rPr>
        <w:t xml:space="preserve"> </w:t>
      </w:r>
      <w:r w:rsidR="00211D9B" w:rsidRPr="008329F7">
        <w:rPr>
          <w:b/>
          <w:iCs/>
        </w:rPr>
        <w:t xml:space="preserve">объекта </w:t>
      </w:r>
      <w:r w:rsidR="00211D9B" w:rsidRPr="008329F7">
        <w:rPr>
          <w:b/>
        </w:rPr>
        <w:t xml:space="preserve">незавершенного строительства, расположенного по адресу: Владимирская область, </w:t>
      </w:r>
      <w:proofErr w:type="gramStart"/>
      <w:r w:rsidR="00211D9B" w:rsidRPr="008329F7">
        <w:rPr>
          <w:b/>
        </w:rPr>
        <w:t>г</w:t>
      </w:r>
      <w:proofErr w:type="gramEnd"/>
      <w:r w:rsidR="00211D9B" w:rsidRPr="008329F7">
        <w:rPr>
          <w:b/>
        </w:rPr>
        <w:t xml:space="preserve">. Ковров, ГСК 27 ул. Муромская, гараж 359, с земельным участком  </w:t>
      </w:r>
    </w:p>
    <w:p w:rsidR="00635C1A" w:rsidRPr="00B05CC3" w:rsidRDefault="00635C1A" w:rsidP="00211D9B">
      <w:pPr>
        <w:jc w:val="center"/>
        <w:rPr>
          <w:b/>
          <w:bCs/>
          <w:sz w:val="28"/>
          <w:szCs w:val="28"/>
        </w:rPr>
      </w:pPr>
    </w:p>
    <w:p w:rsidR="00211D9B" w:rsidRDefault="00211D9B" w:rsidP="00211D9B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</w:p>
    <w:p w:rsidR="00B428FC" w:rsidRDefault="00211D9B" w:rsidP="00211D9B">
      <w:pPr>
        <w:pStyle w:val="a3"/>
        <w:ind w:firstLine="709"/>
        <w:rPr>
          <w:szCs w:val="24"/>
        </w:rPr>
      </w:pPr>
      <w:r>
        <w:rPr>
          <w:bCs/>
          <w:szCs w:val="24"/>
        </w:rPr>
        <w:t xml:space="preserve">1.1.Объект незавершенного строительства, проектируемое назначение: гараж, степень готовности объекта: 51 %, площадь застройки: 22,9 кв. м, адрес: </w:t>
      </w:r>
      <w:r w:rsidRPr="00D34592">
        <w:rPr>
          <w:bCs/>
          <w:szCs w:val="24"/>
        </w:rPr>
        <w:t>Владимирская обл</w:t>
      </w:r>
      <w:r>
        <w:rPr>
          <w:bCs/>
          <w:szCs w:val="24"/>
        </w:rPr>
        <w:t>асть</w:t>
      </w:r>
      <w:r w:rsidRPr="00D34592">
        <w:rPr>
          <w:bCs/>
          <w:szCs w:val="24"/>
        </w:rPr>
        <w:t xml:space="preserve">, </w:t>
      </w:r>
      <w:proofErr w:type="gramStart"/>
      <w:r w:rsidRPr="00D34592">
        <w:rPr>
          <w:bCs/>
          <w:szCs w:val="24"/>
        </w:rPr>
        <w:t>г</w:t>
      </w:r>
      <w:proofErr w:type="gramEnd"/>
      <w:r w:rsidRPr="00D34592">
        <w:rPr>
          <w:bCs/>
          <w:szCs w:val="24"/>
        </w:rPr>
        <w:t>.</w:t>
      </w:r>
      <w:r>
        <w:rPr>
          <w:bCs/>
          <w:szCs w:val="24"/>
        </w:rPr>
        <w:t>о.</w:t>
      </w:r>
      <w:r w:rsidRPr="00D34592">
        <w:rPr>
          <w:bCs/>
          <w:szCs w:val="24"/>
        </w:rPr>
        <w:t xml:space="preserve"> </w:t>
      </w:r>
      <w:r>
        <w:rPr>
          <w:bCs/>
          <w:szCs w:val="24"/>
        </w:rPr>
        <w:t xml:space="preserve"> город </w:t>
      </w:r>
      <w:r w:rsidRPr="00D34592">
        <w:rPr>
          <w:bCs/>
          <w:szCs w:val="24"/>
        </w:rPr>
        <w:t>Ковров</w:t>
      </w:r>
      <w:r>
        <w:rPr>
          <w:bCs/>
          <w:szCs w:val="24"/>
        </w:rPr>
        <w:t>, г. Ковров</w:t>
      </w:r>
      <w:r>
        <w:rPr>
          <w:szCs w:val="24"/>
        </w:rPr>
        <w:t>, ГСК 27 у. Муромская, гараж 359, кадастровый номер: 33:20:01</w:t>
      </w:r>
      <w:r w:rsidR="00B428FC">
        <w:rPr>
          <w:szCs w:val="24"/>
        </w:rPr>
        <w:t>4202</w:t>
      </w:r>
      <w:r>
        <w:rPr>
          <w:szCs w:val="24"/>
        </w:rPr>
        <w:t>:</w:t>
      </w:r>
      <w:r w:rsidR="00B428FC">
        <w:rPr>
          <w:szCs w:val="24"/>
        </w:rPr>
        <w:t>2102;</w:t>
      </w:r>
    </w:p>
    <w:p w:rsidR="00211D9B" w:rsidRDefault="00B428FC" w:rsidP="00211D9B">
      <w:pPr>
        <w:pStyle w:val="a3"/>
        <w:ind w:firstLine="709"/>
        <w:rPr>
          <w:szCs w:val="24"/>
        </w:rPr>
      </w:pPr>
      <w:r>
        <w:rPr>
          <w:szCs w:val="24"/>
        </w:rPr>
        <w:t>1.2. З</w:t>
      </w:r>
      <w:r>
        <w:t>емельный участок</w:t>
      </w:r>
      <w:r w:rsidR="00211D9B">
        <w:t>, категория земель - земли населенных пунктов,</w:t>
      </w:r>
      <w:r>
        <w:t xml:space="preserve">  разрешенное использование: размещение гаражей для собственных нужд, площадь 23</w:t>
      </w:r>
      <w:r w:rsidR="00211D9B">
        <w:t xml:space="preserve"> кв</w:t>
      </w:r>
      <w:proofErr w:type="gramStart"/>
      <w:r w:rsidR="00211D9B">
        <w:t>.</w:t>
      </w:r>
      <w:r>
        <w:t>м</w:t>
      </w:r>
      <w:proofErr w:type="gramEnd"/>
      <w:r>
        <w:t>, кадастровый номер: 33:20:014202:2125</w:t>
      </w:r>
      <w:r w:rsidR="00211D9B">
        <w:t>.</w:t>
      </w:r>
    </w:p>
    <w:p w:rsidR="00211D9B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</w:p>
    <w:p w:rsidR="00211D9B" w:rsidRPr="00B10174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11D9B" w:rsidRPr="00B10174" w:rsidRDefault="00211D9B" w:rsidP="00211D9B">
      <w:pPr>
        <w:pStyle w:val="a3"/>
        <w:tabs>
          <w:tab w:val="num" w:pos="426"/>
        </w:tabs>
        <w:rPr>
          <w:szCs w:val="24"/>
        </w:rPr>
      </w:pPr>
    </w:p>
    <w:p w:rsidR="00211D9B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B428FC">
        <w:rPr>
          <w:szCs w:val="24"/>
          <w:u w:val="single"/>
        </w:rPr>
        <w:t xml:space="preserve"> (объекта незавершенного строительства и земельного участка)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="00B428FC">
        <w:rPr>
          <w:szCs w:val="24"/>
        </w:rPr>
        <w:t xml:space="preserve"> 79</w:t>
      </w:r>
      <w:r>
        <w:rPr>
          <w:szCs w:val="24"/>
        </w:rPr>
        <w:t xml:space="preserve"> 000 (</w:t>
      </w:r>
      <w:r w:rsidR="00B428FC">
        <w:rPr>
          <w:szCs w:val="24"/>
        </w:rPr>
        <w:t xml:space="preserve">семьдесят девять </w:t>
      </w:r>
      <w:r>
        <w:rPr>
          <w:szCs w:val="24"/>
        </w:rPr>
        <w:t>тысяч</w:t>
      </w:r>
      <w:r w:rsidRPr="004F33A3">
        <w:rPr>
          <w:szCs w:val="24"/>
        </w:rPr>
        <w:t xml:space="preserve">) </w:t>
      </w:r>
      <w:r>
        <w:rPr>
          <w:szCs w:val="24"/>
        </w:rPr>
        <w:t>рублей</w:t>
      </w:r>
      <w:r w:rsidR="00B428FC">
        <w:rPr>
          <w:szCs w:val="24"/>
        </w:rPr>
        <w:t>, в том числе:</w:t>
      </w:r>
    </w:p>
    <w:p w:rsidR="00B428FC" w:rsidRDefault="00B428FC" w:rsidP="00211D9B">
      <w:pPr>
        <w:pStyle w:val="a3"/>
        <w:tabs>
          <w:tab w:val="num" w:pos="426"/>
        </w:tabs>
        <w:ind w:firstLine="709"/>
        <w:rPr>
          <w:szCs w:val="24"/>
        </w:rPr>
      </w:pPr>
      <w:r>
        <w:rPr>
          <w:szCs w:val="24"/>
        </w:rPr>
        <w:t>ц</w:t>
      </w:r>
      <w:r w:rsidRPr="00B428FC">
        <w:rPr>
          <w:szCs w:val="24"/>
        </w:rPr>
        <w:t>ена объекта незавершенного строительства</w:t>
      </w:r>
      <w:r>
        <w:rPr>
          <w:szCs w:val="24"/>
        </w:rPr>
        <w:t xml:space="preserve"> (с учетом НДС 20 %) – 46 000 (сорок шесть тысяч) рублей;</w:t>
      </w:r>
    </w:p>
    <w:p w:rsidR="00B428FC" w:rsidRPr="00B428FC" w:rsidRDefault="00B428FC" w:rsidP="00211D9B">
      <w:pPr>
        <w:pStyle w:val="a3"/>
        <w:tabs>
          <w:tab w:val="num" w:pos="426"/>
        </w:tabs>
        <w:ind w:firstLine="709"/>
        <w:rPr>
          <w:szCs w:val="24"/>
        </w:rPr>
      </w:pPr>
      <w:r>
        <w:rPr>
          <w:szCs w:val="24"/>
        </w:rPr>
        <w:t>ц</w:t>
      </w:r>
      <w:r w:rsidRPr="00B428FC">
        <w:rPr>
          <w:szCs w:val="24"/>
        </w:rPr>
        <w:t>ена</w:t>
      </w:r>
      <w:r>
        <w:rPr>
          <w:szCs w:val="24"/>
        </w:rPr>
        <w:t xml:space="preserve"> земельного участка – 33 000 (тридцать три тысячи) рублей.</w:t>
      </w:r>
    </w:p>
    <w:p w:rsidR="00211D9B" w:rsidRDefault="00211D9B" w:rsidP="00211D9B">
      <w:pPr>
        <w:pStyle w:val="a3"/>
        <w:tabs>
          <w:tab w:val="num" w:pos="426"/>
        </w:tabs>
        <w:ind w:firstLine="709"/>
        <w:rPr>
          <w:szCs w:val="24"/>
        </w:rPr>
      </w:pPr>
    </w:p>
    <w:p w:rsidR="00211D9B" w:rsidRPr="00786F76" w:rsidRDefault="00211D9B" w:rsidP="00211D9B">
      <w:pPr>
        <w:jc w:val="both"/>
        <w:rPr>
          <w:sz w:val="28"/>
          <w:szCs w:val="28"/>
        </w:rPr>
      </w:pPr>
      <w:r>
        <w:t xml:space="preserve"> </w:t>
      </w:r>
    </w:p>
    <w:p w:rsidR="009010F6" w:rsidRPr="00B10174" w:rsidRDefault="009010F6" w:rsidP="00536D8F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536D8F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44717"/>
    <w:rsid w:val="0005055E"/>
    <w:rsid w:val="00073662"/>
    <w:rsid w:val="000900B6"/>
    <w:rsid w:val="000A4172"/>
    <w:rsid w:val="000D48BF"/>
    <w:rsid w:val="000D4AC4"/>
    <w:rsid w:val="000D7DC5"/>
    <w:rsid w:val="000E1CA0"/>
    <w:rsid w:val="0012667F"/>
    <w:rsid w:val="00136B16"/>
    <w:rsid w:val="00176021"/>
    <w:rsid w:val="00185BF2"/>
    <w:rsid w:val="00192247"/>
    <w:rsid w:val="00192BA8"/>
    <w:rsid w:val="00193843"/>
    <w:rsid w:val="001A2843"/>
    <w:rsid w:val="001C591C"/>
    <w:rsid w:val="002034FF"/>
    <w:rsid w:val="00203535"/>
    <w:rsid w:val="00205262"/>
    <w:rsid w:val="00211D9B"/>
    <w:rsid w:val="0022038E"/>
    <w:rsid w:val="0027026D"/>
    <w:rsid w:val="00273306"/>
    <w:rsid w:val="00281908"/>
    <w:rsid w:val="00285A12"/>
    <w:rsid w:val="00285B7A"/>
    <w:rsid w:val="002865E8"/>
    <w:rsid w:val="002A39C8"/>
    <w:rsid w:val="002A6EFC"/>
    <w:rsid w:val="002C5B57"/>
    <w:rsid w:val="002E5E25"/>
    <w:rsid w:val="00314666"/>
    <w:rsid w:val="00325989"/>
    <w:rsid w:val="003351B0"/>
    <w:rsid w:val="00337E0B"/>
    <w:rsid w:val="00354295"/>
    <w:rsid w:val="003707B6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811DA"/>
    <w:rsid w:val="004A4229"/>
    <w:rsid w:val="004B7CF5"/>
    <w:rsid w:val="004F33A3"/>
    <w:rsid w:val="00512D57"/>
    <w:rsid w:val="005327C6"/>
    <w:rsid w:val="00536D8F"/>
    <w:rsid w:val="00537FED"/>
    <w:rsid w:val="005435CD"/>
    <w:rsid w:val="00554483"/>
    <w:rsid w:val="00557C83"/>
    <w:rsid w:val="00593B3F"/>
    <w:rsid w:val="00593F0D"/>
    <w:rsid w:val="00596E78"/>
    <w:rsid w:val="005C73CB"/>
    <w:rsid w:val="005D2B3F"/>
    <w:rsid w:val="005F6802"/>
    <w:rsid w:val="00603344"/>
    <w:rsid w:val="00604B16"/>
    <w:rsid w:val="00621764"/>
    <w:rsid w:val="00635C1A"/>
    <w:rsid w:val="0066450F"/>
    <w:rsid w:val="00675A31"/>
    <w:rsid w:val="00687D5D"/>
    <w:rsid w:val="00691C75"/>
    <w:rsid w:val="006D5A3E"/>
    <w:rsid w:val="006D7B69"/>
    <w:rsid w:val="00715F46"/>
    <w:rsid w:val="007313D4"/>
    <w:rsid w:val="00736557"/>
    <w:rsid w:val="0078286C"/>
    <w:rsid w:val="00786F76"/>
    <w:rsid w:val="007C7848"/>
    <w:rsid w:val="007E5C08"/>
    <w:rsid w:val="008329F7"/>
    <w:rsid w:val="00870908"/>
    <w:rsid w:val="008765D4"/>
    <w:rsid w:val="008B36CB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07D6A"/>
    <w:rsid w:val="00A10C2E"/>
    <w:rsid w:val="00A246CF"/>
    <w:rsid w:val="00A24904"/>
    <w:rsid w:val="00A36B6B"/>
    <w:rsid w:val="00A40372"/>
    <w:rsid w:val="00A84119"/>
    <w:rsid w:val="00A92DAE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27515"/>
    <w:rsid w:val="00B300CD"/>
    <w:rsid w:val="00B428FC"/>
    <w:rsid w:val="00B85205"/>
    <w:rsid w:val="00BA5EB4"/>
    <w:rsid w:val="00BB3604"/>
    <w:rsid w:val="00BC27D7"/>
    <w:rsid w:val="00C02678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C7B1D"/>
    <w:rsid w:val="00CE688F"/>
    <w:rsid w:val="00CF112F"/>
    <w:rsid w:val="00CF6F61"/>
    <w:rsid w:val="00D34592"/>
    <w:rsid w:val="00D5182C"/>
    <w:rsid w:val="00D612E1"/>
    <w:rsid w:val="00D756BC"/>
    <w:rsid w:val="00D8557F"/>
    <w:rsid w:val="00D9092B"/>
    <w:rsid w:val="00D90C1B"/>
    <w:rsid w:val="00DF1D57"/>
    <w:rsid w:val="00E06090"/>
    <w:rsid w:val="00E069D6"/>
    <w:rsid w:val="00E23C05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C382A"/>
    <w:rsid w:val="00FC421A"/>
    <w:rsid w:val="00FE1C5D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14</cp:revision>
  <cp:lastPrinted>2023-09-21T05:35:00Z</cp:lastPrinted>
  <dcterms:created xsi:type="dcterms:W3CDTF">2021-10-06T11:51:00Z</dcterms:created>
  <dcterms:modified xsi:type="dcterms:W3CDTF">2023-09-26T10:38:00Z</dcterms:modified>
</cp:coreProperties>
</file>