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10008" w:type="dxa"/>
        <w:tblLook w:val="01E0"/>
      </w:tblPr>
      <w:tblGrid>
        <w:gridCol w:w="4896"/>
        <w:gridCol w:w="801"/>
        <w:gridCol w:w="4311"/>
      </w:tblGrid>
      <w:tr w:rsidR="00990220" w:rsidRPr="004D4B5A" w:rsidTr="00990220">
        <w:trPr>
          <w:trHeight w:hRule="exact" w:val="2342"/>
        </w:trPr>
        <w:tc>
          <w:tcPr>
            <w:tcW w:w="10008" w:type="dxa"/>
            <w:gridSpan w:val="3"/>
          </w:tcPr>
          <w:p w:rsidR="00990220" w:rsidRPr="004D4B5A" w:rsidRDefault="00990220" w:rsidP="00990220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20" w:rsidRPr="004D4B5A" w:rsidRDefault="00990220" w:rsidP="00990220">
            <w:pPr>
              <w:pStyle w:val="1"/>
              <w:tabs>
                <w:tab w:val="left" w:pos="285"/>
                <w:tab w:val="center" w:pos="4698"/>
              </w:tabs>
              <w:spacing w:before="160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  <w:t>ПОСТАНОВЛЕНИЕ</w:t>
            </w:r>
          </w:p>
          <w:p w:rsidR="00990220" w:rsidRPr="004D4B5A" w:rsidRDefault="00990220" w:rsidP="00990220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990220" w:rsidRPr="004D4B5A" w:rsidTr="00990220">
        <w:trPr>
          <w:trHeight w:hRule="exact" w:val="397"/>
        </w:trPr>
        <w:tc>
          <w:tcPr>
            <w:tcW w:w="10008" w:type="dxa"/>
            <w:gridSpan w:val="3"/>
          </w:tcPr>
          <w:p w:rsidR="00990220" w:rsidRPr="004D4B5A" w:rsidRDefault="00990220" w:rsidP="00990220">
            <w:pPr>
              <w:pStyle w:val="2"/>
              <w:rPr>
                <w:rFonts w:ascii="Times New Roman" w:hAnsi="Times New Roman" w:cs="Times New Roman"/>
              </w:rPr>
            </w:pPr>
            <w:r w:rsidRPr="004D4B5A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990220" w:rsidRPr="004D4B5A" w:rsidTr="00990220">
        <w:trPr>
          <w:trHeight w:hRule="exact" w:val="397"/>
        </w:trPr>
        <w:tc>
          <w:tcPr>
            <w:tcW w:w="10008" w:type="dxa"/>
            <w:gridSpan w:val="3"/>
          </w:tcPr>
          <w:p w:rsidR="00990220" w:rsidRPr="004D4B5A" w:rsidRDefault="00990220" w:rsidP="00990220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4D4B5A">
              <w:rPr>
                <w:rFonts w:ascii="Times New Roman" w:hAnsi="Times New Roman" w:cs="Times New Roman"/>
                <w:sz w:val="36"/>
                <w:szCs w:val="36"/>
              </w:rPr>
              <w:t>ВЛАДИМИРСКОЙ ОБЛАСТИ</w:t>
            </w:r>
          </w:p>
          <w:p w:rsidR="00990220" w:rsidRPr="004D4B5A" w:rsidRDefault="00990220" w:rsidP="0099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20" w:rsidRPr="004D4B5A" w:rsidTr="00990220">
        <w:trPr>
          <w:trHeight w:val="676"/>
        </w:trPr>
        <w:tc>
          <w:tcPr>
            <w:tcW w:w="10008" w:type="dxa"/>
            <w:gridSpan w:val="3"/>
          </w:tcPr>
          <w:p w:rsidR="00990220" w:rsidRPr="004D4B5A" w:rsidRDefault="00990220" w:rsidP="0099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0" w:rsidRPr="004D4B5A" w:rsidRDefault="00990220" w:rsidP="0099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4F9D" w:rsidRPr="00BC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="00503690" w:rsidRPr="00BC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C4F9D" w:rsidRPr="00BC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="00503690" w:rsidRPr="00BC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BC4F9D" w:rsidRPr="00BC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C4F9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C4F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 </w:t>
            </w:r>
            <w:r w:rsidR="00BC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1043</w:t>
            </w:r>
          </w:p>
          <w:p w:rsidR="00990220" w:rsidRPr="00503690" w:rsidRDefault="00990220" w:rsidP="009902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C4F9D" w:rsidRDefault="00BC4F9D" w:rsidP="009902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 создании Координационного совета </w:t>
            </w:r>
          </w:p>
          <w:p w:rsidR="00BC4F9D" w:rsidRDefault="00BC4F9D" w:rsidP="00BC4F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области малого и среднего </w:t>
            </w:r>
          </w:p>
          <w:p w:rsidR="00990220" w:rsidRPr="00503690" w:rsidRDefault="00BC4F9D" w:rsidP="00BC4F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предпринимательства</w:t>
            </w:r>
          </w:p>
        </w:tc>
      </w:tr>
      <w:tr w:rsidR="00990220" w:rsidRPr="004D4B5A" w:rsidTr="00990220">
        <w:trPr>
          <w:trHeight w:val="676"/>
        </w:trPr>
        <w:tc>
          <w:tcPr>
            <w:tcW w:w="4896" w:type="dxa"/>
          </w:tcPr>
          <w:p w:rsidR="00990220" w:rsidRPr="004E388C" w:rsidRDefault="00990220" w:rsidP="009902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12" w:type="dxa"/>
            <w:gridSpan w:val="2"/>
          </w:tcPr>
          <w:p w:rsidR="00990220" w:rsidRPr="004D4B5A" w:rsidRDefault="00990220" w:rsidP="0099022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990220" w:rsidRPr="004D4B5A" w:rsidTr="00990220">
        <w:trPr>
          <w:trHeight w:val="1710"/>
        </w:trPr>
        <w:tc>
          <w:tcPr>
            <w:tcW w:w="10008" w:type="dxa"/>
            <w:gridSpan w:val="3"/>
          </w:tcPr>
          <w:p w:rsidR="00BC4F9D" w:rsidRPr="00BC4F9D" w:rsidRDefault="00BC4F9D" w:rsidP="00BC4F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 xml:space="preserve"> В целях  развития малого и среднего предпринимательства, в соответствии с реализацией муниципальной целевой Программы «Развитие малого и среднего предпринимательства в городе Коврове на 2015-2020 годы», утвержденной постановлением Главы муниципального образования город Ковров Владимирской области от 01.12.2017 №3509,  на основании ст.11 Федерального закона от 24.07.2007 года №209-ФЗ «О развитии малого и среднего предпринимательства в Российской Федерации»,</w:t>
            </w:r>
            <w:r w:rsidRPr="00BC4F9D">
              <w:rPr>
                <w:sz w:val="26"/>
                <w:szCs w:val="26"/>
              </w:rPr>
              <w:t xml:space="preserve"> </w:t>
            </w: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руководствуясь ст. ст. 31, 32 Устава   муниципального образования город Ковров, </w:t>
            </w:r>
            <w:r w:rsidRPr="00BC4F9D">
              <w:rPr>
                <w:rFonts w:ascii="Times New Roman" w:hAnsi="Times New Roman" w:cs="Times New Roman"/>
                <w:b/>
                <w:sz w:val="26"/>
                <w:szCs w:val="26"/>
              </w:rPr>
              <w:t>п о с т а н о в л я ю</w:t>
            </w: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C4F9D" w:rsidRPr="00BC4F9D" w:rsidRDefault="00BC4F9D" w:rsidP="00BC4F9D">
            <w:pPr>
              <w:numPr>
                <w:ilvl w:val="0"/>
                <w:numId w:val="2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F9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Утвердить Положение о </w:t>
            </w: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>Координационном совете в области развития малого и среднего предпринимательства согласно приложению №1.</w:t>
            </w:r>
          </w:p>
          <w:p w:rsidR="00BC4F9D" w:rsidRPr="00BC4F9D" w:rsidRDefault="00BC4F9D" w:rsidP="00BC4F9D">
            <w:pPr>
              <w:numPr>
                <w:ilvl w:val="0"/>
                <w:numId w:val="2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F9D">
              <w:rPr>
                <w:rFonts w:ascii="Times New Roman" w:hAnsi="Times New Roman"/>
                <w:sz w:val="26"/>
                <w:szCs w:val="26"/>
              </w:rPr>
              <w:t xml:space="preserve">Постановление Главы </w:t>
            </w: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 Ковров Владимирской области от 27.10.2010 №130 «О создании Координационного совета в области развития малого и среднего предпринимательства» считать утратившим силу.</w:t>
            </w:r>
          </w:p>
          <w:p w:rsidR="00BC4F9D" w:rsidRPr="00BC4F9D" w:rsidRDefault="00BC4F9D" w:rsidP="00BC4F9D">
            <w:pPr>
              <w:numPr>
                <w:ilvl w:val="0"/>
                <w:numId w:val="2"/>
              </w:numPr>
              <w:tabs>
                <w:tab w:val="left" w:pos="425"/>
              </w:tabs>
              <w:spacing w:after="184" w:line="322" w:lineRule="exact"/>
              <w:ind w:left="60" w:right="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настоящего постановления возложить на  первого заместителя главы администрации по экономике и финансам.</w:t>
            </w:r>
          </w:p>
          <w:p w:rsidR="00BC4F9D" w:rsidRPr="00BC4F9D" w:rsidRDefault="00BC4F9D" w:rsidP="00BC4F9D">
            <w:pPr>
              <w:numPr>
                <w:ilvl w:val="0"/>
                <w:numId w:val="2"/>
              </w:numPr>
              <w:tabs>
                <w:tab w:val="left" w:pos="425"/>
              </w:tabs>
              <w:spacing w:after="184"/>
              <w:ind w:left="60" w:right="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  <w:p w:rsidR="00990220" w:rsidRPr="00BC4F9D" w:rsidRDefault="00990220" w:rsidP="0099022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990220" w:rsidRPr="004D4B5A" w:rsidTr="00990220">
        <w:trPr>
          <w:trHeight w:val="690"/>
        </w:trPr>
        <w:tc>
          <w:tcPr>
            <w:tcW w:w="5697" w:type="dxa"/>
            <w:gridSpan w:val="2"/>
            <w:vAlign w:val="center"/>
          </w:tcPr>
          <w:p w:rsidR="00503690" w:rsidRPr="00BC4F9D" w:rsidRDefault="00503690" w:rsidP="00990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220" w:rsidRPr="00BC4F9D" w:rsidRDefault="00990220" w:rsidP="00990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>Глава  города</w:t>
            </w:r>
          </w:p>
        </w:tc>
        <w:tc>
          <w:tcPr>
            <w:tcW w:w="4311" w:type="dxa"/>
            <w:vAlign w:val="center"/>
          </w:tcPr>
          <w:p w:rsidR="00503690" w:rsidRPr="00BC4F9D" w:rsidRDefault="00503690" w:rsidP="00990220">
            <w:pPr>
              <w:ind w:left="21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220" w:rsidRPr="00BC4F9D" w:rsidRDefault="00990220" w:rsidP="00990220">
            <w:pPr>
              <w:ind w:left="21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4F9D">
              <w:rPr>
                <w:rFonts w:ascii="Times New Roman" w:hAnsi="Times New Roman" w:cs="Times New Roman"/>
                <w:sz w:val="26"/>
                <w:szCs w:val="26"/>
              </w:rPr>
              <w:t>А.В. Зотов</w:t>
            </w:r>
          </w:p>
        </w:tc>
      </w:tr>
    </w:tbl>
    <w:p w:rsidR="007B14EF" w:rsidRDefault="007B14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0220" w:rsidRPr="008566A9" w:rsidRDefault="00990220" w:rsidP="009902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990220" w:rsidRPr="008566A9" w:rsidSect="00F35A0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8566A9">
        <w:rPr>
          <w:rFonts w:ascii="Times New Roman" w:hAnsi="Times New Roman" w:cs="Times New Roman"/>
          <w:i/>
          <w:iCs/>
        </w:rPr>
        <w:t xml:space="preserve"> </w:t>
      </w:r>
    </w:p>
    <w:p w:rsidR="00BC4F9D" w:rsidRPr="00BC4F9D" w:rsidRDefault="00BC4F9D" w:rsidP="00BC4F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BC4F9D" w:rsidRPr="00BC4F9D" w:rsidRDefault="00BC4F9D" w:rsidP="00BC4F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C4F9D" w:rsidRPr="00BC4F9D" w:rsidRDefault="00BC4F9D" w:rsidP="00BC4F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t>Администрации город Ковров</w:t>
      </w:r>
    </w:p>
    <w:p w:rsidR="00BC4F9D" w:rsidRPr="00BC4F9D" w:rsidRDefault="00BC4F9D" w:rsidP="00BC4F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t>от _______________ № _________</w:t>
      </w:r>
    </w:p>
    <w:p w:rsidR="00BC4F9D" w:rsidRPr="00BC4F9D" w:rsidRDefault="00BC4F9D" w:rsidP="00BC4F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C4F9D" w:rsidRPr="00BC4F9D" w:rsidRDefault="00BC4F9D" w:rsidP="00BC4F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C4F9D" w:rsidRPr="00BC4F9D" w:rsidRDefault="00BC4F9D" w:rsidP="00BC4F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BC4F9D" w:rsidRPr="00BC4F9D" w:rsidRDefault="00BC4F9D" w:rsidP="00BC4F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t xml:space="preserve">О КООРДИНАЦИОННОМ СОВЕТЕ В ОБЛАСТИ РАЗВИТИЯ </w:t>
      </w:r>
    </w:p>
    <w:p w:rsidR="00BC4F9D" w:rsidRPr="00BC4F9D" w:rsidRDefault="00BC4F9D" w:rsidP="00BC4F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BC4F9D" w:rsidRPr="00BC4F9D" w:rsidRDefault="00BC4F9D" w:rsidP="00BC4F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4F9D" w:rsidRPr="00BC4F9D" w:rsidRDefault="00BC4F9D" w:rsidP="00BC4F9D">
      <w:pPr>
        <w:pStyle w:val="a9"/>
        <w:numPr>
          <w:ilvl w:val="0"/>
          <w:numId w:val="6"/>
        </w:numPr>
        <w:spacing w:after="0" w:line="276" w:lineRule="auto"/>
        <w:ind w:right="40"/>
        <w:jc w:val="center"/>
        <w:rPr>
          <w:sz w:val="26"/>
          <w:szCs w:val="26"/>
        </w:rPr>
      </w:pPr>
      <w:r w:rsidRPr="00BC4F9D">
        <w:rPr>
          <w:sz w:val="26"/>
          <w:szCs w:val="26"/>
        </w:rPr>
        <w:t>Общие положения</w:t>
      </w:r>
    </w:p>
    <w:p w:rsidR="00BC4F9D" w:rsidRPr="00BC4F9D" w:rsidRDefault="00BC4F9D" w:rsidP="00BC4F9D">
      <w:pPr>
        <w:pStyle w:val="a9"/>
        <w:spacing w:after="0" w:line="276" w:lineRule="auto"/>
        <w:ind w:left="40" w:right="40"/>
        <w:jc w:val="center"/>
        <w:rPr>
          <w:sz w:val="26"/>
          <w:szCs w:val="26"/>
        </w:rPr>
      </w:pPr>
    </w:p>
    <w:p w:rsidR="00BC4F9D" w:rsidRPr="00BC4F9D" w:rsidRDefault="00BC4F9D" w:rsidP="00BC4F9D">
      <w:pPr>
        <w:pStyle w:val="a9"/>
        <w:numPr>
          <w:ilvl w:val="1"/>
          <w:numId w:val="6"/>
        </w:numPr>
        <w:spacing w:after="0"/>
        <w:ind w:left="0" w:right="40" w:firstLine="40"/>
        <w:jc w:val="both"/>
        <w:rPr>
          <w:sz w:val="26"/>
          <w:szCs w:val="26"/>
        </w:rPr>
      </w:pPr>
      <w:r w:rsidRPr="00BC4F9D">
        <w:rPr>
          <w:sz w:val="26"/>
          <w:szCs w:val="26"/>
        </w:rPr>
        <w:t>Координационный совет в области развития малого и среднего предпринимательства (далее - Координационный совет</w:t>
      </w:r>
      <w:r w:rsidRPr="00BC4F9D">
        <w:rPr>
          <w:rStyle w:val="1pt"/>
          <w:spacing w:val="0"/>
          <w:sz w:val="26"/>
          <w:szCs w:val="26"/>
        </w:rPr>
        <w:t xml:space="preserve">) является совещательным коллегиальным органом, обеспечивающим взаимодействие органов местного самоуправления, некоммерческих и коммерческих организаций. </w:t>
      </w:r>
    </w:p>
    <w:p w:rsidR="00BC4F9D" w:rsidRPr="00BC4F9D" w:rsidRDefault="00BC4F9D" w:rsidP="00BC4F9D">
      <w:pPr>
        <w:pStyle w:val="a9"/>
        <w:numPr>
          <w:ilvl w:val="0"/>
          <w:numId w:val="3"/>
        </w:numPr>
        <w:tabs>
          <w:tab w:val="left" w:pos="698"/>
        </w:tabs>
        <w:spacing w:after="0"/>
        <w:ind w:right="40" w:firstLine="40"/>
        <w:jc w:val="both"/>
        <w:rPr>
          <w:sz w:val="26"/>
          <w:szCs w:val="26"/>
        </w:rPr>
      </w:pPr>
      <w:r w:rsidRPr="00BC4F9D">
        <w:rPr>
          <w:rStyle w:val="1pt"/>
          <w:spacing w:val="0"/>
          <w:sz w:val="26"/>
          <w:szCs w:val="26"/>
        </w:rPr>
        <w:t>Члены Совета осуществляют свою деятельность на добровольной и безвозмездной основе.</w:t>
      </w:r>
    </w:p>
    <w:p w:rsidR="00BC4F9D" w:rsidRPr="00BC4F9D" w:rsidRDefault="00BC4F9D" w:rsidP="00BC4F9D">
      <w:pPr>
        <w:pStyle w:val="a9"/>
        <w:numPr>
          <w:ilvl w:val="0"/>
          <w:numId w:val="3"/>
        </w:numPr>
        <w:tabs>
          <w:tab w:val="left" w:pos="709"/>
          <w:tab w:val="left" w:pos="1134"/>
          <w:tab w:val="left" w:pos="6242"/>
        </w:tabs>
        <w:spacing w:after="0"/>
        <w:ind w:right="40" w:firstLine="40"/>
        <w:jc w:val="both"/>
        <w:rPr>
          <w:rStyle w:val="1pt"/>
          <w:spacing w:val="0"/>
          <w:sz w:val="26"/>
          <w:szCs w:val="26"/>
        </w:rPr>
      </w:pPr>
      <w:r w:rsidRPr="00BC4F9D">
        <w:rPr>
          <w:rStyle w:val="1pt"/>
          <w:spacing w:val="0"/>
          <w:sz w:val="26"/>
          <w:szCs w:val="26"/>
        </w:rPr>
        <w:t>В своей деятельности Координационный совет руководствуется действующим законодательством Российской Федерации, законами Владимирской области, правовыми актами Губернатора Владимирской области, муниципальными правовыми актами МО г. Ковров, а также настоящим Положением.</w:t>
      </w:r>
    </w:p>
    <w:p w:rsidR="00BC4F9D" w:rsidRPr="00BC4F9D" w:rsidRDefault="00BC4F9D" w:rsidP="00BC4F9D">
      <w:pPr>
        <w:pStyle w:val="a9"/>
        <w:tabs>
          <w:tab w:val="left" w:pos="709"/>
          <w:tab w:val="left" w:pos="1134"/>
          <w:tab w:val="left" w:pos="6242"/>
        </w:tabs>
        <w:spacing w:after="0"/>
        <w:ind w:right="40" w:firstLine="40"/>
        <w:jc w:val="both"/>
        <w:rPr>
          <w:sz w:val="26"/>
          <w:szCs w:val="26"/>
        </w:rPr>
      </w:pPr>
    </w:p>
    <w:p w:rsidR="00BC4F9D" w:rsidRPr="00BC4F9D" w:rsidRDefault="00BC4F9D" w:rsidP="00BC4F9D">
      <w:pPr>
        <w:pStyle w:val="a9"/>
        <w:numPr>
          <w:ilvl w:val="0"/>
          <w:numId w:val="6"/>
        </w:numPr>
        <w:spacing w:after="0"/>
        <w:ind w:left="0" w:firstLine="40"/>
        <w:jc w:val="both"/>
        <w:rPr>
          <w:rStyle w:val="1pt"/>
          <w:spacing w:val="0"/>
          <w:sz w:val="26"/>
          <w:szCs w:val="26"/>
        </w:rPr>
      </w:pPr>
      <w:r w:rsidRPr="00BC4F9D">
        <w:rPr>
          <w:rStyle w:val="1pt"/>
          <w:spacing w:val="0"/>
          <w:sz w:val="26"/>
          <w:szCs w:val="26"/>
        </w:rPr>
        <w:t>Основные задачи Координационного совета</w:t>
      </w:r>
    </w:p>
    <w:p w:rsidR="00BC4F9D" w:rsidRPr="00BC4F9D" w:rsidRDefault="00BC4F9D" w:rsidP="00BC4F9D">
      <w:pPr>
        <w:pStyle w:val="a9"/>
        <w:spacing w:after="0"/>
        <w:ind w:firstLine="40"/>
        <w:jc w:val="both"/>
        <w:rPr>
          <w:sz w:val="26"/>
          <w:szCs w:val="26"/>
        </w:rPr>
      </w:pPr>
    </w:p>
    <w:p w:rsidR="00BC4F9D" w:rsidRPr="00BC4F9D" w:rsidRDefault="00BC4F9D" w:rsidP="00BC4F9D">
      <w:pPr>
        <w:pStyle w:val="a9"/>
        <w:numPr>
          <w:ilvl w:val="0"/>
          <w:numId w:val="4"/>
        </w:numPr>
        <w:tabs>
          <w:tab w:val="left" w:pos="567"/>
        </w:tabs>
        <w:spacing w:after="0"/>
        <w:ind w:right="20"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>Координационный совет  с</w:t>
      </w:r>
      <w:r w:rsidRPr="00BC4F9D">
        <w:rPr>
          <w:rStyle w:val="1pt"/>
          <w:spacing w:val="0"/>
          <w:sz w:val="26"/>
          <w:szCs w:val="26"/>
        </w:rPr>
        <w:t xml:space="preserve">оздается в целях привлечения субъектов малого и среднего предпринимательства к выработке и реализации государственной и (или) муниципальной политики в области развития малого и среднего предпринимательства. </w:t>
      </w:r>
    </w:p>
    <w:p w:rsidR="00BC4F9D" w:rsidRPr="00BC4F9D" w:rsidRDefault="00BC4F9D" w:rsidP="00BC4F9D">
      <w:pPr>
        <w:pStyle w:val="a9"/>
        <w:numPr>
          <w:ilvl w:val="0"/>
          <w:numId w:val="4"/>
        </w:numPr>
        <w:tabs>
          <w:tab w:val="left" w:pos="567"/>
        </w:tabs>
        <w:spacing w:after="0"/>
        <w:ind w:right="20" w:firstLine="40"/>
        <w:jc w:val="both"/>
        <w:rPr>
          <w:rStyle w:val="1pt"/>
          <w:spacing w:val="0"/>
          <w:sz w:val="26"/>
          <w:szCs w:val="26"/>
        </w:rPr>
      </w:pPr>
      <w:r w:rsidRPr="00BC4F9D">
        <w:rPr>
          <w:rStyle w:val="1pt"/>
          <w:spacing w:val="0"/>
          <w:sz w:val="26"/>
          <w:szCs w:val="26"/>
        </w:rPr>
        <w:t>Выработка стратегии по содействию развития малого и среднего предпринимательства, внедрения наукоемких технологий, развития коммуникационных технологий, производства социально значимых товаров, работ, услуг и иной деятельности в приоритетных направлениях развития города.</w:t>
      </w:r>
    </w:p>
    <w:p w:rsidR="00BC4F9D" w:rsidRPr="00BC4F9D" w:rsidRDefault="00BC4F9D" w:rsidP="00BC4F9D">
      <w:pPr>
        <w:pStyle w:val="a9"/>
        <w:numPr>
          <w:ilvl w:val="0"/>
          <w:numId w:val="4"/>
        </w:numPr>
        <w:tabs>
          <w:tab w:val="left" w:pos="567"/>
        </w:tabs>
        <w:spacing w:after="0"/>
        <w:ind w:right="20" w:firstLine="40"/>
        <w:jc w:val="both"/>
        <w:rPr>
          <w:rStyle w:val="1pt"/>
          <w:spacing w:val="0"/>
          <w:sz w:val="26"/>
          <w:szCs w:val="26"/>
        </w:rPr>
      </w:pPr>
      <w:r w:rsidRPr="00BC4F9D">
        <w:rPr>
          <w:rStyle w:val="1pt"/>
          <w:spacing w:val="0"/>
          <w:sz w:val="26"/>
          <w:szCs w:val="26"/>
        </w:rPr>
        <w:t>Участие представителей некоммерческих и 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BC4F9D" w:rsidRPr="00BC4F9D" w:rsidRDefault="00BC4F9D" w:rsidP="00BC4F9D">
      <w:pPr>
        <w:pStyle w:val="a9"/>
        <w:numPr>
          <w:ilvl w:val="0"/>
          <w:numId w:val="4"/>
        </w:numPr>
        <w:tabs>
          <w:tab w:val="left" w:pos="567"/>
        </w:tabs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Выработка рекомендаций органам местного самоуправления при определении приоритетов в области</w:t>
      </w:r>
      <w:r w:rsidRPr="00BC4F9D">
        <w:rPr>
          <w:rStyle w:val="Tahoma"/>
          <w:rFonts w:ascii="Times New Roman" w:hAnsi="Times New Roman" w:cs="Times New Roman"/>
          <w:sz w:val="26"/>
          <w:szCs w:val="26"/>
        </w:rPr>
        <w:t xml:space="preserve"> </w:t>
      </w:r>
      <w:r w:rsidRPr="00BC4F9D">
        <w:rPr>
          <w:rStyle w:val="Tahoma"/>
          <w:rFonts w:ascii="Times New Roman" w:hAnsi="Times New Roman" w:cs="Times New Roman"/>
          <w:b w:val="0"/>
          <w:sz w:val="26"/>
          <w:szCs w:val="26"/>
        </w:rPr>
        <w:t>развития</w:t>
      </w:r>
      <w:r w:rsidRPr="00BC4F9D">
        <w:rPr>
          <w:rStyle w:val="1pt1"/>
          <w:b/>
          <w:sz w:val="26"/>
          <w:szCs w:val="26"/>
        </w:rPr>
        <w:t xml:space="preserve"> </w:t>
      </w:r>
      <w:r w:rsidRPr="00BC4F9D">
        <w:rPr>
          <w:rStyle w:val="1pt1"/>
          <w:sz w:val="26"/>
          <w:szCs w:val="26"/>
        </w:rPr>
        <w:t>малого</w:t>
      </w:r>
      <w:r w:rsidRPr="00BC4F9D">
        <w:rPr>
          <w:rStyle w:val="Tahoma"/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BC4F9D">
        <w:rPr>
          <w:rStyle w:val="1pt1"/>
          <w:sz w:val="26"/>
          <w:szCs w:val="26"/>
        </w:rPr>
        <w:t xml:space="preserve"> средней предпринимательства.</w:t>
      </w:r>
    </w:p>
    <w:p w:rsidR="00BC4F9D" w:rsidRPr="00BC4F9D" w:rsidRDefault="00BC4F9D" w:rsidP="00BC4F9D">
      <w:pPr>
        <w:pStyle w:val="a9"/>
        <w:numPr>
          <w:ilvl w:val="0"/>
          <w:numId w:val="4"/>
        </w:numPr>
        <w:tabs>
          <w:tab w:val="left" w:pos="567"/>
        </w:tabs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Привлечение граждан, общественных объединений и всех заинтересованных лиц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C4F9D" w:rsidRPr="00BC4F9D" w:rsidRDefault="00BC4F9D" w:rsidP="00BC4F9D">
      <w:pPr>
        <w:pStyle w:val="a9"/>
        <w:tabs>
          <w:tab w:val="left" w:pos="567"/>
        </w:tabs>
        <w:spacing w:after="0"/>
        <w:ind w:right="20" w:firstLine="40"/>
        <w:jc w:val="both"/>
        <w:rPr>
          <w:sz w:val="26"/>
          <w:szCs w:val="26"/>
        </w:rPr>
      </w:pPr>
    </w:p>
    <w:p w:rsidR="00BC4F9D" w:rsidRPr="00BC4F9D" w:rsidRDefault="00BC4F9D" w:rsidP="00BC4F9D">
      <w:pPr>
        <w:pStyle w:val="a9"/>
        <w:numPr>
          <w:ilvl w:val="1"/>
          <w:numId w:val="5"/>
        </w:numPr>
        <w:tabs>
          <w:tab w:val="left" w:pos="394"/>
        </w:tabs>
        <w:spacing w:after="0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 xml:space="preserve">Структура Координационного совета </w:t>
      </w:r>
    </w:p>
    <w:p w:rsidR="00BC4F9D" w:rsidRPr="00BC4F9D" w:rsidRDefault="00BC4F9D" w:rsidP="00BC4F9D">
      <w:pPr>
        <w:pStyle w:val="a9"/>
        <w:tabs>
          <w:tab w:val="left" w:pos="394"/>
        </w:tabs>
        <w:spacing w:after="0"/>
        <w:ind w:firstLine="40"/>
        <w:jc w:val="both"/>
        <w:rPr>
          <w:sz w:val="26"/>
          <w:szCs w:val="26"/>
        </w:rPr>
      </w:pPr>
    </w:p>
    <w:p w:rsidR="00BC4F9D" w:rsidRPr="00BC4F9D" w:rsidRDefault="00BC4F9D" w:rsidP="00BC4F9D">
      <w:pPr>
        <w:pStyle w:val="a9"/>
        <w:numPr>
          <w:ilvl w:val="2"/>
          <w:numId w:val="5"/>
        </w:numPr>
        <w:tabs>
          <w:tab w:val="left" w:pos="1190"/>
        </w:tabs>
        <w:spacing w:after="0"/>
        <w:ind w:right="20"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 xml:space="preserve">Координационный совет возглавляет председатель, избранный  открытым голосованием членами Координационного совета, осуществляющий общее руководство его деятельностью. </w:t>
      </w:r>
    </w:p>
    <w:p w:rsidR="00BC4F9D" w:rsidRPr="00BC4F9D" w:rsidRDefault="00BC4F9D" w:rsidP="00BC4F9D">
      <w:pPr>
        <w:pStyle w:val="a9"/>
        <w:numPr>
          <w:ilvl w:val="2"/>
          <w:numId w:val="5"/>
        </w:numPr>
        <w:tabs>
          <w:tab w:val="left" w:pos="845"/>
          <w:tab w:val="left" w:pos="8248"/>
        </w:tabs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lastRenderedPageBreak/>
        <w:t>В состав Координационного совета входят три заместителя председателя и члены Координационного совета из состава представителей:</w:t>
      </w:r>
    </w:p>
    <w:p w:rsidR="00BC4F9D" w:rsidRPr="00BC4F9D" w:rsidRDefault="00BC4F9D" w:rsidP="00BC4F9D">
      <w:pPr>
        <w:pStyle w:val="a9"/>
        <w:tabs>
          <w:tab w:val="left" w:pos="845"/>
          <w:tab w:val="left" w:pos="8248"/>
        </w:tabs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3.2.1. Должностные лица органов местного самоуправления исполнительной власти в составе трех человек;</w:t>
      </w:r>
    </w:p>
    <w:p w:rsidR="00BC4F9D" w:rsidRPr="00BC4F9D" w:rsidRDefault="00BC4F9D" w:rsidP="00BC4F9D">
      <w:pPr>
        <w:pStyle w:val="a9"/>
        <w:tabs>
          <w:tab w:val="left" w:pos="845"/>
          <w:tab w:val="left" w:pos="8248"/>
        </w:tabs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3.2.2. Должностные лица органов местного самоуправления законодательной власти в составе трех человек;</w:t>
      </w:r>
    </w:p>
    <w:p w:rsidR="00BC4F9D" w:rsidRPr="00BC4F9D" w:rsidRDefault="00BC4F9D" w:rsidP="00BC4F9D">
      <w:pPr>
        <w:pStyle w:val="a9"/>
        <w:tabs>
          <w:tab w:val="left" w:pos="845"/>
          <w:tab w:val="left" w:pos="8248"/>
        </w:tabs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3.2.3. Представители некоммерческих и коммерческих организаций, выражающих интересы субъектов малого и среднего предпринимательства в составе тринадцати человек.</w:t>
      </w:r>
    </w:p>
    <w:p w:rsidR="00BC4F9D" w:rsidRPr="00BC4F9D" w:rsidRDefault="00BC4F9D" w:rsidP="00BC4F9D">
      <w:pPr>
        <w:pStyle w:val="a9"/>
        <w:tabs>
          <w:tab w:val="left" w:pos="845"/>
          <w:tab w:val="left" w:pos="8248"/>
        </w:tabs>
        <w:spacing w:after="0"/>
        <w:ind w:right="20"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 xml:space="preserve">3.3. Состав Координационного совета утверждается постановлением Главы </w:t>
      </w:r>
      <w:r w:rsidRPr="00BC4F9D">
        <w:rPr>
          <w:sz w:val="26"/>
          <w:szCs w:val="26"/>
        </w:rPr>
        <w:t xml:space="preserve">муниципального образования город Ковров. </w:t>
      </w:r>
    </w:p>
    <w:p w:rsidR="00BC4F9D" w:rsidRPr="00BC4F9D" w:rsidRDefault="00BC4F9D" w:rsidP="00BC4F9D">
      <w:pPr>
        <w:pStyle w:val="a9"/>
        <w:tabs>
          <w:tab w:val="left" w:pos="845"/>
          <w:tab w:val="left" w:pos="8248"/>
        </w:tabs>
        <w:spacing w:after="0"/>
        <w:ind w:right="20" w:firstLine="40"/>
        <w:jc w:val="both"/>
        <w:rPr>
          <w:sz w:val="26"/>
          <w:szCs w:val="26"/>
        </w:rPr>
      </w:pPr>
    </w:p>
    <w:p w:rsidR="00BC4F9D" w:rsidRPr="00BC4F9D" w:rsidRDefault="00BC4F9D" w:rsidP="00BC4F9D">
      <w:pPr>
        <w:pStyle w:val="a9"/>
        <w:numPr>
          <w:ilvl w:val="1"/>
          <w:numId w:val="5"/>
        </w:numPr>
        <w:tabs>
          <w:tab w:val="left" w:pos="403"/>
        </w:tabs>
        <w:spacing w:after="0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Порядок работы Координационного совета</w:t>
      </w:r>
    </w:p>
    <w:p w:rsidR="00BC4F9D" w:rsidRPr="00BC4F9D" w:rsidRDefault="00BC4F9D" w:rsidP="00BC4F9D">
      <w:pPr>
        <w:pStyle w:val="a9"/>
        <w:tabs>
          <w:tab w:val="left" w:pos="403"/>
        </w:tabs>
        <w:spacing w:after="0"/>
        <w:ind w:firstLine="40"/>
        <w:jc w:val="both"/>
        <w:rPr>
          <w:sz w:val="26"/>
          <w:szCs w:val="26"/>
        </w:rPr>
      </w:pPr>
    </w:p>
    <w:p w:rsidR="00BC4F9D" w:rsidRPr="00BC4F9D" w:rsidRDefault="00BC4F9D" w:rsidP="00BC4F9D">
      <w:pPr>
        <w:pStyle w:val="a9"/>
        <w:spacing w:after="0"/>
        <w:ind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>4.1. Формой работы Координационного совета являются заседания.</w:t>
      </w:r>
    </w:p>
    <w:p w:rsidR="00BC4F9D" w:rsidRPr="00BC4F9D" w:rsidRDefault="00BC4F9D" w:rsidP="00BC4F9D">
      <w:pPr>
        <w:pStyle w:val="a9"/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4.2. Заседания Координационного совета проводятся по мере необходимости председателем Координационного совета или его заместителем, но не реже одного раза в квартал.</w:t>
      </w:r>
    </w:p>
    <w:p w:rsidR="00BC4F9D" w:rsidRPr="00BC4F9D" w:rsidRDefault="00BC4F9D" w:rsidP="00BC4F9D">
      <w:pPr>
        <w:pStyle w:val="a9"/>
        <w:spacing w:after="0"/>
        <w:ind w:right="20"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 xml:space="preserve">4.3. Заседание Координационного совета является правомочным </w:t>
      </w:r>
      <w:r w:rsidRPr="00BC4F9D">
        <w:rPr>
          <w:rStyle w:val="1pt1"/>
          <w:sz w:val="26"/>
          <w:szCs w:val="26"/>
          <w:lang w:eastAsia="en-US"/>
        </w:rPr>
        <w:t xml:space="preserve">при </w:t>
      </w:r>
      <w:r w:rsidRPr="00BC4F9D">
        <w:rPr>
          <w:rStyle w:val="1pt1"/>
          <w:sz w:val="26"/>
          <w:szCs w:val="26"/>
        </w:rPr>
        <w:t>участии в заседании не менее 1/2 состава Координационного совета.</w:t>
      </w:r>
    </w:p>
    <w:p w:rsidR="00BC4F9D" w:rsidRPr="00BC4F9D" w:rsidRDefault="00BC4F9D" w:rsidP="00BC4F9D">
      <w:pPr>
        <w:pStyle w:val="a9"/>
        <w:spacing w:after="0"/>
        <w:ind w:right="20"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>4.4. Решения Координационного совета принимаются путем открытого голосования простым большинством голосов присутствующих на заседании членов Координационного совета.</w:t>
      </w:r>
    </w:p>
    <w:p w:rsidR="00BC4F9D" w:rsidRPr="00BC4F9D" w:rsidRDefault="00BC4F9D" w:rsidP="00BC4F9D">
      <w:pPr>
        <w:pStyle w:val="a9"/>
        <w:spacing w:after="0"/>
        <w:ind w:right="20"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>4.5. Председатель Координационного совета имеет право решающего голоса при</w:t>
      </w:r>
      <w:r w:rsidRPr="00BC4F9D">
        <w:rPr>
          <w:rStyle w:val="1pt1"/>
          <w:sz w:val="26"/>
          <w:szCs w:val="26"/>
          <w:lang w:eastAsia="en-US"/>
        </w:rPr>
        <w:t xml:space="preserve"> </w:t>
      </w:r>
      <w:r w:rsidRPr="00BC4F9D">
        <w:rPr>
          <w:rStyle w:val="1pt1"/>
          <w:sz w:val="26"/>
          <w:szCs w:val="26"/>
        </w:rPr>
        <w:t>равенстве проголосовавших «за» и «против».</w:t>
      </w:r>
    </w:p>
    <w:p w:rsidR="00BC4F9D" w:rsidRPr="00BC4F9D" w:rsidRDefault="00BC4F9D" w:rsidP="00BC4F9D">
      <w:pPr>
        <w:pStyle w:val="a9"/>
        <w:tabs>
          <w:tab w:val="left" w:pos="998"/>
        </w:tabs>
        <w:spacing w:after="0"/>
        <w:ind w:right="20"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>4.6. Решения Координационного совета оформляются протоколом, который подписывается председателем Координационного совета.</w:t>
      </w:r>
    </w:p>
    <w:p w:rsidR="00BC4F9D" w:rsidRPr="00BC4F9D" w:rsidRDefault="00BC4F9D" w:rsidP="00BC4F9D">
      <w:pPr>
        <w:pStyle w:val="a9"/>
        <w:tabs>
          <w:tab w:val="left" w:pos="1094"/>
        </w:tabs>
        <w:spacing w:after="0"/>
        <w:ind w:right="20" w:firstLine="40"/>
        <w:jc w:val="both"/>
        <w:rPr>
          <w:sz w:val="26"/>
          <w:szCs w:val="26"/>
        </w:rPr>
      </w:pPr>
      <w:r w:rsidRPr="00BC4F9D">
        <w:rPr>
          <w:rStyle w:val="1pt1"/>
          <w:sz w:val="26"/>
          <w:szCs w:val="26"/>
        </w:rPr>
        <w:t>Решения, принимаемые Координационным советом, носят рекомендательный характер.</w:t>
      </w:r>
    </w:p>
    <w:p w:rsidR="00BC4F9D" w:rsidRPr="00BC4F9D" w:rsidRDefault="00BC4F9D" w:rsidP="00BC4F9D">
      <w:pPr>
        <w:numPr>
          <w:ilvl w:val="1"/>
          <w:numId w:val="2"/>
        </w:numPr>
        <w:spacing w:after="0" w:line="240" w:lineRule="auto"/>
        <w:ind w:left="0" w:firstLine="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C4F9D">
        <w:rPr>
          <w:rFonts w:ascii="Times New Roman" w:hAnsi="Times New Roman" w:cs="Times New Roman"/>
          <w:noProof/>
          <w:sz w:val="26"/>
          <w:szCs w:val="26"/>
        </w:rPr>
        <w:t>Управление экономики, имущественных и земельных  отношений  администрациии города Коврова оказывает содействие и техническую поддержку деятельности Координационного совета.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C4F9D" w:rsidRPr="00BC4F9D" w:rsidRDefault="00BC4F9D" w:rsidP="00BC4F9D">
      <w:pPr>
        <w:numPr>
          <w:ilvl w:val="0"/>
          <w:numId w:val="2"/>
        </w:numPr>
        <w:spacing w:after="0" w:line="240" w:lineRule="auto"/>
        <w:ind w:left="0" w:firstLine="40"/>
        <w:jc w:val="both"/>
        <w:rPr>
          <w:rStyle w:val="1pt1"/>
          <w:sz w:val="26"/>
          <w:szCs w:val="26"/>
        </w:rPr>
      </w:pPr>
      <w:r w:rsidRPr="00BC4F9D">
        <w:rPr>
          <w:rFonts w:ascii="Times New Roman" w:hAnsi="Times New Roman" w:cs="Times New Roman"/>
          <w:sz w:val="26"/>
          <w:szCs w:val="26"/>
        </w:rPr>
        <w:t xml:space="preserve">Порядок проведения заседаний  </w:t>
      </w:r>
      <w:r w:rsidRPr="00BC4F9D">
        <w:rPr>
          <w:rStyle w:val="1pt1"/>
          <w:sz w:val="26"/>
          <w:szCs w:val="26"/>
        </w:rPr>
        <w:t>Координационного совета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5.1. Члены Координационного совета уведомляются о дате проведения заседания Координационного совета и о повестке дня по телефону и (или) на электронную почту.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5.2. Заседание Координационного совета открывает и ведет председатель Координационного совета или уполномоченное им лицо из числа заместителей.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5.3. Заседание Координационного совета начинается с регистрации присутствующих на заседании членов Координационного совета.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5.4.  Повестка дня заседания Координационного совета формируется по предложениям членов  Координационного совета и утверждается в день его проведения.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>5.5. В случае необходимости, дополнительные материалы и (или) документы, подготовленные членами Координационного совета, распространяются непосредственно в день проведения заседания Координационного совета.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lastRenderedPageBreak/>
        <w:t>5.6.  Повестка дня заседания Координационного совета и порядок работы могут быть изменены по предложению членов Координационного совета. На обсуждение дополнений и изменений, вносимых в порядок работы Координационного совета, отводится не более тридцати минут.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Style w:val="1pt1"/>
          <w:sz w:val="26"/>
          <w:szCs w:val="26"/>
        </w:rPr>
      </w:pPr>
      <w:r w:rsidRPr="00BC4F9D">
        <w:rPr>
          <w:rStyle w:val="1pt1"/>
          <w:sz w:val="26"/>
          <w:szCs w:val="26"/>
        </w:rPr>
        <w:t xml:space="preserve">5.7. Решение о  дополнении и изменении порядка работы (повестки дня) заседания  Координационного совета принимается председательствующим на заседании Координационного совета. </w:t>
      </w:r>
    </w:p>
    <w:p w:rsidR="00BC4F9D" w:rsidRPr="00BC4F9D" w:rsidRDefault="00BC4F9D" w:rsidP="00BC4F9D">
      <w:pPr>
        <w:spacing w:after="0" w:line="240" w:lineRule="auto"/>
        <w:ind w:firstLine="40"/>
        <w:jc w:val="both"/>
        <w:rPr>
          <w:rFonts w:ascii="Times New Roman" w:hAnsi="Times New Roman" w:cs="Times New Roman"/>
          <w:sz w:val="26"/>
          <w:szCs w:val="26"/>
        </w:rPr>
      </w:pPr>
      <w:r w:rsidRPr="00BC4F9D">
        <w:rPr>
          <w:rStyle w:val="1pt1"/>
          <w:sz w:val="26"/>
          <w:szCs w:val="26"/>
        </w:rPr>
        <w:t xml:space="preserve"> 5.8. Заседание Координационного совета закрывает председатель Координационного совета.</w:t>
      </w:r>
    </w:p>
    <w:p w:rsidR="00EE2088" w:rsidRPr="00BC4F9D" w:rsidRDefault="00EE2088" w:rsidP="00BC4F9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E2088" w:rsidRPr="00BC4F9D" w:rsidSect="0015379E">
      <w:pgSz w:w="11905" w:h="16837"/>
      <w:pgMar w:top="683" w:right="706" w:bottom="712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59" w:rsidRDefault="00676259" w:rsidP="002B3D2C">
      <w:pPr>
        <w:spacing w:after="0" w:line="240" w:lineRule="auto"/>
      </w:pPr>
      <w:r>
        <w:separator/>
      </w:r>
    </w:p>
  </w:endnote>
  <w:endnote w:type="continuationSeparator" w:id="1">
    <w:p w:rsidR="00676259" w:rsidRDefault="00676259" w:rsidP="002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59" w:rsidRDefault="00676259" w:rsidP="002B3D2C">
      <w:pPr>
        <w:spacing w:after="0" w:line="240" w:lineRule="auto"/>
      </w:pPr>
      <w:r>
        <w:separator/>
      </w:r>
    </w:p>
  </w:footnote>
  <w:footnote w:type="continuationSeparator" w:id="1">
    <w:p w:rsidR="00676259" w:rsidRDefault="00676259" w:rsidP="002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3">
    <w:nsid w:val="44CD20F9"/>
    <w:multiLevelType w:val="multilevel"/>
    <w:tmpl w:val="80CC9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F214EF7"/>
    <w:multiLevelType w:val="multilevel"/>
    <w:tmpl w:val="65607074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5">
    <w:nsid w:val="715D3B4A"/>
    <w:multiLevelType w:val="hybridMultilevel"/>
    <w:tmpl w:val="7F5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E2"/>
    <w:rsid w:val="000048EA"/>
    <w:rsid w:val="00006BF2"/>
    <w:rsid w:val="00015EAE"/>
    <w:rsid w:val="00020536"/>
    <w:rsid w:val="000261A3"/>
    <w:rsid w:val="00030941"/>
    <w:rsid w:val="0004329E"/>
    <w:rsid w:val="00044CBA"/>
    <w:rsid w:val="0005479E"/>
    <w:rsid w:val="00060073"/>
    <w:rsid w:val="0007418C"/>
    <w:rsid w:val="00077C68"/>
    <w:rsid w:val="00085894"/>
    <w:rsid w:val="000902AC"/>
    <w:rsid w:val="000A07D7"/>
    <w:rsid w:val="000C3F6A"/>
    <w:rsid w:val="000D5BC6"/>
    <w:rsid w:val="000D73C3"/>
    <w:rsid w:val="000F7228"/>
    <w:rsid w:val="000F7450"/>
    <w:rsid w:val="001124D4"/>
    <w:rsid w:val="001132BB"/>
    <w:rsid w:val="00120A0A"/>
    <w:rsid w:val="00126B1F"/>
    <w:rsid w:val="00130395"/>
    <w:rsid w:val="00150ABF"/>
    <w:rsid w:val="0017547F"/>
    <w:rsid w:val="0019764A"/>
    <w:rsid w:val="001A095B"/>
    <w:rsid w:val="001B3587"/>
    <w:rsid w:val="001B3F73"/>
    <w:rsid w:val="001B4805"/>
    <w:rsid w:val="001B73FB"/>
    <w:rsid w:val="001C321D"/>
    <w:rsid w:val="001C57F6"/>
    <w:rsid w:val="001C7BF4"/>
    <w:rsid w:val="001D0A9C"/>
    <w:rsid w:val="001E1E4D"/>
    <w:rsid w:val="001F3560"/>
    <w:rsid w:val="00203BD9"/>
    <w:rsid w:val="002161B5"/>
    <w:rsid w:val="00226659"/>
    <w:rsid w:val="00232CC3"/>
    <w:rsid w:val="00240287"/>
    <w:rsid w:val="002556FB"/>
    <w:rsid w:val="00260037"/>
    <w:rsid w:val="00264592"/>
    <w:rsid w:val="00282747"/>
    <w:rsid w:val="00287CB2"/>
    <w:rsid w:val="002961F1"/>
    <w:rsid w:val="002A2C50"/>
    <w:rsid w:val="002A6EA4"/>
    <w:rsid w:val="002B0283"/>
    <w:rsid w:val="002B3D2C"/>
    <w:rsid w:val="002F1F58"/>
    <w:rsid w:val="002F5B40"/>
    <w:rsid w:val="00320482"/>
    <w:rsid w:val="0033377E"/>
    <w:rsid w:val="00333E5C"/>
    <w:rsid w:val="00334C0D"/>
    <w:rsid w:val="0034269A"/>
    <w:rsid w:val="00346FCF"/>
    <w:rsid w:val="0035179C"/>
    <w:rsid w:val="003542A6"/>
    <w:rsid w:val="00363D0B"/>
    <w:rsid w:val="00375E0C"/>
    <w:rsid w:val="00382493"/>
    <w:rsid w:val="00387872"/>
    <w:rsid w:val="00392C76"/>
    <w:rsid w:val="00393CDB"/>
    <w:rsid w:val="00396F1B"/>
    <w:rsid w:val="003B3DBA"/>
    <w:rsid w:val="003C0C56"/>
    <w:rsid w:val="003C0EBC"/>
    <w:rsid w:val="003C345D"/>
    <w:rsid w:val="003C75A4"/>
    <w:rsid w:val="003D1BE7"/>
    <w:rsid w:val="003E4EB5"/>
    <w:rsid w:val="003E7803"/>
    <w:rsid w:val="004046ED"/>
    <w:rsid w:val="00417B54"/>
    <w:rsid w:val="00422B19"/>
    <w:rsid w:val="00423464"/>
    <w:rsid w:val="00425F97"/>
    <w:rsid w:val="004273B4"/>
    <w:rsid w:val="0043671B"/>
    <w:rsid w:val="0046037A"/>
    <w:rsid w:val="004626D2"/>
    <w:rsid w:val="004639B0"/>
    <w:rsid w:val="00473964"/>
    <w:rsid w:val="004825ED"/>
    <w:rsid w:val="004842E0"/>
    <w:rsid w:val="00484724"/>
    <w:rsid w:val="00485BF5"/>
    <w:rsid w:val="00487BFD"/>
    <w:rsid w:val="004A3C9A"/>
    <w:rsid w:val="004D0DF8"/>
    <w:rsid w:val="004D3B84"/>
    <w:rsid w:val="004E4F45"/>
    <w:rsid w:val="004F3790"/>
    <w:rsid w:val="005010A2"/>
    <w:rsid w:val="00503690"/>
    <w:rsid w:val="0051562C"/>
    <w:rsid w:val="00523FB7"/>
    <w:rsid w:val="0052618D"/>
    <w:rsid w:val="005771BB"/>
    <w:rsid w:val="00587108"/>
    <w:rsid w:val="005B0D2B"/>
    <w:rsid w:val="005C038D"/>
    <w:rsid w:val="005C0B75"/>
    <w:rsid w:val="005D4E25"/>
    <w:rsid w:val="005D63BC"/>
    <w:rsid w:val="005E0EC8"/>
    <w:rsid w:val="005E15FE"/>
    <w:rsid w:val="005E1CAC"/>
    <w:rsid w:val="005E2358"/>
    <w:rsid w:val="005E6D27"/>
    <w:rsid w:val="005F0579"/>
    <w:rsid w:val="006214CD"/>
    <w:rsid w:val="006377CC"/>
    <w:rsid w:val="00654F09"/>
    <w:rsid w:val="00676259"/>
    <w:rsid w:val="0069038A"/>
    <w:rsid w:val="006C28A5"/>
    <w:rsid w:val="006D02B8"/>
    <w:rsid w:val="006D5B75"/>
    <w:rsid w:val="006E5247"/>
    <w:rsid w:val="00701679"/>
    <w:rsid w:val="007262A9"/>
    <w:rsid w:val="00731A34"/>
    <w:rsid w:val="007375DA"/>
    <w:rsid w:val="007605F9"/>
    <w:rsid w:val="0076693A"/>
    <w:rsid w:val="00771A4F"/>
    <w:rsid w:val="00773F23"/>
    <w:rsid w:val="00775255"/>
    <w:rsid w:val="007767CC"/>
    <w:rsid w:val="00782A62"/>
    <w:rsid w:val="007849FC"/>
    <w:rsid w:val="00790588"/>
    <w:rsid w:val="007A5732"/>
    <w:rsid w:val="007B14EF"/>
    <w:rsid w:val="007B4543"/>
    <w:rsid w:val="007B5EBF"/>
    <w:rsid w:val="007B7E06"/>
    <w:rsid w:val="007C47EE"/>
    <w:rsid w:val="007E4BD0"/>
    <w:rsid w:val="007F01E2"/>
    <w:rsid w:val="007F159A"/>
    <w:rsid w:val="007F18F8"/>
    <w:rsid w:val="00803D96"/>
    <w:rsid w:val="00817F52"/>
    <w:rsid w:val="00834C13"/>
    <w:rsid w:val="00857AF4"/>
    <w:rsid w:val="00863987"/>
    <w:rsid w:val="0087587D"/>
    <w:rsid w:val="00886710"/>
    <w:rsid w:val="008A0793"/>
    <w:rsid w:val="008B38E0"/>
    <w:rsid w:val="008B3BEE"/>
    <w:rsid w:val="008B4CB4"/>
    <w:rsid w:val="008B5471"/>
    <w:rsid w:val="008C7AA1"/>
    <w:rsid w:val="008D3E6F"/>
    <w:rsid w:val="008D44F4"/>
    <w:rsid w:val="008E71AF"/>
    <w:rsid w:val="00904DD4"/>
    <w:rsid w:val="00914512"/>
    <w:rsid w:val="00917802"/>
    <w:rsid w:val="0092430F"/>
    <w:rsid w:val="00926D37"/>
    <w:rsid w:val="00932315"/>
    <w:rsid w:val="0093620B"/>
    <w:rsid w:val="0094659C"/>
    <w:rsid w:val="009644E5"/>
    <w:rsid w:val="0097416B"/>
    <w:rsid w:val="00982D91"/>
    <w:rsid w:val="00984123"/>
    <w:rsid w:val="00990220"/>
    <w:rsid w:val="009B2550"/>
    <w:rsid w:val="009C1353"/>
    <w:rsid w:val="009D1727"/>
    <w:rsid w:val="009F4845"/>
    <w:rsid w:val="009F76BD"/>
    <w:rsid w:val="00A000E2"/>
    <w:rsid w:val="00A05C04"/>
    <w:rsid w:val="00A26EDB"/>
    <w:rsid w:val="00A32ADB"/>
    <w:rsid w:val="00A32E24"/>
    <w:rsid w:val="00A3636B"/>
    <w:rsid w:val="00A53776"/>
    <w:rsid w:val="00A61968"/>
    <w:rsid w:val="00A62E66"/>
    <w:rsid w:val="00A815E8"/>
    <w:rsid w:val="00A82739"/>
    <w:rsid w:val="00A8643F"/>
    <w:rsid w:val="00A8722A"/>
    <w:rsid w:val="00AA743F"/>
    <w:rsid w:val="00AA7DC9"/>
    <w:rsid w:val="00AC6AE9"/>
    <w:rsid w:val="00AC7041"/>
    <w:rsid w:val="00AD282D"/>
    <w:rsid w:val="00AD727B"/>
    <w:rsid w:val="00AE0EDA"/>
    <w:rsid w:val="00AE27AD"/>
    <w:rsid w:val="00AE2D34"/>
    <w:rsid w:val="00AE5E56"/>
    <w:rsid w:val="00AE61F1"/>
    <w:rsid w:val="00AF0A8A"/>
    <w:rsid w:val="00AF1022"/>
    <w:rsid w:val="00AF2BF7"/>
    <w:rsid w:val="00B00773"/>
    <w:rsid w:val="00B008A0"/>
    <w:rsid w:val="00B01B85"/>
    <w:rsid w:val="00B02BDC"/>
    <w:rsid w:val="00B03130"/>
    <w:rsid w:val="00B11EF2"/>
    <w:rsid w:val="00B120C3"/>
    <w:rsid w:val="00B16A1F"/>
    <w:rsid w:val="00B26E34"/>
    <w:rsid w:val="00B413C8"/>
    <w:rsid w:val="00B62022"/>
    <w:rsid w:val="00B7215B"/>
    <w:rsid w:val="00B76D62"/>
    <w:rsid w:val="00B81D13"/>
    <w:rsid w:val="00B94396"/>
    <w:rsid w:val="00B94952"/>
    <w:rsid w:val="00B96ED9"/>
    <w:rsid w:val="00BC4F9D"/>
    <w:rsid w:val="00BC74B5"/>
    <w:rsid w:val="00BE51E0"/>
    <w:rsid w:val="00BF73D3"/>
    <w:rsid w:val="00C15F5D"/>
    <w:rsid w:val="00C1791F"/>
    <w:rsid w:val="00C25B21"/>
    <w:rsid w:val="00C32B0C"/>
    <w:rsid w:val="00C33262"/>
    <w:rsid w:val="00C41299"/>
    <w:rsid w:val="00C51A1C"/>
    <w:rsid w:val="00C56CD0"/>
    <w:rsid w:val="00C62A2E"/>
    <w:rsid w:val="00C63D57"/>
    <w:rsid w:val="00C821A2"/>
    <w:rsid w:val="00C911E3"/>
    <w:rsid w:val="00C918B0"/>
    <w:rsid w:val="00CA1A94"/>
    <w:rsid w:val="00CB1458"/>
    <w:rsid w:val="00CB55CA"/>
    <w:rsid w:val="00CB7A1B"/>
    <w:rsid w:val="00CC6E6B"/>
    <w:rsid w:val="00CD3885"/>
    <w:rsid w:val="00CD5167"/>
    <w:rsid w:val="00D0509C"/>
    <w:rsid w:val="00D055C9"/>
    <w:rsid w:val="00D1433C"/>
    <w:rsid w:val="00D14899"/>
    <w:rsid w:val="00D15A43"/>
    <w:rsid w:val="00D17398"/>
    <w:rsid w:val="00D24DBF"/>
    <w:rsid w:val="00D330F9"/>
    <w:rsid w:val="00D33177"/>
    <w:rsid w:val="00D440C0"/>
    <w:rsid w:val="00D45D52"/>
    <w:rsid w:val="00D46782"/>
    <w:rsid w:val="00D50B98"/>
    <w:rsid w:val="00D526AD"/>
    <w:rsid w:val="00D52BB1"/>
    <w:rsid w:val="00D5337F"/>
    <w:rsid w:val="00D55D2E"/>
    <w:rsid w:val="00D60A0C"/>
    <w:rsid w:val="00D63B4E"/>
    <w:rsid w:val="00D64661"/>
    <w:rsid w:val="00D71ABF"/>
    <w:rsid w:val="00D75667"/>
    <w:rsid w:val="00D85922"/>
    <w:rsid w:val="00DA0E54"/>
    <w:rsid w:val="00DA10F2"/>
    <w:rsid w:val="00DB7AAE"/>
    <w:rsid w:val="00DC5974"/>
    <w:rsid w:val="00DE76FD"/>
    <w:rsid w:val="00E12EEC"/>
    <w:rsid w:val="00E14BB0"/>
    <w:rsid w:val="00E20DAD"/>
    <w:rsid w:val="00E25495"/>
    <w:rsid w:val="00E30B35"/>
    <w:rsid w:val="00E572F4"/>
    <w:rsid w:val="00E619C6"/>
    <w:rsid w:val="00E61B0C"/>
    <w:rsid w:val="00E6653A"/>
    <w:rsid w:val="00E77AA0"/>
    <w:rsid w:val="00E828EE"/>
    <w:rsid w:val="00E9041C"/>
    <w:rsid w:val="00E935EF"/>
    <w:rsid w:val="00E94FCA"/>
    <w:rsid w:val="00E95FAB"/>
    <w:rsid w:val="00EA1DA8"/>
    <w:rsid w:val="00EB6319"/>
    <w:rsid w:val="00EC3490"/>
    <w:rsid w:val="00ED3BEE"/>
    <w:rsid w:val="00ED6435"/>
    <w:rsid w:val="00ED7BB3"/>
    <w:rsid w:val="00EE2088"/>
    <w:rsid w:val="00EF010C"/>
    <w:rsid w:val="00EF2DD4"/>
    <w:rsid w:val="00F07C4E"/>
    <w:rsid w:val="00F163EF"/>
    <w:rsid w:val="00F21BCE"/>
    <w:rsid w:val="00F273FB"/>
    <w:rsid w:val="00F35A0A"/>
    <w:rsid w:val="00F37159"/>
    <w:rsid w:val="00F44768"/>
    <w:rsid w:val="00F46DA4"/>
    <w:rsid w:val="00F64D05"/>
    <w:rsid w:val="00F6719A"/>
    <w:rsid w:val="00F67AA1"/>
    <w:rsid w:val="00F70E64"/>
    <w:rsid w:val="00F825DF"/>
    <w:rsid w:val="00F9449B"/>
    <w:rsid w:val="00FC031B"/>
    <w:rsid w:val="00FC4ED9"/>
    <w:rsid w:val="00FC706F"/>
    <w:rsid w:val="00FD0844"/>
    <w:rsid w:val="00FD7064"/>
    <w:rsid w:val="00FE19CE"/>
    <w:rsid w:val="00FE4BFE"/>
    <w:rsid w:val="00FE694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22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022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D2C"/>
  </w:style>
  <w:style w:type="paragraph" w:styleId="a5">
    <w:name w:val="footer"/>
    <w:basedOn w:val="a"/>
    <w:link w:val="a6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D2C"/>
  </w:style>
  <w:style w:type="character" w:customStyle="1" w:styleId="10">
    <w:name w:val="Заголовок 1 Знак"/>
    <w:basedOn w:val="a0"/>
    <w:link w:val="1"/>
    <w:uiPriority w:val="99"/>
    <w:rsid w:val="00990220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22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BC4F9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uiPriority w:val="99"/>
    <w:rsid w:val="00BC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BC4F9D"/>
    <w:rPr>
      <w:rFonts w:ascii="Times New Roman" w:hAnsi="Times New Roman" w:cs="Times New Roman"/>
      <w:spacing w:val="20"/>
      <w:sz w:val="24"/>
      <w:szCs w:val="24"/>
    </w:rPr>
  </w:style>
  <w:style w:type="character" w:customStyle="1" w:styleId="1pt1">
    <w:name w:val="Основной текст + Интервал 1 pt1"/>
    <w:basedOn w:val="a0"/>
    <w:uiPriority w:val="99"/>
    <w:rsid w:val="00BC4F9D"/>
    <w:rPr>
      <w:rFonts w:ascii="Times New Roman" w:hAnsi="Times New Roman" w:cs="Times New Roman"/>
      <w:spacing w:val="20"/>
      <w:sz w:val="24"/>
      <w:szCs w:val="24"/>
    </w:rPr>
  </w:style>
  <w:style w:type="character" w:customStyle="1" w:styleId="Tahoma">
    <w:name w:val="Основной текст + Tahoma"/>
    <w:aliases w:val="10,5 pt,Полужирный,Интервал 0 pt2"/>
    <w:basedOn w:val="a0"/>
    <w:uiPriority w:val="99"/>
    <w:rsid w:val="00BC4F9D"/>
    <w:rPr>
      <w:rFonts w:ascii="Tahoma" w:hAnsi="Tahoma" w:cs="Tahoma"/>
      <w:b/>
      <w:bCs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2D46-4932-495F-A710-BBDF36A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Почхуа</dc:creator>
  <cp:lastModifiedBy>А.А. Морозова</cp:lastModifiedBy>
  <cp:revision>2</cp:revision>
  <cp:lastPrinted>2018-09-14T13:26:00Z</cp:lastPrinted>
  <dcterms:created xsi:type="dcterms:W3CDTF">2018-09-14T13:26:00Z</dcterms:created>
  <dcterms:modified xsi:type="dcterms:W3CDTF">2018-09-14T13:26:00Z</dcterms:modified>
</cp:coreProperties>
</file>