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A3" w:rsidRDefault="00326FA3" w:rsidP="00326FA3">
      <w:pPr>
        <w:pStyle w:val="a3"/>
        <w:jc w:val="right"/>
        <w:rPr>
          <w:color w:val="000000"/>
          <w:sz w:val="28"/>
          <w:szCs w:val="28"/>
        </w:rPr>
      </w:pPr>
      <w:r w:rsidRPr="00326FA3">
        <w:rPr>
          <w:color w:val="000000"/>
          <w:sz w:val="28"/>
          <w:szCs w:val="28"/>
        </w:rPr>
        <w:t>Приложение</w:t>
      </w:r>
      <w:r w:rsidR="00382E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326FA3" w:rsidRPr="00326FA3" w:rsidRDefault="00326FA3" w:rsidP="00326FA3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326F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постановлению </w:t>
      </w:r>
      <w:r w:rsidRPr="00326FA3">
        <w:rPr>
          <w:color w:val="000000"/>
          <w:sz w:val="28"/>
          <w:szCs w:val="28"/>
        </w:rPr>
        <w:t xml:space="preserve">администрации города </w:t>
      </w:r>
      <w:proofErr w:type="spellStart"/>
      <w:r w:rsidRPr="00326FA3">
        <w:rPr>
          <w:color w:val="000000"/>
          <w:sz w:val="28"/>
          <w:szCs w:val="28"/>
        </w:rPr>
        <w:t>Коврова</w:t>
      </w:r>
      <w:proofErr w:type="spellEnd"/>
    </w:p>
    <w:p w:rsidR="00326FA3" w:rsidRPr="00326FA3" w:rsidRDefault="00326FA3" w:rsidP="00326FA3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26FA3">
        <w:rPr>
          <w:color w:val="000000"/>
          <w:sz w:val="28"/>
          <w:szCs w:val="28"/>
        </w:rPr>
        <w:t>т _</w:t>
      </w:r>
      <w:r>
        <w:rPr>
          <w:color w:val="000000"/>
          <w:sz w:val="28"/>
          <w:szCs w:val="28"/>
        </w:rPr>
        <w:t>_____</w:t>
      </w:r>
      <w:r w:rsidRPr="00326FA3">
        <w:rPr>
          <w:color w:val="000000"/>
          <w:sz w:val="28"/>
          <w:szCs w:val="28"/>
        </w:rPr>
        <w:t>__________ № ______</w:t>
      </w:r>
    </w:p>
    <w:p w:rsidR="00E3196C" w:rsidRDefault="00042D0C" w:rsidP="00042D0C">
      <w:pPr>
        <w:pStyle w:val="a3"/>
        <w:jc w:val="center"/>
        <w:rPr>
          <w:b/>
          <w:color w:val="000000"/>
          <w:sz w:val="27"/>
          <w:szCs w:val="27"/>
        </w:rPr>
      </w:pPr>
      <w:r w:rsidRPr="00E3196C">
        <w:rPr>
          <w:b/>
          <w:color w:val="000000"/>
          <w:sz w:val="27"/>
          <w:szCs w:val="27"/>
        </w:rPr>
        <w:t>ПЕРЕЧЕНЬ</w:t>
      </w:r>
      <w:r w:rsidR="00E3196C">
        <w:rPr>
          <w:b/>
          <w:color w:val="000000"/>
          <w:sz w:val="27"/>
          <w:szCs w:val="27"/>
        </w:rPr>
        <w:t xml:space="preserve"> </w:t>
      </w:r>
      <w:r w:rsidRPr="00E3196C">
        <w:rPr>
          <w:b/>
          <w:color w:val="000000"/>
          <w:sz w:val="27"/>
          <w:szCs w:val="27"/>
        </w:rPr>
        <w:t xml:space="preserve">АКТОВ, </w:t>
      </w:r>
    </w:p>
    <w:p w:rsidR="00E3196C" w:rsidRDefault="00042D0C" w:rsidP="00042D0C">
      <w:pPr>
        <w:pStyle w:val="a3"/>
        <w:jc w:val="center"/>
        <w:rPr>
          <w:b/>
          <w:color w:val="000000"/>
          <w:sz w:val="27"/>
          <w:szCs w:val="27"/>
        </w:rPr>
      </w:pPr>
      <w:proofErr w:type="gramStart"/>
      <w:r w:rsidRPr="00E3196C">
        <w:rPr>
          <w:b/>
          <w:color w:val="000000"/>
          <w:sz w:val="27"/>
          <w:szCs w:val="27"/>
        </w:rPr>
        <w:t>СОДЕРЖАЩИХ</w:t>
      </w:r>
      <w:proofErr w:type="gramEnd"/>
      <w:r w:rsidRPr="00E3196C">
        <w:rPr>
          <w:b/>
          <w:color w:val="000000"/>
          <w:sz w:val="27"/>
          <w:szCs w:val="27"/>
        </w:rPr>
        <w:t xml:space="preserve"> ОБЯЗАТЕЛЬНЫЕ ТРЕБОВАНИЯ, </w:t>
      </w:r>
    </w:p>
    <w:p w:rsidR="00E3196C" w:rsidRDefault="00042D0C" w:rsidP="00042D0C">
      <w:pPr>
        <w:pStyle w:val="a3"/>
        <w:jc w:val="center"/>
        <w:rPr>
          <w:b/>
          <w:color w:val="000000"/>
          <w:sz w:val="27"/>
          <w:szCs w:val="27"/>
        </w:rPr>
      </w:pPr>
      <w:proofErr w:type="gramStart"/>
      <w:r w:rsidRPr="00E3196C">
        <w:rPr>
          <w:b/>
          <w:color w:val="000000"/>
          <w:sz w:val="27"/>
          <w:szCs w:val="27"/>
        </w:rPr>
        <w:t>СОБЛЮДЕНИЕ</w:t>
      </w:r>
      <w:proofErr w:type="gramEnd"/>
      <w:r w:rsidR="00E3196C" w:rsidRPr="00E3196C">
        <w:rPr>
          <w:b/>
          <w:color w:val="000000"/>
          <w:sz w:val="27"/>
          <w:szCs w:val="27"/>
        </w:rPr>
        <w:t xml:space="preserve"> </w:t>
      </w:r>
      <w:r w:rsidRPr="00E3196C">
        <w:rPr>
          <w:b/>
          <w:color w:val="000000"/>
          <w:sz w:val="27"/>
          <w:szCs w:val="27"/>
        </w:rPr>
        <w:t xml:space="preserve">КОТОРЫХ ОЦЕНИВАЕТСЯ ПРИ ПРОВЕДЕНИИ МЕРОПРИЯТИЙ </w:t>
      </w:r>
    </w:p>
    <w:p w:rsidR="00086BC7" w:rsidRDefault="00042D0C" w:rsidP="00042D0C">
      <w:pPr>
        <w:pStyle w:val="a3"/>
        <w:jc w:val="center"/>
        <w:rPr>
          <w:b/>
          <w:color w:val="000000"/>
          <w:sz w:val="27"/>
          <w:szCs w:val="27"/>
        </w:rPr>
      </w:pPr>
      <w:r w:rsidRPr="00E3196C">
        <w:rPr>
          <w:b/>
          <w:color w:val="000000"/>
          <w:sz w:val="27"/>
          <w:szCs w:val="27"/>
        </w:rPr>
        <w:t>ПО КОНТРОЛЮ ПРИ ОСУЩЕСТВЛЕНИИ МУНИЦИПАЛЬНОГО ЗЕМЕЛЬНОГО КОНТРОЛЯ</w:t>
      </w:r>
      <w:r w:rsidR="00086BC7">
        <w:rPr>
          <w:b/>
          <w:color w:val="000000"/>
          <w:sz w:val="27"/>
          <w:szCs w:val="27"/>
        </w:rPr>
        <w:t xml:space="preserve"> </w:t>
      </w:r>
    </w:p>
    <w:p w:rsidR="00042D0C" w:rsidRPr="00086BC7" w:rsidRDefault="00086BC7" w:rsidP="00042D0C">
      <w:pPr>
        <w:pStyle w:val="a3"/>
        <w:jc w:val="center"/>
        <w:rPr>
          <w:b/>
          <w:smallCaps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ТЕРРИТОРИИ ГОРОДА КОВРОВА</w:t>
      </w:r>
    </w:p>
    <w:p w:rsidR="00042D0C" w:rsidRPr="00382E96" w:rsidRDefault="00042D0C" w:rsidP="00E3196C">
      <w:pPr>
        <w:pStyle w:val="a3"/>
        <w:rPr>
          <w:color w:val="000000"/>
          <w:sz w:val="28"/>
          <w:szCs w:val="28"/>
        </w:rPr>
      </w:pPr>
      <w:r w:rsidRPr="00382E96">
        <w:rPr>
          <w:color w:val="000000"/>
          <w:sz w:val="28"/>
          <w:szCs w:val="28"/>
        </w:rPr>
        <w:t>Федеральные законы</w:t>
      </w:r>
    </w:p>
    <w:tbl>
      <w:tblPr>
        <w:tblStyle w:val="a4"/>
        <w:tblW w:w="15276" w:type="dxa"/>
        <w:tblLook w:val="04A0"/>
      </w:tblPr>
      <w:tblGrid>
        <w:gridCol w:w="817"/>
        <w:gridCol w:w="4820"/>
        <w:gridCol w:w="4678"/>
        <w:gridCol w:w="4961"/>
      </w:tblGrid>
      <w:tr w:rsidR="00042D0C" w:rsidRPr="00382E96" w:rsidTr="00382E96">
        <w:tc>
          <w:tcPr>
            <w:tcW w:w="817" w:type="dxa"/>
          </w:tcPr>
          <w:p w:rsidR="00042D0C" w:rsidRPr="00382E96" w:rsidRDefault="00042D0C" w:rsidP="00E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2E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2E9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82E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042D0C" w:rsidRPr="00382E96" w:rsidRDefault="00042D0C" w:rsidP="00E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678" w:type="dxa"/>
          </w:tcPr>
          <w:p w:rsidR="00042D0C" w:rsidRPr="00382E96" w:rsidRDefault="00042D0C" w:rsidP="00E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961" w:type="dxa"/>
          </w:tcPr>
          <w:p w:rsidR="00042D0C" w:rsidRPr="00382E96" w:rsidRDefault="00042D0C" w:rsidP="00E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42D0C" w:rsidRPr="00382E96" w:rsidTr="00382E96">
        <w:tc>
          <w:tcPr>
            <w:tcW w:w="817" w:type="dxa"/>
          </w:tcPr>
          <w:p w:rsidR="00042D0C" w:rsidRPr="00382E96" w:rsidRDefault="0004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42D0C" w:rsidRPr="00382E96" w:rsidRDefault="0004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кодекс Российской Федерации от 25.10.2001 № 136-ФЗ</w:t>
            </w:r>
          </w:p>
        </w:tc>
        <w:tc>
          <w:tcPr>
            <w:tcW w:w="4678" w:type="dxa"/>
          </w:tcPr>
          <w:p w:rsidR="00042D0C" w:rsidRPr="00382E96" w:rsidRDefault="0004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Органы государственной власти, органы местного самоуправления, юридические лица, индивидуальные предприниматели и </w:t>
            </w:r>
            <w:r w:rsidR="00D5380F"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лица</w:t>
            </w:r>
          </w:p>
        </w:tc>
        <w:tc>
          <w:tcPr>
            <w:tcW w:w="4961" w:type="dxa"/>
          </w:tcPr>
          <w:p w:rsidR="00042D0C" w:rsidRPr="00382E96" w:rsidRDefault="00042D0C" w:rsidP="00A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2 статьи 7, пункт 1 статьи 25, пункт 1 статьи 26, </w:t>
            </w:r>
            <w:r w:rsidR="00852ADC"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39.35,</w:t>
            </w: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пункт 12 статьи 39.20, статья 39.33, пункты 1, 2 статьи 39.36,</w:t>
            </w:r>
            <w:r w:rsidR="00852ADC"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пункт 8 статьи 39.50, </w:t>
            </w: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42, пункты 1, 2 статьи 56, подпункт 4 пункта</w:t>
            </w:r>
            <w:r w:rsidR="00AD1FAE"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статьи 60</w:t>
            </w:r>
            <w:r w:rsidR="00852ADC"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статья </w:t>
            </w:r>
            <w:r w:rsidR="00852ADC"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78,</w:t>
            </w: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2ADC"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пункты 1,4,6 статьи 79, </w:t>
            </w: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85, пункт 3, 6 статьи 87, статья 88, пункты 1, 2</w:t>
            </w:r>
            <w:proofErr w:type="gramEnd"/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статьи 89, пункты 1 - </w:t>
            </w:r>
            <w:r w:rsidR="00AD1FAE"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8 статьи 90, </w:t>
            </w:r>
            <w:r w:rsidR="00852ADC"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статья 91, </w:t>
            </w:r>
            <w:r w:rsidR="00AD1FAE"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статья 93, </w:t>
            </w: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 7 статьи 95, пункты 2, 4 статьи 97, пункты 2, 3, 5 статьи 98, пункты 2, 3 статьи 99</w:t>
            </w:r>
            <w:r w:rsidR="00AD1FAE"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пункт 2 статьи 103.</w:t>
            </w:r>
          </w:p>
        </w:tc>
      </w:tr>
      <w:tr w:rsidR="00042D0C" w:rsidRPr="00382E96" w:rsidTr="00382E96">
        <w:tc>
          <w:tcPr>
            <w:tcW w:w="817" w:type="dxa"/>
          </w:tcPr>
          <w:p w:rsidR="00042D0C" w:rsidRPr="00086BC7" w:rsidRDefault="0004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042D0C" w:rsidRPr="00086BC7" w:rsidRDefault="00E3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Гражданский кодекс Российской Федерации (часть первая) от 30.11.1994 № 51-ФЗ</w:t>
            </w:r>
          </w:p>
        </w:tc>
        <w:tc>
          <w:tcPr>
            <w:tcW w:w="4678" w:type="dxa"/>
          </w:tcPr>
          <w:p w:rsidR="00042D0C" w:rsidRPr="00086BC7" w:rsidRDefault="00E3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Юридические лица, индивидуальные предприниматели</w:t>
            </w:r>
            <w:r w:rsidR="00D5380F" w:rsidRPr="00086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86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380F" w:rsidRPr="00086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лица</w:t>
            </w:r>
          </w:p>
        </w:tc>
        <w:tc>
          <w:tcPr>
            <w:tcW w:w="4961" w:type="dxa"/>
          </w:tcPr>
          <w:p w:rsidR="00042D0C" w:rsidRPr="00086BC7" w:rsidRDefault="00E3196C" w:rsidP="008A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8, пункты 1, 2 статьи 8.1</w:t>
            </w:r>
          </w:p>
        </w:tc>
      </w:tr>
      <w:tr w:rsidR="00042D0C" w:rsidRPr="00382E96" w:rsidTr="00382E96">
        <w:tc>
          <w:tcPr>
            <w:tcW w:w="817" w:type="dxa"/>
          </w:tcPr>
          <w:p w:rsidR="00042D0C" w:rsidRPr="00086BC7" w:rsidRDefault="0004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42D0C" w:rsidRPr="00086BC7" w:rsidRDefault="00E3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25.10.2001 № 137-ФЗ «О введении в действие Земельного кодекса Российской Федерации»</w:t>
            </w:r>
          </w:p>
        </w:tc>
        <w:tc>
          <w:tcPr>
            <w:tcW w:w="4678" w:type="dxa"/>
          </w:tcPr>
          <w:p w:rsidR="00042D0C" w:rsidRPr="00086BC7" w:rsidRDefault="00E3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4961" w:type="dxa"/>
          </w:tcPr>
          <w:p w:rsidR="00042D0C" w:rsidRPr="00086BC7" w:rsidRDefault="00E3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 2 статьи 3</w:t>
            </w:r>
          </w:p>
        </w:tc>
      </w:tr>
      <w:tr w:rsidR="00042D0C" w:rsidRPr="00382E96" w:rsidTr="00382E96">
        <w:tc>
          <w:tcPr>
            <w:tcW w:w="817" w:type="dxa"/>
          </w:tcPr>
          <w:p w:rsidR="00042D0C" w:rsidRPr="00086BC7" w:rsidRDefault="0004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42D0C" w:rsidRPr="00086BC7" w:rsidRDefault="00E3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Градостроительный кодекс Российской Федерации» от 29.12.2004 № 190-ФЗ</w:t>
            </w:r>
          </w:p>
        </w:tc>
        <w:tc>
          <w:tcPr>
            <w:tcW w:w="4678" w:type="dxa"/>
          </w:tcPr>
          <w:p w:rsidR="00042D0C" w:rsidRPr="00086BC7" w:rsidRDefault="00E3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Юридические лица, индивидуальные предприниматели</w:t>
            </w:r>
            <w:r w:rsidR="00D5380F" w:rsidRPr="00086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физические лица</w:t>
            </w:r>
          </w:p>
        </w:tc>
        <w:tc>
          <w:tcPr>
            <w:tcW w:w="4961" w:type="dxa"/>
          </w:tcPr>
          <w:p w:rsidR="00042D0C" w:rsidRPr="00086BC7" w:rsidRDefault="0057493D" w:rsidP="00B0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02055" w:rsidRPr="00086BC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пункты 17</w:t>
              </w:r>
            </w:hyperlink>
            <w:r w:rsidR="00B02055" w:rsidRPr="00086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7" w:history="1">
              <w:r w:rsidR="00B02055" w:rsidRPr="00086BC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19 статьи 51</w:t>
              </w:r>
            </w:hyperlink>
          </w:p>
        </w:tc>
      </w:tr>
      <w:tr w:rsidR="00042D0C" w:rsidRPr="00382E96" w:rsidTr="00382E96">
        <w:tc>
          <w:tcPr>
            <w:tcW w:w="817" w:type="dxa"/>
          </w:tcPr>
          <w:p w:rsidR="00042D0C" w:rsidRPr="00086BC7" w:rsidRDefault="0004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42D0C" w:rsidRPr="00086BC7" w:rsidRDefault="00E3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4678" w:type="dxa"/>
          </w:tcPr>
          <w:p w:rsidR="00042D0C" w:rsidRPr="00086BC7" w:rsidRDefault="00E3196C" w:rsidP="00D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Юридические лица, индивидуальные предприниматели</w:t>
            </w:r>
            <w:r w:rsidR="00D5380F" w:rsidRPr="00086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физические лица </w:t>
            </w:r>
          </w:p>
        </w:tc>
        <w:tc>
          <w:tcPr>
            <w:tcW w:w="4961" w:type="dxa"/>
          </w:tcPr>
          <w:p w:rsidR="00042D0C" w:rsidRPr="00086BC7" w:rsidRDefault="00E3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 3 статьи 28</w:t>
            </w:r>
          </w:p>
        </w:tc>
      </w:tr>
      <w:tr w:rsidR="00D5380F" w:rsidRPr="00382E96" w:rsidTr="00382E96">
        <w:tc>
          <w:tcPr>
            <w:tcW w:w="817" w:type="dxa"/>
          </w:tcPr>
          <w:p w:rsidR="00D5380F" w:rsidRPr="00086BC7" w:rsidRDefault="00B0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D5380F" w:rsidRPr="00086BC7" w:rsidRDefault="00D5380F" w:rsidP="00326F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</w:t>
            </w:r>
            <w:hyperlink r:id="rId8" w:history="1">
              <w:r w:rsidRPr="00086BC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086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 личном подсобном хозяйстве» от  07.07.2003 № 112-ФЗ</w:t>
            </w:r>
          </w:p>
        </w:tc>
        <w:tc>
          <w:tcPr>
            <w:tcW w:w="4678" w:type="dxa"/>
          </w:tcPr>
          <w:p w:rsidR="00D5380F" w:rsidRPr="00086BC7" w:rsidRDefault="00D5380F" w:rsidP="00B020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лица</w:t>
            </w:r>
            <w:r w:rsidR="00B02055" w:rsidRPr="00086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D5380F" w:rsidRPr="00086BC7" w:rsidRDefault="0057493D" w:rsidP="00D5380F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hyperlink r:id="rId9" w:history="1">
              <w:r w:rsidR="00D5380F" w:rsidRPr="00086BC7">
                <w:rPr>
                  <w:color w:val="000000" w:themeColor="text1"/>
                  <w:sz w:val="28"/>
                  <w:szCs w:val="28"/>
                </w:rPr>
                <w:t>пункт 1 статьи 2</w:t>
              </w:r>
            </w:hyperlink>
            <w:r w:rsidR="00D5380F" w:rsidRPr="00086BC7">
              <w:rPr>
                <w:color w:val="000000" w:themeColor="text1"/>
                <w:sz w:val="28"/>
                <w:szCs w:val="28"/>
              </w:rPr>
              <w:t xml:space="preserve">; </w:t>
            </w:r>
            <w:hyperlink r:id="rId10" w:history="1">
              <w:r w:rsidR="00D5380F" w:rsidRPr="00086BC7">
                <w:rPr>
                  <w:color w:val="000000" w:themeColor="text1"/>
                  <w:sz w:val="28"/>
                  <w:szCs w:val="28"/>
                </w:rPr>
                <w:t>пункты 2</w:t>
              </w:r>
            </w:hyperlink>
            <w:r w:rsidR="00D5380F" w:rsidRPr="00086BC7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1" w:history="1">
              <w:r w:rsidR="00D5380F" w:rsidRPr="00086BC7">
                <w:rPr>
                  <w:color w:val="000000" w:themeColor="text1"/>
                  <w:sz w:val="28"/>
                  <w:szCs w:val="28"/>
                </w:rPr>
                <w:t>3 статьи 4</w:t>
              </w:r>
            </w:hyperlink>
            <w:r w:rsidR="00D5380F" w:rsidRPr="00086BC7">
              <w:rPr>
                <w:color w:val="000000" w:themeColor="text1"/>
                <w:sz w:val="28"/>
                <w:szCs w:val="28"/>
              </w:rPr>
              <w:t>;</w:t>
            </w:r>
          </w:p>
          <w:p w:rsidR="00D5380F" w:rsidRPr="00086BC7" w:rsidRDefault="0057493D" w:rsidP="00D538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D5380F" w:rsidRPr="00086BC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10</w:t>
              </w:r>
            </w:hyperlink>
          </w:p>
        </w:tc>
      </w:tr>
    </w:tbl>
    <w:p w:rsidR="003C1D41" w:rsidRPr="00382E96" w:rsidRDefault="003C1D41">
      <w:pPr>
        <w:rPr>
          <w:rFonts w:ascii="Times New Roman" w:hAnsi="Times New Roman" w:cs="Times New Roman"/>
          <w:sz w:val="28"/>
          <w:szCs w:val="28"/>
        </w:rPr>
      </w:pPr>
    </w:p>
    <w:p w:rsidR="00E3196C" w:rsidRPr="00382E96" w:rsidRDefault="00E319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82E96">
        <w:rPr>
          <w:rFonts w:ascii="Times New Roman" w:hAnsi="Times New Roman" w:cs="Times New Roman"/>
          <w:color w:val="000000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a4"/>
        <w:tblW w:w="15276" w:type="dxa"/>
        <w:tblLook w:val="04A0"/>
      </w:tblPr>
      <w:tblGrid>
        <w:gridCol w:w="817"/>
        <w:gridCol w:w="4820"/>
        <w:gridCol w:w="4678"/>
        <w:gridCol w:w="4961"/>
      </w:tblGrid>
      <w:tr w:rsidR="00382E96" w:rsidRPr="00382E96" w:rsidTr="00382E96">
        <w:tc>
          <w:tcPr>
            <w:tcW w:w="817" w:type="dxa"/>
          </w:tcPr>
          <w:p w:rsidR="00382E96" w:rsidRPr="00382E96" w:rsidRDefault="00382E96" w:rsidP="0032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82E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82E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82E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382E96" w:rsidRPr="00382E96" w:rsidRDefault="00382E96" w:rsidP="0032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и реквизиты документа (обозначение)</w:t>
            </w:r>
          </w:p>
        </w:tc>
        <w:tc>
          <w:tcPr>
            <w:tcW w:w="4678" w:type="dxa"/>
          </w:tcPr>
          <w:p w:rsidR="00382E96" w:rsidRPr="00382E96" w:rsidRDefault="00382E96" w:rsidP="0032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961" w:type="dxa"/>
          </w:tcPr>
          <w:p w:rsidR="00382E96" w:rsidRPr="00382E96" w:rsidRDefault="00382E96" w:rsidP="0032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82E96" w:rsidRPr="00382E96" w:rsidTr="00382E96">
        <w:tc>
          <w:tcPr>
            <w:tcW w:w="817" w:type="dxa"/>
          </w:tcPr>
          <w:p w:rsidR="00382E96" w:rsidRPr="00382E96" w:rsidRDefault="00382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82E96" w:rsidRPr="00382E96" w:rsidRDefault="00382E96" w:rsidP="0038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Правительства Российской Федерации от 03.12.2014 № 1300 </w:t>
            </w:r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382E96" w:rsidRPr="00382E96" w:rsidRDefault="0038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4961" w:type="dxa"/>
          </w:tcPr>
          <w:p w:rsidR="00382E96" w:rsidRPr="00382E96" w:rsidRDefault="00382E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документ</w:t>
            </w:r>
          </w:p>
        </w:tc>
      </w:tr>
    </w:tbl>
    <w:p w:rsidR="00E3196C" w:rsidRPr="00382E96" w:rsidRDefault="00E319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681" w:rsidRPr="00382E96" w:rsidRDefault="00FB26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82E96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</w:t>
      </w:r>
      <w:r w:rsidR="002948BE" w:rsidRPr="00382E96">
        <w:rPr>
          <w:rFonts w:ascii="Times New Roman" w:hAnsi="Times New Roman" w:cs="Times New Roman"/>
          <w:color w:val="000000"/>
          <w:sz w:val="28"/>
          <w:szCs w:val="28"/>
        </w:rPr>
        <w:t xml:space="preserve">вные правовые акты города </w:t>
      </w:r>
      <w:proofErr w:type="spellStart"/>
      <w:r w:rsidR="002948BE" w:rsidRPr="00382E96">
        <w:rPr>
          <w:rFonts w:ascii="Times New Roman" w:hAnsi="Times New Roman" w:cs="Times New Roman"/>
          <w:color w:val="000000"/>
          <w:sz w:val="28"/>
          <w:szCs w:val="28"/>
        </w:rPr>
        <w:t>Коврова</w:t>
      </w:r>
      <w:proofErr w:type="spellEnd"/>
      <w:r w:rsidR="002948BE" w:rsidRPr="00382E96">
        <w:rPr>
          <w:rFonts w:ascii="Times New Roman" w:hAnsi="Times New Roman" w:cs="Times New Roman"/>
          <w:color w:val="000000"/>
          <w:sz w:val="28"/>
          <w:szCs w:val="28"/>
        </w:rPr>
        <w:t xml:space="preserve"> и Владимирской области</w:t>
      </w:r>
    </w:p>
    <w:tbl>
      <w:tblPr>
        <w:tblStyle w:val="a4"/>
        <w:tblW w:w="15276" w:type="dxa"/>
        <w:tblLook w:val="04A0"/>
      </w:tblPr>
      <w:tblGrid>
        <w:gridCol w:w="959"/>
        <w:gridCol w:w="4678"/>
        <w:gridCol w:w="4677"/>
        <w:gridCol w:w="4962"/>
      </w:tblGrid>
      <w:tr w:rsidR="00FB2681" w:rsidRPr="00382E96" w:rsidTr="00382E96">
        <w:tc>
          <w:tcPr>
            <w:tcW w:w="959" w:type="dxa"/>
          </w:tcPr>
          <w:p w:rsidR="00FB2681" w:rsidRPr="00382E96" w:rsidRDefault="00FB2681" w:rsidP="00326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2E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82E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82E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FB2681" w:rsidRPr="00382E96" w:rsidRDefault="00FB2681" w:rsidP="0032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документа (обозначение) и его реквизиты</w:t>
            </w:r>
          </w:p>
        </w:tc>
        <w:tc>
          <w:tcPr>
            <w:tcW w:w="4677" w:type="dxa"/>
          </w:tcPr>
          <w:p w:rsidR="00FB2681" w:rsidRPr="00382E96" w:rsidRDefault="00FB2681" w:rsidP="0032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962" w:type="dxa"/>
          </w:tcPr>
          <w:p w:rsidR="00FB2681" w:rsidRPr="00382E96" w:rsidRDefault="00FB2681" w:rsidP="0032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B2681" w:rsidRPr="00382E96" w:rsidTr="00382E96">
        <w:tc>
          <w:tcPr>
            <w:tcW w:w="959" w:type="dxa"/>
          </w:tcPr>
          <w:p w:rsidR="00FB2681" w:rsidRPr="00382E96" w:rsidRDefault="00FB26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B2681" w:rsidRPr="00382E96" w:rsidRDefault="00FB2681" w:rsidP="00FB26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народных депутатов города </w:t>
            </w:r>
            <w:proofErr w:type="spellStart"/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</w:t>
            </w:r>
            <w:proofErr w:type="spellEnd"/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29.04.2020 N 90</w:t>
            </w:r>
          </w:p>
          <w:p w:rsidR="00FB2681" w:rsidRPr="00382E96" w:rsidRDefault="00FB2681" w:rsidP="004F25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"Об утверждении Правил землепользования и </w:t>
            </w:r>
            <w:proofErr w:type="gramStart"/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застройки города</w:t>
            </w:r>
            <w:proofErr w:type="gramEnd"/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</w:t>
            </w:r>
            <w:proofErr w:type="spellEnd"/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новой редакции"</w:t>
            </w:r>
          </w:p>
        </w:tc>
        <w:tc>
          <w:tcPr>
            <w:tcW w:w="4677" w:type="dxa"/>
          </w:tcPr>
          <w:p w:rsidR="00FB2681" w:rsidRPr="00382E96" w:rsidRDefault="00F65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</w:t>
            </w:r>
            <w:r w:rsidR="004F250F"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4962" w:type="dxa"/>
          </w:tcPr>
          <w:p w:rsidR="00FB2681" w:rsidRPr="00382E96" w:rsidRDefault="00454B51" w:rsidP="00454B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Статьи 1, 3, 6-10, 33, г</w:t>
            </w:r>
            <w:r w:rsidR="00301D82"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лава</w:t>
            </w:r>
            <w:r w:rsidR="00540957"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337F"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 </w:t>
            </w:r>
            <w:r w:rsidR="00540957"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</w:t>
            </w:r>
            <w:r w:rsidR="00301D82"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</w:p>
        </w:tc>
      </w:tr>
      <w:tr w:rsidR="00EF0FEA" w:rsidRPr="00382E96" w:rsidTr="00382E96">
        <w:tc>
          <w:tcPr>
            <w:tcW w:w="959" w:type="dxa"/>
          </w:tcPr>
          <w:p w:rsidR="00EF0FEA" w:rsidRPr="00382E96" w:rsidRDefault="00EF0F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</w:tcPr>
          <w:p w:rsidR="00A16993" w:rsidRPr="00382E96" w:rsidRDefault="00A16993" w:rsidP="00A1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</w:t>
            </w:r>
            <w:proofErr w:type="spellEnd"/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03.07.2018 N 1577</w:t>
            </w:r>
          </w:p>
          <w:p w:rsidR="00A16993" w:rsidRPr="00382E96" w:rsidRDefault="00A16993" w:rsidP="00A1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размещении нестационарных торговых объектов, не включенных в Схему размещения нестационарных торговых объектов на территории города </w:t>
            </w:r>
            <w:proofErr w:type="spellStart"/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</w:t>
            </w:r>
            <w:proofErr w:type="spellEnd"/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правилах работы нестационарных торговых объектов на территории города </w:t>
            </w:r>
            <w:proofErr w:type="spellStart"/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</w:t>
            </w:r>
            <w:proofErr w:type="spellEnd"/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EF0FEA" w:rsidRPr="00382E96" w:rsidRDefault="00A16993" w:rsidP="00C71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(вместе с "Правилами работы нестационарных торговых объектов на территории муниципального образования город Ковров Владимирской области")</w:t>
            </w:r>
          </w:p>
        </w:tc>
        <w:tc>
          <w:tcPr>
            <w:tcW w:w="4677" w:type="dxa"/>
          </w:tcPr>
          <w:p w:rsidR="00EF0FEA" w:rsidRPr="00382E96" w:rsidRDefault="00F65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962" w:type="dxa"/>
          </w:tcPr>
          <w:p w:rsidR="00EF0FEA" w:rsidRPr="00382E96" w:rsidRDefault="00CA44FD" w:rsidP="008632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Пункты 1-</w:t>
            </w:r>
            <w:r w:rsidR="00C11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11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3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9, </w:t>
            </w:r>
            <w:r w:rsidR="00C11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Постановления, пункты</w:t>
            </w: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3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2.1, 2.2, 2.19, 3.2, 5.2, 6.1, 7.2 </w:t>
            </w:r>
            <w:r w:rsidR="00C11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 работы</w:t>
            </w:r>
          </w:p>
        </w:tc>
      </w:tr>
      <w:tr w:rsidR="00C71FA7" w:rsidRPr="00382E96" w:rsidTr="00382E96">
        <w:tc>
          <w:tcPr>
            <w:tcW w:w="959" w:type="dxa"/>
          </w:tcPr>
          <w:p w:rsidR="00C71FA7" w:rsidRPr="00382E96" w:rsidRDefault="00F65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71FA7" w:rsidRPr="00382E96" w:rsidRDefault="00C71FA7" w:rsidP="0008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Владимирской области от 13.07.2004 N 65-ОЗ</w:t>
            </w:r>
            <w:r w:rsidR="0008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регулировании градостроительной деятельности на территории Владимирской области"</w:t>
            </w:r>
            <w:r w:rsidR="0008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(принят постановлением ЗС Владимирской области от 30.06.2004 N 323)</w:t>
            </w:r>
          </w:p>
        </w:tc>
        <w:tc>
          <w:tcPr>
            <w:tcW w:w="4677" w:type="dxa"/>
          </w:tcPr>
          <w:p w:rsidR="00C71FA7" w:rsidRPr="00382E96" w:rsidRDefault="00F65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962" w:type="dxa"/>
          </w:tcPr>
          <w:p w:rsidR="00C71FA7" w:rsidRPr="00382E96" w:rsidRDefault="00C71FA7" w:rsidP="00CA44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20.2</w:t>
            </w:r>
          </w:p>
        </w:tc>
      </w:tr>
      <w:tr w:rsidR="00F65437" w:rsidRPr="00382E96" w:rsidTr="00382E96">
        <w:tc>
          <w:tcPr>
            <w:tcW w:w="959" w:type="dxa"/>
          </w:tcPr>
          <w:p w:rsidR="00F65437" w:rsidRPr="00382E96" w:rsidRDefault="00F65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65437" w:rsidRPr="00382E96" w:rsidRDefault="00F65437" w:rsidP="00F654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</w:t>
            </w:r>
            <w:proofErr w:type="spellEnd"/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14.02.2018 N 408</w:t>
            </w:r>
          </w:p>
          <w:p w:rsidR="00F65437" w:rsidRPr="00382E96" w:rsidRDefault="00F65437" w:rsidP="00F654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(ред. от 11.08.2020)</w:t>
            </w:r>
          </w:p>
          <w:p w:rsidR="00F65437" w:rsidRPr="00382E96" w:rsidRDefault="00F65437" w:rsidP="0008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"Об утверждении схемы размещения нестационарных торговых объектов </w:t>
            </w:r>
            <w:r w:rsidRPr="003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территории муниципального образования город Ковров (новая редакция)"</w:t>
            </w:r>
          </w:p>
        </w:tc>
        <w:tc>
          <w:tcPr>
            <w:tcW w:w="4677" w:type="dxa"/>
          </w:tcPr>
          <w:p w:rsidR="00F65437" w:rsidRPr="00382E96" w:rsidRDefault="00F65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962" w:type="dxa"/>
          </w:tcPr>
          <w:p w:rsidR="00F65437" w:rsidRPr="00382E96" w:rsidRDefault="00F65437" w:rsidP="00CA44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документ</w:t>
            </w:r>
          </w:p>
        </w:tc>
      </w:tr>
    </w:tbl>
    <w:p w:rsidR="00FB2681" w:rsidRPr="00E3196C" w:rsidRDefault="00FB2681">
      <w:pPr>
        <w:rPr>
          <w:color w:val="000000"/>
          <w:sz w:val="27"/>
          <w:szCs w:val="27"/>
        </w:rPr>
      </w:pPr>
    </w:p>
    <w:sectPr w:rsidR="00FB2681" w:rsidRPr="00E3196C" w:rsidSect="00042D0C">
      <w:footerReference w:type="defaul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BE" w:rsidRDefault="001636BE" w:rsidP="001636BE">
      <w:r>
        <w:separator/>
      </w:r>
    </w:p>
  </w:endnote>
  <w:endnote w:type="continuationSeparator" w:id="1">
    <w:p w:rsidR="001636BE" w:rsidRDefault="001636BE" w:rsidP="0016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6629"/>
      <w:docPartObj>
        <w:docPartGallery w:val="Page Numbers (Bottom of Page)"/>
        <w:docPartUnique/>
      </w:docPartObj>
    </w:sdtPr>
    <w:sdtContent>
      <w:p w:rsidR="001636BE" w:rsidRDefault="001636BE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636BE" w:rsidRDefault="001636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BE" w:rsidRDefault="001636BE" w:rsidP="001636BE">
      <w:r>
        <w:separator/>
      </w:r>
    </w:p>
  </w:footnote>
  <w:footnote w:type="continuationSeparator" w:id="1">
    <w:p w:rsidR="001636BE" w:rsidRDefault="001636BE" w:rsidP="00163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0C"/>
    <w:rsid w:val="00006B7B"/>
    <w:rsid w:val="00042D0C"/>
    <w:rsid w:val="00086BC7"/>
    <w:rsid w:val="00122C13"/>
    <w:rsid w:val="00151FBD"/>
    <w:rsid w:val="001636BE"/>
    <w:rsid w:val="00243C6C"/>
    <w:rsid w:val="002948BE"/>
    <w:rsid w:val="00301D82"/>
    <w:rsid w:val="00326FA3"/>
    <w:rsid w:val="0037365E"/>
    <w:rsid w:val="00382E96"/>
    <w:rsid w:val="003C1D41"/>
    <w:rsid w:val="003F3D2E"/>
    <w:rsid w:val="00412EB2"/>
    <w:rsid w:val="00454B51"/>
    <w:rsid w:val="004903C7"/>
    <w:rsid w:val="004D0030"/>
    <w:rsid w:val="004F250F"/>
    <w:rsid w:val="00540957"/>
    <w:rsid w:val="0057493D"/>
    <w:rsid w:val="006304BE"/>
    <w:rsid w:val="006E205C"/>
    <w:rsid w:val="00706CE3"/>
    <w:rsid w:val="007848F4"/>
    <w:rsid w:val="00852ADC"/>
    <w:rsid w:val="00863248"/>
    <w:rsid w:val="008A1F1E"/>
    <w:rsid w:val="00902517"/>
    <w:rsid w:val="00927222"/>
    <w:rsid w:val="00940580"/>
    <w:rsid w:val="0097337F"/>
    <w:rsid w:val="00A16993"/>
    <w:rsid w:val="00AD1FAE"/>
    <w:rsid w:val="00B02055"/>
    <w:rsid w:val="00C11F3E"/>
    <w:rsid w:val="00C65AB5"/>
    <w:rsid w:val="00C71FA7"/>
    <w:rsid w:val="00CA44FD"/>
    <w:rsid w:val="00D5380F"/>
    <w:rsid w:val="00D93392"/>
    <w:rsid w:val="00DA6605"/>
    <w:rsid w:val="00E3196C"/>
    <w:rsid w:val="00EF0FEA"/>
    <w:rsid w:val="00F65437"/>
    <w:rsid w:val="00FB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D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2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80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1636BE"/>
  </w:style>
  <w:style w:type="paragraph" w:styleId="a6">
    <w:name w:val="header"/>
    <w:basedOn w:val="a"/>
    <w:link w:val="a7"/>
    <w:uiPriority w:val="99"/>
    <w:semiHidden/>
    <w:unhideWhenUsed/>
    <w:rsid w:val="001636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36BE"/>
  </w:style>
  <w:style w:type="paragraph" w:styleId="a8">
    <w:name w:val="footer"/>
    <w:basedOn w:val="a"/>
    <w:link w:val="a9"/>
    <w:uiPriority w:val="99"/>
    <w:unhideWhenUsed/>
    <w:rsid w:val="001636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3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569&amp;date=03.09.2021&amp;demo=1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493&amp;date=03.09.2021&amp;demo=1&amp;dst=328&amp;fld=134" TargetMode="External"/><Relationship Id="rId12" Type="http://schemas.openxmlformats.org/officeDocument/2006/relationships/hyperlink" Target="https://login.consultant.ru/link/?req=doc&amp;base=LAW&amp;n=388569&amp;date=03.09.2021&amp;demo=1&amp;dst=100047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493&amp;date=03.09.2021&amp;demo=1&amp;dst=100836&amp;fld=134" TargetMode="External"/><Relationship Id="rId11" Type="http://schemas.openxmlformats.org/officeDocument/2006/relationships/hyperlink" Target="https://login.consultant.ru/link/?req=doc&amp;base=LAW&amp;n=388569&amp;date=03.09.2021&amp;demo=1&amp;dst=100025&amp;f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8569&amp;date=03.09.2021&amp;demo=1&amp;dst=100065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8569&amp;date=03.09.2021&amp;demo=1&amp;dst=100012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2021-12-13T12:37:00Z</cp:lastPrinted>
  <dcterms:created xsi:type="dcterms:W3CDTF">2021-10-11T05:36:00Z</dcterms:created>
  <dcterms:modified xsi:type="dcterms:W3CDTF">2021-12-13T12:37:00Z</dcterms:modified>
</cp:coreProperties>
</file>