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9" w:rsidRPr="00B438FA" w:rsidRDefault="004A3A09" w:rsidP="004A3A09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Антитеррористической комиссии города Коврова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19.02.2020</w:t>
      </w:r>
    </w:p>
    <w:p w:rsidR="004A3A09" w:rsidRPr="002A3681" w:rsidRDefault="004A3A09" w:rsidP="004A3A09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2FA0" w:rsidRDefault="00E22FA0" w:rsidP="000275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09" w:rsidRPr="0002759D" w:rsidRDefault="004A3A09" w:rsidP="000275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февраля состоялось совестное заседание оперативной группы Ковровского района и  Антитеррористической комиссии </w:t>
      </w:r>
      <w:proofErr w:type="gramStart"/>
      <w:r w:rsidRPr="0002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02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Коврова.</w:t>
      </w:r>
    </w:p>
    <w:p w:rsidR="004A3A09" w:rsidRPr="0002759D" w:rsidRDefault="004A3A09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CC1" w:rsidRPr="0002759D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9D">
        <w:rPr>
          <w:sz w:val="28"/>
          <w:szCs w:val="28"/>
        </w:rPr>
        <w:t>В ходе рассмотрения вопроса «</w:t>
      </w:r>
      <w:r w:rsidR="004A3A09" w:rsidRPr="0002759D">
        <w:rPr>
          <w:sz w:val="28"/>
          <w:szCs w:val="28"/>
        </w:rPr>
        <w:t>О мерах по выявлению и предотвращению угроз совершения террористических актов в период подготовки и проведения Дня защитника Отечества и Международного женского дня</w:t>
      </w:r>
      <w:r w:rsidRPr="0002759D">
        <w:rPr>
          <w:sz w:val="28"/>
          <w:szCs w:val="28"/>
        </w:rPr>
        <w:t xml:space="preserve">» выступили </w:t>
      </w:r>
      <w:r w:rsidR="004A3A09" w:rsidRPr="0002759D">
        <w:rPr>
          <w:sz w:val="28"/>
          <w:szCs w:val="28"/>
        </w:rPr>
        <w:t>представители МО МВД России «Ковровский», отдела в г. Коврове УФСБ России по Владимирской области, администрации города Коврова.</w:t>
      </w:r>
    </w:p>
    <w:p w:rsidR="008C5CC1" w:rsidRPr="0002759D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CC1" w:rsidRPr="0002759D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9D">
        <w:rPr>
          <w:sz w:val="28"/>
          <w:szCs w:val="28"/>
        </w:rPr>
        <w:t xml:space="preserve">Обсуждались меры, своевременного выявления террористических угроз и повышения уровня антитеррористической защищённости объектов на территории </w:t>
      </w:r>
      <w:r w:rsidR="004A3A09" w:rsidRPr="0002759D">
        <w:rPr>
          <w:sz w:val="28"/>
          <w:szCs w:val="28"/>
        </w:rPr>
        <w:t>города Коврова</w:t>
      </w:r>
      <w:r w:rsidRPr="0002759D">
        <w:rPr>
          <w:sz w:val="28"/>
          <w:szCs w:val="28"/>
        </w:rPr>
        <w:t>, готовности сил и средств, предназначенных для минимизации и ликвидации последствий террористических актов.</w:t>
      </w:r>
    </w:p>
    <w:p w:rsidR="008C5CC1" w:rsidRPr="0002759D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CC1" w:rsidRPr="0002759D" w:rsidRDefault="004A3A09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9D">
        <w:rPr>
          <w:sz w:val="28"/>
          <w:szCs w:val="28"/>
        </w:rPr>
        <w:t xml:space="preserve">О результатах реализации </w:t>
      </w:r>
      <w:r w:rsidR="0002759D" w:rsidRPr="0002759D">
        <w:rPr>
          <w:sz w:val="28"/>
          <w:szCs w:val="28"/>
        </w:rPr>
        <w:t xml:space="preserve">в 2019 году </w:t>
      </w:r>
      <w:r w:rsidRPr="0002759D">
        <w:rPr>
          <w:sz w:val="28"/>
          <w:szCs w:val="28"/>
        </w:rPr>
        <w:t xml:space="preserve">мероприятий Комплексного плана противодействия идеологии терроризма в городе Коврове </w:t>
      </w:r>
      <w:r w:rsidR="008C5CC1" w:rsidRPr="0002759D">
        <w:rPr>
          <w:sz w:val="28"/>
          <w:szCs w:val="28"/>
        </w:rPr>
        <w:t>доложил</w:t>
      </w:r>
      <w:r w:rsidR="0002759D" w:rsidRPr="0002759D">
        <w:rPr>
          <w:sz w:val="28"/>
          <w:szCs w:val="28"/>
        </w:rPr>
        <w:t>и</w:t>
      </w:r>
      <w:r w:rsidR="008C5CC1" w:rsidRPr="0002759D">
        <w:rPr>
          <w:sz w:val="28"/>
          <w:szCs w:val="28"/>
        </w:rPr>
        <w:t xml:space="preserve"> руководител</w:t>
      </w:r>
      <w:r w:rsidR="0002759D" w:rsidRPr="0002759D">
        <w:rPr>
          <w:sz w:val="28"/>
          <w:szCs w:val="28"/>
        </w:rPr>
        <w:t>и</w:t>
      </w:r>
      <w:r w:rsidR="008C5CC1" w:rsidRPr="0002759D">
        <w:rPr>
          <w:sz w:val="28"/>
          <w:szCs w:val="28"/>
        </w:rPr>
        <w:t xml:space="preserve"> </w:t>
      </w:r>
      <w:r w:rsidR="0002759D" w:rsidRPr="0002759D">
        <w:rPr>
          <w:sz w:val="28"/>
          <w:szCs w:val="28"/>
        </w:rPr>
        <w:t xml:space="preserve">МКУ «Управление культуры и молодежной политики», управления образования города Коврова. </w:t>
      </w:r>
      <w:r w:rsidR="008C5CC1" w:rsidRPr="0002759D">
        <w:rPr>
          <w:sz w:val="28"/>
          <w:szCs w:val="28"/>
        </w:rPr>
        <w:t xml:space="preserve">В целях решения задач по противодействию идеологии терроризма, а также реализации мероприятий российского Комплексного плана, </w:t>
      </w:r>
      <w:r w:rsidR="0002759D" w:rsidRPr="0002759D">
        <w:rPr>
          <w:sz w:val="28"/>
          <w:szCs w:val="28"/>
        </w:rPr>
        <w:t xml:space="preserve">постановлением администрации г. Коврова от 28.03.2019 № 691 </w:t>
      </w:r>
      <w:r w:rsidR="008C5CC1" w:rsidRPr="0002759D">
        <w:rPr>
          <w:sz w:val="28"/>
          <w:szCs w:val="28"/>
        </w:rPr>
        <w:t xml:space="preserve">утвержден Комплексный план противодействия идеологии терроризма в </w:t>
      </w:r>
      <w:r w:rsidR="0002759D" w:rsidRPr="0002759D">
        <w:rPr>
          <w:sz w:val="28"/>
          <w:szCs w:val="28"/>
        </w:rPr>
        <w:t>городе Коврове</w:t>
      </w:r>
      <w:r w:rsidR="008C5CC1" w:rsidRPr="0002759D">
        <w:rPr>
          <w:sz w:val="28"/>
          <w:szCs w:val="28"/>
        </w:rPr>
        <w:t xml:space="preserve"> на 2019 – 2023 годы. Основной целью реализации Комплексного плана является снижение уровня радикализации различных групп населения</w:t>
      </w:r>
      <w:r w:rsidR="0002759D" w:rsidRPr="0002759D">
        <w:rPr>
          <w:sz w:val="28"/>
          <w:szCs w:val="28"/>
        </w:rPr>
        <w:t xml:space="preserve">, </w:t>
      </w:r>
      <w:r w:rsidR="008C5CC1" w:rsidRPr="0002759D">
        <w:rPr>
          <w:sz w:val="28"/>
          <w:szCs w:val="28"/>
        </w:rPr>
        <w:t>прежде всего молодежи, и недопущение их вовлечения в террористическую деятельность.</w:t>
      </w:r>
    </w:p>
    <w:p w:rsidR="008C5CC1" w:rsidRPr="0002759D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CC1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9D">
        <w:rPr>
          <w:sz w:val="28"/>
          <w:szCs w:val="28"/>
        </w:rPr>
        <w:t xml:space="preserve">В документе определены основные исполнители Комплексного плана, организована работа по правовому закреплению полномочий по его реализации. </w:t>
      </w:r>
    </w:p>
    <w:p w:rsidR="00E22FA0" w:rsidRPr="0002759D" w:rsidRDefault="00E22FA0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CC1" w:rsidRPr="0002759D" w:rsidRDefault="008C5CC1" w:rsidP="000275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59D">
        <w:rPr>
          <w:sz w:val="28"/>
          <w:szCs w:val="28"/>
        </w:rPr>
        <w:t>На заседании также был утвержден Регламент проведения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02759D" w:rsidRPr="0002759D">
        <w:rPr>
          <w:sz w:val="28"/>
          <w:szCs w:val="28"/>
        </w:rPr>
        <w:t>, а также порядок взаимодействия образовательных учреждений и органов ФСБ РФ по обеспечению безопасности в среде учащихся.</w:t>
      </w:r>
    </w:p>
    <w:p w:rsidR="0088009F" w:rsidRDefault="0088009F"/>
    <w:sectPr w:rsidR="0088009F" w:rsidSect="004A3A09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C1"/>
    <w:rsid w:val="0002759D"/>
    <w:rsid w:val="00310E13"/>
    <w:rsid w:val="00422842"/>
    <w:rsid w:val="004A3A09"/>
    <w:rsid w:val="0088009F"/>
    <w:rsid w:val="008C5CC1"/>
    <w:rsid w:val="009A0C77"/>
    <w:rsid w:val="00A737FA"/>
    <w:rsid w:val="00D340EF"/>
    <w:rsid w:val="00E22FA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2020-02-25T11:51:00Z</dcterms:created>
  <dcterms:modified xsi:type="dcterms:W3CDTF">2020-02-25T11:51:00Z</dcterms:modified>
</cp:coreProperties>
</file>