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5" w:rsidRPr="00CB5A87" w:rsidRDefault="003D783C" w:rsidP="00351D77">
      <w:pPr>
        <w:shd w:val="clear" w:color="auto" w:fill="FFFFFF"/>
        <w:spacing w:after="0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5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755EA4" w:rsidRPr="00CB5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аседание Антитеррористической комиссии города Коврова</w:t>
      </w:r>
    </w:p>
    <w:p w:rsidR="002A3681" w:rsidRPr="00CB5A87" w:rsidRDefault="00CB5A87" w:rsidP="00351D77">
      <w:pPr>
        <w:shd w:val="clear" w:color="auto" w:fill="FFFFFF"/>
        <w:spacing w:after="0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5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 июня</w:t>
      </w:r>
      <w:r w:rsidR="00EA5A85" w:rsidRPr="00CB5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2019 года</w:t>
      </w:r>
    </w:p>
    <w:p w:rsidR="00755EA4" w:rsidRPr="00351D77" w:rsidRDefault="00755EA4" w:rsidP="00351D77">
      <w:pPr>
        <w:shd w:val="clear" w:color="auto" w:fill="FFFFFF"/>
        <w:spacing w:after="0" w:line="240" w:lineRule="auto"/>
        <w:ind w:left="24" w:right="24" w:firstLine="6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FE3B7A" w:rsidRPr="00CB5A87" w:rsidRDefault="00CB5A87" w:rsidP="00351D77">
      <w:pPr>
        <w:pStyle w:val="rtejustify"/>
        <w:shd w:val="clear" w:color="auto" w:fill="FFFFFF"/>
        <w:spacing w:before="0" w:beforeAutospacing="0" w:after="0" w:afterAutospacing="0"/>
        <w:ind w:left="24" w:firstLine="685"/>
        <w:jc w:val="both"/>
        <w:textAlignment w:val="baseline"/>
        <w:rPr>
          <w:sz w:val="30"/>
          <w:szCs w:val="30"/>
        </w:rPr>
      </w:pPr>
      <w:r w:rsidRPr="00CB5A87">
        <w:rPr>
          <w:sz w:val="30"/>
          <w:szCs w:val="30"/>
        </w:rPr>
        <w:t>20.06.2019</w:t>
      </w:r>
      <w:r w:rsidR="00FE3B7A" w:rsidRPr="00CB5A87">
        <w:rPr>
          <w:sz w:val="30"/>
          <w:szCs w:val="30"/>
        </w:rPr>
        <w:t xml:space="preserve"> </w:t>
      </w:r>
      <w:r w:rsidR="00EA5A85" w:rsidRPr="00CB5A87">
        <w:rPr>
          <w:sz w:val="30"/>
          <w:szCs w:val="30"/>
        </w:rPr>
        <w:t>в администрации города Коврова состоялось</w:t>
      </w:r>
      <w:r w:rsidR="00FE3B7A" w:rsidRPr="00CB5A87">
        <w:rPr>
          <w:sz w:val="30"/>
          <w:szCs w:val="30"/>
        </w:rPr>
        <w:t xml:space="preserve"> </w:t>
      </w:r>
      <w:r w:rsidRPr="00CB5A87">
        <w:rPr>
          <w:sz w:val="30"/>
          <w:szCs w:val="30"/>
        </w:rPr>
        <w:t>очередное заседание</w:t>
      </w:r>
      <w:r w:rsidR="00EA5A85" w:rsidRPr="00CB5A87">
        <w:rPr>
          <w:sz w:val="30"/>
          <w:szCs w:val="30"/>
        </w:rPr>
        <w:t xml:space="preserve"> </w:t>
      </w:r>
      <w:r w:rsidR="00FE3B7A" w:rsidRPr="00CB5A87">
        <w:rPr>
          <w:sz w:val="30"/>
          <w:szCs w:val="30"/>
        </w:rPr>
        <w:t xml:space="preserve">антитеррористической комиссии </w:t>
      </w:r>
      <w:r w:rsidR="00AA2D69" w:rsidRPr="00CB5A87">
        <w:rPr>
          <w:sz w:val="30"/>
          <w:szCs w:val="30"/>
        </w:rPr>
        <w:t>города Коврова</w:t>
      </w:r>
      <w:r w:rsidR="00FE3B7A" w:rsidRPr="00CB5A87">
        <w:rPr>
          <w:sz w:val="30"/>
          <w:szCs w:val="30"/>
        </w:rPr>
        <w:t>, в котором приняли участие члены антитеррористической комиссии, руководители территориальных органов федеральных органов исполнительной власти, заинтересованные лица.</w:t>
      </w:r>
    </w:p>
    <w:p w:rsidR="00FE3B7A" w:rsidRPr="00CB5A87" w:rsidRDefault="00FE3B7A" w:rsidP="00762D74">
      <w:pPr>
        <w:pStyle w:val="rtejustify"/>
        <w:shd w:val="clear" w:color="auto" w:fill="FFFFFF"/>
        <w:spacing w:before="120" w:beforeAutospacing="0" w:after="0" w:afterAutospacing="0"/>
        <w:ind w:left="23" w:firstLine="686"/>
        <w:jc w:val="both"/>
        <w:textAlignment w:val="baseline"/>
        <w:rPr>
          <w:sz w:val="30"/>
          <w:szCs w:val="30"/>
        </w:rPr>
      </w:pPr>
      <w:r w:rsidRPr="00CB5A87">
        <w:rPr>
          <w:sz w:val="30"/>
          <w:szCs w:val="30"/>
        </w:rPr>
        <w:t>На заседании были рассмотрены следующие вопросы:</w:t>
      </w:r>
    </w:p>
    <w:p w:rsidR="00EA5A85" w:rsidRPr="00CB5A87" w:rsidRDefault="00EA5A85" w:rsidP="00351D77">
      <w:pPr>
        <w:spacing w:after="0" w:line="240" w:lineRule="auto"/>
        <w:ind w:left="24" w:firstLine="68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5A87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CB5A87" w:rsidRPr="00CB5A87">
        <w:rPr>
          <w:rFonts w:ascii="Times New Roman" w:eastAsia="Calibri" w:hAnsi="Times New Roman" w:cs="Times New Roman"/>
          <w:sz w:val="30"/>
          <w:szCs w:val="30"/>
        </w:rPr>
        <w:t>О принятых мерах по повышению уровня АТЗ мест отдыха детей при проведении летнего оздоровительного сезона 2019 года</w:t>
      </w:r>
      <w:r w:rsidRPr="00CB5A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A5A85" w:rsidRPr="00CB5A87" w:rsidRDefault="00EA5A85" w:rsidP="00351D77">
      <w:pPr>
        <w:spacing w:after="0" w:line="240" w:lineRule="auto"/>
        <w:ind w:left="24" w:firstLine="68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5A87"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CB5A87" w:rsidRPr="00CB5A87">
        <w:rPr>
          <w:rFonts w:ascii="Times New Roman" w:eastAsia="Calibri" w:hAnsi="Times New Roman" w:cs="Times New Roman"/>
          <w:sz w:val="30"/>
          <w:szCs w:val="30"/>
        </w:rPr>
        <w:t>О ходе подготовки образовательных организаций к началу нового учебного года</w:t>
      </w:r>
      <w:r w:rsidRPr="00CB5A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D77" w:rsidRPr="00CB5A8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вопросу </w:t>
      </w:r>
      <w:proofErr w:type="gramStart"/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повышения уровня антитеррористической защищенности мест отдыха детей</w:t>
      </w:r>
      <w:proofErr w:type="gramEnd"/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заслушаны </w:t>
      </w:r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директор МАУ ЗОЛ «Березка» Якуньков О.В., директор МБУ ДОЛ «Лесной Городок» Соколова Ю.А.</w:t>
      </w: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CB5A87" w:rsidRPr="00CB5A8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По второму вопросу с доклад</w:t>
      </w:r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ом</w:t>
      </w: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</w:t>
      </w:r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подготовке образовательных организаций к новому учебному году выступил начальник управления образования администрации </w:t>
      </w:r>
      <w:proofErr w:type="gramStart"/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End"/>
      <w:r w:rsidR="00CB5A87"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. Коврова Павлюк С.Г.</w:t>
      </w: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CB5A87" w:rsidRPr="00CB5A87" w:rsidRDefault="00CB5A8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>Комиссией приняты решения об организации дополнительных мер обеспечения безопасности населения.</w:t>
      </w:r>
    </w:p>
    <w:p w:rsidR="00351D77" w:rsidRPr="00CB5A8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5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результатам рассмотрения вопросов подготовлено решение АТК, которое направлено для исполнения руководителям заинтересованных структур и ведомств. </w:t>
      </w:r>
    </w:p>
    <w:p w:rsidR="00173456" w:rsidRPr="00CB5A87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456" w:rsidRPr="00AA2D69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97337"/>
    <w:rsid w:val="000F3471"/>
    <w:rsid w:val="00173456"/>
    <w:rsid w:val="001A4B31"/>
    <w:rsid w:val="002A3681"/>
    <w:rsid w:val="00323FC7"/>
    <w:rsid w:val="00351D77"/>
    <w:rsid w:val="003D783C"/>
    <w:rsid w:val="00422842"/>
    <w:rsid w:val="004906D5"/>
    <w:rsid w:val="004B44FB"/>
    <w:rsid w:val="006B4EA6"/>
    <w:rsid w:val="006E0734"/>
    <w:rsid w:val="006E0C0C"/>
    <w:rsid w:val="00755EA4"/>
    <w:rsid w:val="00762D74"/>
    <w:rsid w:val="00877DEE"/>
    <w:rsid w:val="0088009F"/>
    <w:rsid w:val="008A7543"/>
    <w:rsid w:val="008E0525"/>
    <w:rsid w:val="00A258BD"/>
    <w:rsid w:val="00AA2D69"/>
    <w:rsid w:val="00B4300D"/>
    <w:rsid w:val="00C7270A"/>
    <w:rsid w:val="00CB5A87"/>
    <w:rsid w:val="00DB4249"/>
    <w:rsid w:val="00EA5A85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A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2019-06-25T07:53:00Z</dcterms:created>
  <dcterms:modified xsi:type="dcterms:W3CDTF">2019-06-25T07:53:00Z</dcterms:modified>
</cp:coreProperties>
</file>