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C1D" w:rsidRDefault="00A43C1D">
      <w:pPr>
        <w:pStyle w:val="ConsPlusTitle"/>
        <w:jc w:val="center"/>
        <w:outlineLvl w:val="0"/>
      </w:pPr>
      <w:r>
        <w:t>ВЛАДИМИРСКАЯ ОБЛАСТЬ</w:t>
      </w:r>
    </w:p>
    <w:p w:rsidR="00A43C1D" w:rsidRDefault="00A43C1D">
      <w:pPr>
        <w:pStyle w:val="ConsPlusTitle"/>
        <w:jc w:val="center"/>
      </w:pPr>
      <w:r>
        <w:t>АДМИНИСТРАЦИЯ ГОРОДА КОВРОВА</w:t>
      </w:r>
    </w:p>
    <w:p w:rsidR="00A43C1D" w:rsidRDefault="00A43C1D">
      <w:pPr>
        <w:pStyle w:val="ConsPlusTitle"/>
        <w:jc w:val="center"/>
      </w:pPr>
    </w:p>
    <w:p w:rsidR="00A43C1D" w:rsidRDefault="00A43C1D">
      <w:pPr>
        <w:pStyle w:val="ConsPlusTitle"/>
        <w:jc w:val="center"/>
      </w:pPr>
      <w:r>
        <w:t>ПОСТАНОВЛЕНИЕ</w:t>
      </w:r>
    </w:p>
    <w:p w:rsidR="00A43C1D" w:rsidRDefault="00A43C1D">
      <w:pPr>
        <w:pStyle w:val="ConsPlusTitle"/>
        <w:jc w:val="center"/>
      </w:pPr>
      <w:r>
        <w:t>от 7 апреля 2017 г. N 772</w:t>
      </w:r>
    </w:p>
    <w:p w:rsidR="00A43C1D" w:rsidRDefault="00A43C1D">
      <w:pPr>
        <w:pStyle w:val="ConsPlusTitle"/>
        <w:jc w:val="center"/>
      </w:pPr>
    </w:p>
    <w:p w:rsidR="00A43C1D" w:rsidRDefault="00A43C1D">
      <w:pPr>
        <w:pStyle w:val="ConsPlusTitle"/>
        <w:jc w:val="center"/>
      </w:pPr>
      <w:r>
        <w:t>ОБ УТВЕРЖДЕНИИ АДМИНИСТРАТИВНОГО РЕГЛАМЕНТА</w:t>
      </w:r>
    </w:p>
    <w:p w:rsidR="00A43C1D" w:rsidRDefault="00A43C1D">
      <w:pPr>
        <w:pStyle w:val="ConsPlusTitle"/>
        <w:jc w:val="center"/>
      </w:pPr>
      <w:r>
        <w:t>ПРЕДОСТАВЛЕНИЯ АДМИНИСТРАЦИЕЙ ГОРОДА КОВРОВА МУНИЦИПАЛЬНОЙ</w:t>
      </w:r>
    </w:p>
    <w:p w:rsidR="00A43C1D" w:rsidRDefault="00A43C1D">
      <w:pPr>
        <w:pStyle w:val="ConsPlusTitle"/>
        <w:jc w:val="center"/>
      </w:pPr>
      <w:r>
        <w:t>УСЛУГИ "ПРИЗНАНИЕ ЖИЛОГО ПОМЕЩЕНИЯ ЖИЛЫМ ПОМЕЩЕНИЕМ, ЖИЛОГО</w:t>
      </w:r>
    </w:p>
    <w:p w:rsidR="00A43C1D" w:rsidRDefault="00A43C1D">
      <w:pPr>
        <w:pStyle w:val="ConsPlusTitle"/>
        <w:jc w:val="center"/>
      </w:pPr>
      <w:r>
        <w:t xml:space="preserve">ПОМЕЩЕНИЯ </w:t>
      </w:r>
      <w:proofErr w:type="gramStart"/>
      <w:r>
        <w:t>НЕПРИГОДНЫМ</w:t>
      </w:r>
      <w:proofErr w:type="gramEnd"/>
      <w:r>
        <w:t xml:space="preserve"> ДЛЯ ПРОЖИВАНИЯ И МНОГОКВАРТИРНОГО</w:t>
      </w:r>
    </w:p>
    <w:p w:rsidR="00A43C1D" w:rsidRDefault="00A43C1D">
      <w:pPr>
        <w:pStyle w:val="ConsPlusTitle"/>
        <w:jc w:val="center"/>
      </w:pPr>
      <w:r>
        <w:t>ДОМА АВАРИЙНЫМ И ПОДЛЕЖАЩИМ СНОСУ ИЛИ РЕКОНСТРУКЦИИ</w:t>
      </w:r>
    </w:p>
    <w:p w:rsidR="00A43C1D" w:rsidRDefault="00A43C1D">
      <w:pPr>
        <w:pStyle w:val="ConsPlusTitle"/>
        <w:jc w:val="center"/>
      </w:pPr>
      <w:r>
        <w:t>В СООТВЕТСТВИИ С ДЕЙСТВУЮЩИМ ЗАКОНОДАТЕЛЬСТВОМ"</w:t>
      </w:r>
    </w:p>
    <w:p w:rsidR="00A43C1D" w:rsidRDefault="00A43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43C1D">
        <w:trPr>
          <w:jc w:val="center"/>
        </w:trPr>
        <w:tc>
          <w:tcPr>
            <w:tcW w:w="9294" w:type="dxa"/>
            <w:tcBorders>
              <w:top w:val="nil"/>
              <w:left w:val="single" w:sz="24" w:space="0" w:color="CED3F1"/>
              <w:bottom w:val="nil"/>
              <w:right w:val="single" w:sz="24" w:space="0" w:color="F4F3F8"/>
            </w:tcBorders>
            <w:shd w:val="clear" w:color="auto" w:fill="F4F3F8"/>
          </w:tcPr>
          <w:p w:rsidR="00A43C1D" w:rsidRDefault="00A43C1D">
            <w:pPr>
              <w:pStyle w:val="ConsPlusNormal"/>
              <w:jc w:val="center"/>
            </w:pPr>
            <w:r>
              <w:rPr>
                <w:color w:val="392C69"/>
              </w:rPr>
              <w:t>Список изменяющих документов</w:t>
            </w:r>
          </w:p>
          <w:p w:rsidR="00A43C1D" w:rsidRDefault="00A43C1D">
            <w:pPr>
              <w:pStyle w:val="ConsPlusNormal"/>
              <w:jc w:val="center"/>
            </w:pPr>
            <w:proofErr w:type="gramStart"/>
            <w:r>
              <w:rPr>
                <w:color w:val="392C69"/>
              </w:rPr>
              <w:t xml:space="preserve">(в ред. постановлений администрации города </w:t>
            </w:r>
            <w:proofErr w:type="spellStart"/>
            <w:r>
              <w:rPr>
                <w:color w:val="392C69"/>
              </w:rPr>
              <w:t>Коврова</w:t>
            </w:r>
            <w:proofErr w:type="spellEnd"/>
            <w:proofErr w:type="gramEnd"/>
          </w:p>
          <w:p w:rsidR="00A43C1D" w:rsidRDefault="00A43C1D">
            <w:pPr>
              <w:pStyle w:val="ConsPlusNormal"/>
              <w:jc w:val="center"/>
            </w:pPr>
            <w:r>
              <w:rPr>
                <w:color w:val="392C69"/>
              </w:rPr>
              <w:t xml:space="preserve">от 20.06.2017 </w:t>
            </w:r>
            <w:hyperlink r:id="rId4" w:history="1">
              <w:r>
                <w:rPr>
                  <w:color w:val="0000FF"/>
                </w:rPr>
                <w:t>N 1535</w:t>
              </w:r>
            </w:hyperlink>
            <w:r>
              <w:rPr>
                <w:color w:val="392C69"/>
              </w:rPr>
              <w:t xml:space="preserve">, от 15.08.2017 </w:t>
            </w:r>
            <w:hyperlink r:id="rId5" w:history="1">
              <w:r>
                <w:rPr>
                  <w:color w:val="0000FF"/>
                </w:rPr>
                <w:t>N 2179</w:t>
              </w:r>
            </w:hyperlink>
            <w:r>
              <w:rPr>
                <w:color w:val="392C69"/>
              </w:rPr>
              <w:t xml:space="preserve">, от 14.02.2019 </w:t>
            </w:r>
            <w:hyperlink r:id="rId6" w:history="1">
              <w:r>
                <w:rPr>
                  <w:color w:val="0000FF"/>
                </w:rPr>
                <w:t>N 313</w:t>
              </w:r>
            </w:hyperlink>
            <w:r>
              <w:rPr>
                <w:color w:val="392C69"/>
              </w:rPr>
              <w:t>,</w:t>
            </w:r>
          </w:p>
          <w:p w:rsidR="00A43C1D" w:rsidRDefault="00A43C1D">
            <w:pPr>
              <w:pStyle w:val="ConsPlusNormal"/>
              <w:jc w:val="center"/>
            </w:pPr>
            <w:r>
              <w:rPr>
                <w:color w:val="392C69"/>
              </w:rPr>
              <w:t xml:space="preserve">от 11.12.2019 </w:t>
            </w:r>
            <w:hyperlink r:id="rId7" w:history="1">
              <w:r>
                <w:rPr>
                  <w:color w:val="0000FF"/>
                </w:rPr>
                <w:t>N 2913</w:t>
              </w:r>
            </w:hyperlink>
            <w:r>
              <w:rPr>
                <w:color w:val="392C69"/>
              </w:rPr>
              <w:t xml:space="preserve">, от 20.12.2019 </w:t>
            </w:r>
            <w:hyperlink r:id="rId8" w:history="1">
              <w:r>
                <w:rPr>
                  <w:color w:val="0000FF"/>
                </w:rPr>
                <w:t>N 2979</w:t>
              </w:r>
            </w:hyperlink>
            <w:r>
              <w:rPr>
                <w:color w:val="392C69"/>
              </w:rPr>
              <w:t>)</w:t>
            </w:r>
          </w:p>
        </w:tc>
      </w:tr>
    </w:tbl>
    <w:p w:rsidR="00A43C1D" w:rsidRDefault="00A43C1D">
      <w:pPr>
        <w:pStyle w:val="ConsPlusNormal"/>
        <w:jc w:val="both"/>
      </w:pPr>
    </w:p>
    <w:p w:rsidR="00A43C1D" w:rsidRDefault="00A43C1D">
      <w:pPr>
        <w:pStyle w:val="ConsPlusNormal"/>
        <w:ind w:firstLine="540"/>
        <w:jc w:val="both"/>
      </w:pPr>
      <w:proofErr w:type="gramStart"/>
      <w:r>
        <w:t xml:space="preserve">В соответствии с Федеральным </w:t>
      </w:r>
      <w:hyperlink r:id="rId9" w:history="1">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 руководствуясь Федеральным </w:t>
      </w:r>
      <w:hyperlink r:id="rId10"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1" w:history="1">
        <w:r>
          <w:rPr>
            <w:color w:val="0000FF"/>
          </w:rPr>
          <w:t>постановлением</w:t>
        </w:r>
      </w:hyperlink>
      <w:r>
        <w:t xml:space="preserve"> администрации города </w:t>
      </w:r>
      <w:proofErr w:type="spellStart"/>
      <w:r>
        <w:t>Коврова</w:t>
      </w:r>
      <w:proofErr w:type="spellEnd"/>
      <w:r>
        <w:t xml:space="preserve"> от 24.06.2011 N 1313 "О порядке разработки и утверждения административных регламентов исполнения муниципальных функций (предоставления муниципальных услуг) администрацией города </w:t>
      </w:r>
      <w:proofErr w:type="spellStart"/>
      <w:r>
        <w:t>Коврова</w:t>
      </w:r>
      <w:proofErr w:type="spellEnd"/>
      <w:r>
        <w:t>" и в</w:t>
      </w:r>
      <w:proofErr w:type="gramEnd"/>
      <w:r>
        <w:t xml:space="preserve"> </w:t>
      </w:r>
      <w:proofErr w:type="gramStart"/>
      <w:r>
        <w:t>соответствии</w:t>
      </w:r>
      <w:proofErr w:type="gramEnd"/>
      <w:r>
        <w:t xml:space="preserve"> с </w:t>
      </w:r>
      <w:hyperlink r:id="rId12" w:history="1">
        <w:r>
          <w:rPr>
            <w:color w:val="0000FF"/>
          </w:rPr>
          <w:t>Уставом</w:t>
        </w:r>
      </w:hyperlink>
      <w:r>
        <w:t xml:space="preserve"> муниципального образования город Ковров постановляю:</w:t>
      </w:r>
    </w:p>
    <w:p w:rsidR="00A43C1D" w:rsidRDefault="00A43C1D">
      <w:pPr>
        <w:pStyle w:val="ConsPlusNormal"/>
        <w:spacing w:before="220"/>
        <w:ind w:firstLine="540"/>
        <w:jc w:val="both"/>
      </w:pPr>
      <w:r>
        <w:t xml:space="preserve">1. Утвердить административный </w:t>
      </w:r>
      <w:hyperlink w:anchor="P39" w:history="1">
        <w:r>
          <w:rPr>
            <w:color w:val="0000FF"/>
          </w:rPr>
          <w:t>регламент</w:t>
        </w:r>
      </w:hyperlink>
      <w:r>
        <w:t xml:space="preserve"> предоставления администрацией города </w:t>
      </w:r>
      <w:proofErr w:type="spellStart"/>
      <w:r>
        <w:t>Коврова</w:t>
      </w:r>
      <w:proofErr w:type="spellEnd"/>
      <w:r>
        <w:t xml:space="preserve"> муниципальной услуги "Признание жилого помещения жилым помещением, жилого помещения непригодным для проживания и многоквартирного дома аварийным и подлежащим сносу или реконструкции в соответствии с действующим законодательством" согласно приложению.</w:t>
      </w:r>
    </w:p>
    <w:p w:rsidR="00A43C1D" w:rsidRDefault="00A43C1D">
      <w:pPr>
        <w:pStyle w:val="ConsPlusNormal"/>
        <w:spacing w:before="220"/>
        <w:ind w:firstLine="540"/>
        <w:jc w:val="both"/>
      </w:pPr>
      <w:r>
        <w:t xml:space="preserve">2. </w:t>
      </w:r>
      <w:hyperlink r:id="rId13" w:history="1">
        <w:r>
          <w:rPr>
            <w:color w:val="0000FF"/>
          </w:rPr>
          <w:t>Постановление</w:t>
        </w:r>
      </w:hyperlink>
      <w:r>
        <w:t xml:space="preserve"> администрации города от 01.10.2013 N 2328 "Об утверждении административного регламента предоставления администрацией города </w:t>
      </w:r>
      <w:proofErr w:type="spellStart"/>
      <w:r>
        <w:t>Коврова</w:t>
      </w:r>
      <w:proofErr w:type="spellEnd"/>
      <w:r>
        <w:t xml:space="preserve"> муниципальной услуги "Признание жилого помещения жилым помещением, жилого помещения непригодным для проживания и многоквартирного дома аварийным и подлежащим сносу или реконструкции в соответствии с действующим законодательством" считать утратившим силу.</w:t>
      </w:r>
    </w:p>
    <w:p w:rsidR="00A43C1D" w:rsidRDefault="00A43C1D">
      <w:pPr>
        <w:pStyle w:val="ConsPlusNormal"/>
        <w:spacing w:before="220"/>
        <w:ind w:firstLine="540"/>
        <w:jc w:val="both"/>
      </w:pPr>
      <w:r>
        <w:t xml:space="preserve">3. </w:t>
      </w:r>
      <w:proofErr w:type="gramStart"/>
      <w:r>
        <w:t>Контроль за</w:t>
      </w:r>
      <w:proofErr w:type="gramEnd"/>
      <w:r>
        <w:t xml:space="preserve"> исполнением постановления возложить на первого заместителя главы администрации города по ЖКХ, строительству и развитию инфраструктуры.</w:t>
      </w:r>
    </w:p>
    <w:p w:rsidR="00A43C1D" w:rsidRDefault="00A43C1D">
      <w:pPr>
        <w:pStyle w:val="ConsPlusNormal"/>
        <w:spacing w:before="220"/>
        <w:ind w:firstLine="540"/>
        <w:jc w:val="both"/>
      </w:pPr>
      <w:r>
        <w:t>4. Настоящее постановление вступает в силу со дня его официального опубликования.</w:t>
      </w:r>
    </w:p>
    <w:p w:rsidR="00A43C1D" w:rsidRDefault="00A43C1D">
      <w:pPr>
        <w:pStyle w:val="ConsPlusNormal"/>
        <w:jc w:val="both"/>
      </w:pPr>
    </w:p>
    <w:p w:rsidR="00A43C1D" w:rsidRDefault="00A43C1D">
      <w:pPr>
        <w:pStyle w:val="ConsPlusNormal"/>
        <w:jc w:val="right"/>
      </w:pPr>
      <w:r>
        <w:t>Глава города</w:t>
      </w:r>
    </w:p>
    <w:p w:rsidR="00A43C1D" w:rsidRDefault="00A43C1D">
      <w:pPr>
        <w:pStyle w:val="ConsPlusNormal"/>
        <w:jc w:val="right"/>
      </w:pPr>
      <w:r>
        <w:t>А.В.ЗОТОВ</w:t>
      </w:r>
    </w:p>
    <w:p w:rsidR="00A43C1D" w:rsidRDefault="00A43C1D">
      <w:pPr>
        <w:pStyle w:val="ConsPlusNormal"/>
        <w:jc w:val="both"/>
      </w:pPr>
    </w:p>
    <w:p w:rsidR="00A43C1D" w:rsidRDefault="00A43C1D">
      <w:pPr>
        <w:pStyle w:val="ConsPlusNormal"/>
        <w:jc w:val="both"/>
      </w:pPr>
    </w:p>
    <w:p w:rsidR="00A43C1D" w:rsidRDefault="00A43C1D">
      <w:pPr>
        <w:pStyle w:val="ConsPlusNormal"/>
        <w:jc w:val="both"/>
      </w:pPr>
    </w:p>
    <w:p w:rsidR="00A43C1D" w:rsidRDefault="00A43C1D">
      <w:pPr>
        <w:pStyle w:val="ConsPlusNormal"/>
        <w:jc w:val="both"/>
      </w:pPr>
    </w:p>
    <w:p w:rsidR="00A43C1D" w:rsidRDefault="00A43C1D">
      <w:pPr>
        <w:pStyle w:val="ConsPlusNormal"/>
        <w:jc w:val="both"/>
      </w:pPr>
    </w:p>
    <w:p w:rsidR="00A43C1D" w:rsidRDefault="00A43C1D">
      <w:pPr>
        <w:pStyle w:val="ConsPlusNormal"/>
        <w:jc w:val="both"/>
      </w:pPr>
    </w:p>
    <w:p w:rsidR="00A43C1D" w:rsidRDefault="00A43C1D">
      <w:pPr>
        <w:pStyle w:val="ConsPlusNormal"/>
        <w:jc w:val="both"/>
      </w:pPr>
    </w:p>
    <w:p w:rsidR="00A43C1D" w:rsidRDefault="00A43C1D">
      <w:pPr>
        <w:pStyle w:val="ConsPlusNormal"/>
        <w:jc w:val="both"/>
      </w:pPr>
    </w:p>
    <w:p w:rsidR="00A43C1D" w:rsidRDefault="00A43C1D">
      <w:pPr>
        <w:pStyle w:val="ConsPlusNormal"/>
        <w:jc w:val="right"/>
        <w:outlineLvl w:val="0"/>
      </w:pPr>
      <w:r>
        <w:lastRenderedPageBreak/>
        <w:t>Приложение</w:t>
      </w:r>
    </w:p>
    <w:p w:rsidR="00A43C1D" w:rsidRDefault="00A43C1D">
      <w:pPr>
        <w:pStyle w:val="ConsPlusNormal"/>
        <w:jc w:val="both"/>
      </w:pPr>
    </w:p>
    <w:p w:rsidR="00A43C1D" w:rsidRDefault="00A43C1D">
      <w:pPr>
        <w:pStyle w:val="ConsPlusNormal"/>
        <w:jc w:val="right"/>
      </w:pPr>
      <w:r>
        <w:t>УТВЕРЖДЕН</w:t>
      </w:r>
    </w:p>
    <w:p w:rsidR="00A43C1D" w:rsidRDefault="00A43C1D">
      <w:pPr>
        <w:pStyle w:val="ConsPlusNormal"/>
        <w:jc w:val="right"/>
      </w:pPr>
      <w:r>
        <w:t>постановлением</w:t>
      </w:r>
    </w:p>
    <w:p w:rsidR="00A43C1D" w:rsidRDefault="00A43C1D">
      <w:pPr>
        <w:pStyle w:val="ConsPlusNormal"/>
        <w:jc w:val="right"/>
      </w:pPr>
      <w:r>
        <w:t>администрации</w:t>
      </w:r>
    </w:p>
    <w:p w:rsidR="00A43C1D" w:rsidRDefault="00A43C1D">
      <w:pPr>
        <w:pStyle w:val="ConsPlusNormal"/>
        <w:jc w:val="right"/>
      </w:pPr>
      <w:r>
        <w:t xml:space="preserve">города </w:t>
      </w:r>
      <w:proofErr w:type="spellStart"/>
      <w:r>
        <w:t>Коврова</w:t>
      </w:r>
      <w:proofErr w:type="spellEnd"/>
    </w:p>
    <w:p w:rsidR="00A43C1D" w:rsidRDefault="00A43C1D">
      <w:pPr>
        <w:pStyle w:val="ConsPlusNormal"/>
        <w:jc w:val="right"/>
      </w:pPr>
      <w:r>
        <w:t>от 07.04.2017 N 772</w:t>
      </w:r>
    </w:p>
    <w:p w:rsidR="00A43C1D" w:rsidRDefault="00A43C1D">
      <w:pPr>
        <w:pStyle w:val="ConsPlusNormal"/>
        <w:jc w:val="both"/>
      </w:pPr>
    </w:p>
    <w:p w:rsidR="00A43C1D" w:rsidRDefault="00A43C1D">
      <w:pPr>
        <w:pStyle w:val="ConsPlusTitle"/>
        <w:jc w:val="center"/>
      </w:pPr>
      <w:bookmarkStart w:id="0" w:name="P39"/>
      <w:bookmarkEnd w:id="0"/>
      <w:r>
        <w:t>АДМИНИСТРАТИВНЫЙ РЕГЛАМЕНТ</w:t>
      </w:r>
    </w:p>
    <w:p w:rsidR="00A43C1D" w:rsidRDefault="00A43C1D">
      <w:pPr>
        <w:pStyle w:val="ConsPlusTitle"/>
        <w:jc w:val="center"/>
      </w:pPr>
      <w:r>
        <w:t>"ПРИЗНАНИЕ ЖИЛОГО ПОМЕЩЕНИЯ ЖИЛЫМ ПОМЕЩЕНИЕМ, ЖИЛОГО</w:t>
      </w:r>
    </w:p>
    <w:p w:rsidR="00A43C1D" w:rsidRDefault="00A43C1D">
      <w:pPr>
        <w:pStyle w:val="ConsPlusTitle"/>
        <w:jc w:val="center"/>
      </w:pPr>
      <w:r>
        <w:t xml:space="preserve">ПОМЕЩЕНИЯ </w:t>
      </w:r>
      <w:proofErr w:type="gramStart"/>
      <w:r>
        <w:t>НЕПРИГОДНЫМ</w:t>
      </w:r>
      <w:proofErr w:type="gramEnd"/>
      <w:r>
        <w:t xml:space="preserve"> ДЛЯ ПРОЖИВАНИЯ, МНОГОКВАРТИРНОГО</w:t>
      </w:r>
    </w:p>
    <w:p w:rsidR="00A43C1D" w:rsidRDefault="00A43C1D">
      <w:pPr>
        <w:pStyle w:val="ConsPlusTitle"/>
        <w:jc w:val="center"/>
      </w:pPr>
      <w:r>
        <w:t>ДОМА АВАРИЙНЫМ И ПОДЛЕЖАЩИМ СНОСУ ИЛИ РЕКОНСТРУКЦИИ</w:t>
      </w:r>
    </w:p>
    <w:p w:rsidR="00A43C1D" w:rsidRDefault="00A43C1D">
      <w:pPr>
        <w:pStyle w:val="ConsPlusTitle"/>
        <w:jc w:val="center"/>
      </w:pPr>
      <w:r>
        <w:t>В СООТВЕТСТВИИ С ДЕЙСТВУЮЩИМ ЗАКОНОДАТЕЛЬСТВОМ"</w:t>
      </w:r>
    </w:p>
    <w:p w:rsidR="00A43C1D" w:rsidRDefault="00A43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43C1D">
        <w:trPr>
          <w:jc w:val="center"/>
        </w:trPr>
        <w:tc>
          <w:tcPr>
            <w:tcW w:w="9294" w:type="dxa"/>
            <w:tcBorders>
              <w:top w:val="nil"/>
              <w:left w:val="single" w:sz="24" w:space="0" w:color="CED3F1"/>
              <w:bottom w:val="nil"/>
              <w:right w:val="single" w:sz="24" w:space="0" w:color="F4F3F8"/>
            </w:tcBorders>
            <w:shd w:val="clear" w:color="auto" w:fill="F4F3F8"/>
          </w:tcPr>
          <w:p w:rsidR="00A43C1D" w:rsidRDefault="00A43C1D">
            <w:pPr>
              <w:pStyle w:val="ConsPlusNormal"/>
              <w:jc w:val="center"/>
            </w:pPr>
            <w:r>
              <w:rPr>
                <w:color w:val="392C69"/>
              </w:rPr>
              <w:t>Список изменяющих документов</w:t>
            </w:r>
          </w:p>
          <w:p w:rsidR="00A43C1D" w:rsidRDefault="00A43C1D">
            <w:pPr>
              <w:pStyle w:val="ConsPlusNormal"/>
              <w:jc w:val="center"/>
            </w:pPr>
            <w:proofErr w:type="gramStart"/>
            <w:r>
              <w:rPr>
                <w:color w:val="392C69"/>
              </w:rPr>
              <w:t xml:space="preserve">(в ред. постановлений администрации города </w:t>
            </w:r>
            <w:proofErr w:type="spellStart"/>
            <w:r>
              <w:rPr>
                <w:color w:val="392C69"/>
              </w:rPr>
              <w:t>Коврова</w:t>
            </w:r>
            <w:proofErr w:type="spellEnd"/>
            <w:proofErr w:type="gramEnd"/>
          </w:p>
          <w:p w:rsidR="00A43C1D" w:rsidRDefault="00A43C1D">
            <w:pPr>
              <w:pStyle w:val="ConsPlusNormal"/>
              <w:jc w:val="center"/>
            </w:pPr>
            <w:r>
              <w:rPr>
                <w:color w:val="392C69"/>
              </w:rPr>
              <w:t xml:space="preserve">от 11.12.2019 </w:t>
            </w:r>
            <w:hyperlink r:id="rId14" w:history="1">
              <w:r>
                <w:rPr>
                  <w:color w:val="0000FF"/>
                </w:rPr>
                <w:t>N 2913</w:t>
              </w:r>
            </w:hyperlink>
            <w:r>
              <w:rPr>
                <w:color w:val="392C69"/>
              </w:rPr>
              <w:t xml:space="preserve">, от 20.12.2019 </w:t>
            </w:r>
            <w:hyperlink r:id="rId15" w:history="1">
              <w:r>
                <w:rPr>
                  <w:color w:val="0000FF"/>
                </w:rPr>
                <w:t>N 2979</w:t>
              </w:r>
            </w:hyperlink>
            <w:r>
              <w:rPr>
                <w:color w:val="392C69"/>
              </w:rPr>
              <w:t>)</w:t>
            </w:r>
          </w:p>
        </w:tc>
      </w:tr>
    </w:tbl>
    <w:p w:rsidR="00A43C1D" w:rsidRDefault="00A43C1D">
      <w:pPr>
        <w:pStyle w:val="ConsPlusNormal"/>
        <w:jc w:val="both"/>
      </w:pPr>
    </w:p>
    <w:p w:rsidR="00A43C1D" w:rsidRDefault="00A43C1D">
      <w:pPr>
        <w:pStyle w:val="ConsPlusTitle"/>
        <w:jc w:val="center"/>
        <w:outlineLvl w:val="1"/>
      </w:pPr>
      <w:r>
        <w:t>1. Общие положения</w:t>
      </w:r>
    </w:p>
    <w:p w:rsidR="00A43C1D" w:rsidRDefault="00A43C1D">
      <w:pPr>
        <w:pStyle w:val="ConsPlusNormal"/>
        <w:jc w:val="both"/>
      </w:pPr>
    </w:p>
    <w:p w:rsidR="00A43C1D" w:rsidRDefault="00A43C1D">
      <w:pPr>
        <w:pStyle w:val="ConsPlusNormal"/>
        <w:ind w:firstLine="540"/>
        <w:jc w:val="both"/>
      </w:pPr>
      <w:r>
        <w:t xml:space="preserve">1.1. </w:t>
      </w:r>
      <w:proofErr w:type="gramStart"/>
      <w:r>
        <w:t>Настоящий административный Регламент предоставления муниципальной услуги "Признание жилого помещения жилым помещением, жилого помещения непригодным для проживания, многоквартирного дома аварийным и подлежащим сносу или реконструкции в соответствии с действующим законодательством" (далее по тексту - административный Регламент) разработан в целях повышения качества предоставления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roofErr w:type="gramEnd"/>
    </w:p>
    <w:p w:rsidR="00A43C1D" w:rsidRDefault="00A43C1D">
      <w:pPr>
        <w:pStyle w:val="ConsPlusNormal"/>
        <w:spacing w:before="220"/>
        <w:ind w:firstLine="540"/>
        <w:jc w:val="both"/>
      </w:pPr>
      <w:r>
        <w:t xml:space="preserve">1.2. Муниципальная услуга оказывается непосредственно межведомственной комиссией администрации города </w:t>
      </w:r>
      <w:proofErr w:type="spellStart"/>
      <w:r>
        <w:t>Коврова</w:t>
      </w:r>
      <w:proofErr w:type="spellEnd"/>
      <w:r>
        <w:t xml:space="preserve"> по рассмотрению вопросов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43C1D" w:rsidRDefault="00A43C1D">
      <w:pPr>
        <w:pStyle w:val="ConsPlusNormal"/>
        <w:spacing w:before="220"/>
        <w:ind w:firstLine="540"/>
        <w:jc w:val="both"/>
      </w:pPr>
      <w:r>
        <w:t xml:space="preserve">Подготовка проекта постановления по принятому решению комиссии и выдача заявителю осуществляется специалистом управления городского хозяйства администрации города </w:t>
      </w:r>
      <w:proofErr w:type="spellStart"/>
      <w:r>
        <w:t>Коврова</w:t>
      </w:r>
      <w:proofErr w:type="spellEnd"/>
      <w:r>
        <w:t xml:space="preserve"> (далее по тексту - УГХ).</w:t>
      </w:r>
    </w:p>
    <w:p w:rsidR="00A43C1D" w:rsidRDefault="00A43C1D">
      <w:pPr>
        <w:pStyle w:val="ConsPlusNormal"/>
        <w:spacing w:before="220"/>
        <w:ind w:firstLine="540"/>
        <w:jc w:val="both"/>
      </w:pPr>
      <w:r>
        <w:t>1.3. Заявителем, имеющим право на получение муниципальной услуги, выступает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жилого помещения), а также органы государственного надзора (контроля) по вопросам, отнесенным к их компетенции.</w:t>
      </w:r>
    </w:p>
    <w:p w:rsidR="00A43C1D" w:rsidRDefault="00A43C1D">
      <w:pPr>
        <w:pStyle w:val="ConsPlusNormal"/>
        <w:spacing w:before="220"/>
        <w:ind w:firstLine="540"/>
        <w:jc w:val="both"/>
      </w:pPr>
      <w:r>
        <w:t xml:space="preserve">1.4. </w:t>
      </w:r>
      <w:proofErr w:type="gramStart"/>
      <w:r>
        <w:t xml:space="preserve">Комиссия на основании заявлений лиц, указанных в п. 1.3 настоящего административного Регламента, а также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16" w:history="1">
        <w:r>
          <w:rPr>
            <w:color w:val="0000FF"/>
          </w:rPr>
          <w:t>постановлением</w:t>
        </w:r>
      </w:hyperlink>
      <w:r>
        <w:t xml:space="preserve"> Правительства Российской Федерации от 21.08.2019 N 1082 "Об утверждении Правил проведения экспертизы жилого помещения, которому причинен ущерб, подлежащий возмещению в рамках</w:t>
      </w:r>
      <w:proofErr w:type="gramEnd"/>
      <w:r>
        <w:t xml:space="preserve"> </w:t>
      </w:r>
      <w:proofErr w:type="gramStart"/>
      <w:r>
        <w:t xml:space="preserve">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w:t>
      </w:r>
      <w:r>
        <w:lastRenderedPageBreak/>
        <w:t>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w:t>
      </w:r>
      <w:proofErr w:type="gramEnd"/>
      <w:r>
        <w:t xml:space="preserve"> </w:t>
      </w:r>
      <w:proofErr w:type="gramStart"/>
      <w:r>
        <w:t>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проводит оценку соответствия помещения требованиям, установленным Положением о признании жилого помещения жилым помещением, жилого помещения непригодным для проживания, многоквартирного дома аварийным и подлежащим сносу или реконструкции</w:t>
      </w:r>
      <w:proofErr w:type="gramEnd"/>
      <w:r>
        <w:t>, садового дома жилым домом и жилого дома садовым домом, утвержденным постановлением Правительства РФ от 28.01.2006 N 47.</w:t>
      </w:r>
    </w:p>
    <w:p w:rsidR="00A43C1D" w:rsidRDefault="00A43C1D">
      <w:pPr>
        <w:pStyle w:val="ConsPlusNormal"/>
        <w:spacing w:before="220"/>
        <w:ind w:firstLine="540"/>
        <w:jc w:val="both"/>
      </w:pPr>
      <w:r>
        <w:t>1.5. Порядок информирования заинтересованных лиц о правилах предоставления муниципальной услуги.</w:t>
      </w:r>
    </w:p>
    <w:p w:rsidR="00A43C1D" w:rsidRDefault="00A43C1D">
      <w:pPr>
        <w:pStyle w:val="ConsPlusNormal"/>
        <w:spacing w:before="220"/>
        <w:ind w:firstLine="540"/>
        <w:jc w:val="both"/>
      </w:pPr>
      <w:r>
        <w:t>1.5.1. Информация о порядке предоставления муниципальной услуги представляется:</w:t>
      </w:r>
    </w:p>
    <w:p w:rsidR="00A43C1D" w:rsidRDefault="00A43C1D">
      <w:pPr>
        <w:pStyle w:val="ConsPlusNormal"/>
        <w:spacing w:before="220"/>
        <w:ind w:firstLine="540"/>
        <w:jc w:val="both"/>
      </w:pPr>
      <w:r>
        <w:t xml:space="preserve">- на официальном сайте администрации города </w:t>
      </w:r>
      <w:proofErr w:type="spellStart"/>
      <w:r>
        <w:t>Коврова</w:t>
      </w:r>
      <w:proofErr w:type="spellEnd"/>
      <w:r>
        <w:t>: http://kovrov-gorod.ru/;</w:t>
      </w:r>
    </w:p>
    <w:p w:rsidR="00A43C1D" w:rsidRDefault="00A43C1D">
      <w:pPr>
        <w:pStyle w:val="ConsPlusNormal"/>
        <w:spacing w:before="220"/>
        <w:ind w:firstLine="540"/>
        <w:jc w:val="both"/>
      </w:pPr>
      <w:r>
        <w:t xml:space="preserve">- в помещении администрации </w:t>
      </w:r>
      <w:proofErr w:type="gramStart"/>
      <w:r>
        <w:t>г</w:t>
      </w:r>
      <w:proofErr w:type="gramEnd"/>
      <w:r>
        <w:t xml:space="preserve">. </w:t>
      </w:r>
      <w:proofErr w:type="spellStart"/>
      <w:r>
        <w:t>Коврова</w:t>
      </w:r>
      <w:proofErr w:type="spellEnd"/>
      <w:r>
        <w:t xml:space="preserve"> с использованием информационных стендов;</w:t>
      </w:r>
    </w:p>
    <w:p w:rsidR="00A43C1D" w:rsidRDefault="00A43C1D">
      <w:pPr>
        <w:pStyle w:val="ConsPlusNormal"/>
        <w:spacing w:before="220"/>
        <w:ind w:firstLine="540"/>
        <w:jc w:val="both"/>
      </w:pPr>
      <w:r>
        <w:t>- по телефону;</w:t>
      </w:r>
    </w:p>
    <w:p w:rsidR="00A43C1D" w:rsidRDefault="00A43C1D">
      <w:pPr>
        <w:pStyle w:val="ConsPlusNormal"/>
        <w:spacing w:before="220"/>
        <w:ind w:firstLine="540"/>
        <w:jc w:val="both"/>
      </w:pPr>
      <w:r>
        <w:t xml:space="preserve">- по электронной почте: </w:t>
      </w:r>
      <w:proofErr w:type="spellStart"/>
      <w:r>
        <w:t>kovrov@kovrov.ru</w:t>
      </w:r>
      <w:proofErr w:type="spellEnd"/>
      <w:r>
        <w:t>;</w:t>
      </w:r>
    </w:p>
    <w:p w:rsidR="00A43C1D" w:rsidRDefault="00A43C1D">
      <w:pPr>
        <w:pStyle w:val="ConsPlusNormal"/>
        <w:spacing w:before="220"/>
        <w:ind w:firstLine="540"/>
        <w:jc w:val="both"/>
      </w:pPr>
      <w:r>
        <w:t>- посредством личного обращения.</w:t>
      </w:r>
    </w:p>
    <w:p w:rsidR="00A43C1D" w:rsidRDefault="00A43C1D">
      <w:pPr>
        <w:pStyle w:val="ConsPlusNormal"/>
        <w:spacing w:before="220"/>
        <w:ind w:firstLine="540"/>
        <w:jc w:val="both"/>
      </w:pPr>
      <w:bookmarkStart w:id="1" w:name="P62"/>
      <w:bookmarkEnd w:id="1"/>
      <w:r>
        <w:t>1.6. Информация о месте нахождения и графике работы исполнителя муниципальной услуги.</w:t>
      </w:r>
    </w:p>
    <w:p w:rsidR="00A43C1D" w:rsidRDefault="00A43C1D">
      <w:pPr>
        <w:pStyle w:val="ConsPlusNormal"/>
        <w:spacing w:before="220"/>
        <w:ind w:firstLine="540"/>
        <w:jc w:val="both"/>
      </w:pPr>
      <w:r>
        <w:t xml:space="preserve">Информацию о муниципальной услуге можно получить в отделе по жилищным вопросам и строительству управления городского хозяйства администрации города </w:t>
      </w:r>
      <w:proofErr w:type="spellStart"/>
      <w:r>
        <w:t>Коврова</w:t>
      </w:r>
      <w:proofErr w:type="spellEnd"/>
      <w:r>
        <w:t xml:space="preserve"> по адресу: 601900, Владимирская область, </w:t>
      </w:r>
      <w:proofErr w:type="gramStart"/>
      <w:r>
        <w:t>г</w:t>
      </w:r>
      <w:proofErr w:type="gramEnd"/>
      <w:r>
        <w:t>. Ковров, ул. Краснознаменная, д. 6, при личном или письменном обращении, по электронной почте, на официальном сайте или по телефону: 8(49232) 3-53-51.</w:t>
      </w:r>
    </w:p>
    <w:p w:rsidR="00A43C1D" w:rsidRDefault="00A43C1D">
      <w:pPr>
        <w:pStyle w:val="ConsPlusNormal"/>
        <w:spacing w:before="220"/>
        <w:ind w:firstLine="540"/>
        <w:jc w:val="both"/>
      </w:pPr>
      <w:r>
        <w:t xml:space="preserve">График работы отдела по жилищным вопросам и строительству управления городского хозяйства администрации города </w:t>
      </w:r>
      <w:proofErr w:type="spellStart"/>
      <w:r>
        <w:t>Коврова</w:t>
      </w:r>
      <w:proofErr w:type="spellEnd"/>
      <w:r>
        <w:t>:</w:t>
      </w:r>
    </w:p>
    <w:p w:rsidR="00A43C1D" w:rsidRDefault="00A43C1D">
      <w:pPr>
        <w:pStyle w:val="ConsPlusNormal"/>
        <w:spacing w:before="220"/>
        <w:ind w:firstLine="540"/>
        <w:jc w:val="both"/>
      </w:pPr>
      <w:r>
        <w:t>- понедельник - пятница: с 08.00 до 17.00 часов (суббота, воскресенье - выходные дни), обеденный перерыв с 12.00 до 13.00 часов.</w:t>
      </w:r>
    </w:p>
    <w:p w:rsidR="00A43C1D" w:rsidRDefault="00A43C1D">
      <w:pPr>
        <w:pStyle w:val="ConsPlusNormal"/>
        <w:spacing w:before="220"/>
        <w:ind w:firstLine="540"/>
        <w:jc w:val="both"/>
      </w:pPr>
      <w:r>
        <w:t>1.7. При ответах на телефонные звонки и устные обращения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43C1D" w:rsidRDefault="00A43C1D">
      <w:pPr>
        <w:pStyle w:val="ConsPlusNormal"/>
        <w:spacing w:before="220"/>
        <w:ind w:firstLine="540"/>
        <w:jc w:val="both"/>
      </w:pPr>
      <w:r>
        <w:t>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w:t>
      </w:r>
    </w:p>
    <w:p w:rsidR="00A43C1D" w:rsidRDefault="00A43C1D">
      <w:pPr>
        <w:pStyle w:val="ConsPlusNormal"/>
        <w:spacing w:before="220"/>
        <w:ind w:firstLine="540"/>
        <w:jc w:val="both"/>
      </w:pPr>
      <w:r>
        <w:t>Продолжительность устного информирования каждого заинтересованного лица составляет не более 15 минут.</w:t>
      </w:r>
    </w:p>
    <w:p w:rsidR="00A43C1D" w:rsidRDefault="00A43C1D">
      <w:pPr>
        <w:pStyle w:val="ConsPlusNormal"/>
        <w:spacing w:before="220"/>
        <w:ind w:firstLine="540"/>
        <w:jc w:val="both"/>
      </w:pPr>
      <w:r>
        <w:t xml:space="preserve">1.8. 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 Ответ </w:t>
      </w:r>
      <w:r>
        <w:lastRenderedPageBreak/>
        <w:t>на обращение заинтересованному лицу направляется в течение 30 календарных дней со дня поступления запроса.</w:t>
      </w:r>
    </w:p>
    <w:p w:rsidR="00A43C1D" w:rsidRDefault="00A43C1D">
      <w:pPr>
        <w:pStyle w:val="ConsPlusNormal"/>
        <w:spacing w:before="220"/>
        <w:ind w:firstLine="540"/>
        <w:jc w:val="both"/>
      </w:pPr>
      <w:r>
        <w:t>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и номер телефона исполнителя.</w:t>
      </w:r>
    </w:p>
    <w:p w:rsidR="00A43C1D" w:rsidRDefault="00A43C1D">
      <w:pPr>
        <w:pStyle w:val="ConsPlusNormal"/>
        <w:spacing w:before="220"/>
        <w:ind w:firstLine="540"/>
        <w:jc w:val="both"/>
      </w:pPr>
      <w:r>
        <w:t>1.9. Информация по вопросам предоставления муниципальной услуги предоставляется бесплатно.</w:t>
      </w:r>
    </w:p>
    <w:p w:rsidR="00A43C1D" w:rsidRDefault="00A43C1D">
      <w:pPr>
        <w:pStyle w:val="ConsPlusNormal"/>
        <w:jc w:val="both"/>
      </w:pPr>
    </w:p>
    <w:p w:rsidR="00A43C1D" w:rsidRDefault="00A43C1D">
      <w:pPr>
        <w:pStyle w:val="ConsPlusTitle"/>
        <w:jc w:val="center"/>
        <w:outlineLvl w:val="1"/>
      </w:pPr>
      <w:r>
        <w:t>2. Стандарт предоставления муниципальной услуги</w:t>
      </w:r>
    </w:p>
    <w:p w:rsidR="00A43C1D" w:rsidRDefault="00A43C1D">
      <w:pPr>
        <w:pStyle w:val="ConsPlusNormal"/>
        <w:jc w:val="both"/>
      </w:pPr>
    </w:p>
    <w:p w:rsidR="00A43C1D" w:rsidRDefault="00A43C1D">
      <w:pPr>
        <w:pStyle w:val="ConsPlusNormal"/>
        <w:ind w:firstLine="540"/>
        <w:jc w:val="both"/>
      </w:pPr>
      <w:r>
        <w:t>2.1. Наименование муниципальной услуги:</w:t>
      </w:r>
    </w:p>
    <w:p w:rsidR="00A43C1D" w:rsidRDefault="00A43C1D">
      <w:pPr>
        <w:pStyle w:val="ConsPlusNormal"/>
        <w:spacing w:before="220"/>
        <w:ind w:firstLine="540"/>
        <w:jc w:val="both"/>
      </w:pPr>
      <w:r>
        <w:t>"Признание жилого помещения жилым помещением, жилого помещения непригодным для проживания, многоквартирного дома аварийным и подлежащим сносу или реконструкции в соответствии с действующим законодательством".</w:t>
      </w:r>
    </w:p>
    <w:p w:rsidR="00A43C1D" w:rsidRDefault="00A43C1D">
      <w:pPr>
        <w:pStyle w:val="ConsPlusNormal"/>
        <w:spacing w:before="220"/>
        <w:ind w:firstLine="540"/>
        <w:jc w:val="both"/>
      </w:pPr>
      <w:r>
        <w:t>2.2. Наименование органа, предоставляющего муниципальную услугу.</w:t>
      </w:r>
    </w:p>
    <w:p w:rsidR="00A43C1D" w:rsidRDefault="00A43C1D">
      <w:pPr>
        <w:pStyle w:val="ConsPlusNormal"/>
        <w:spacing w:before="220"/>
        <w:ind w:firstLine="540"/>
        <w:jc w:val="both"/>
      </w:pPr>
      <w:r>
        <w:t xml:space="preserve">Муниципальная услуга предоставляется комиссией, утвержденной постановлением администрации города </w:t>
      </w:r>
      <w:proofErr w:type="spellStart"/>
      <w:r>
        <w:t>Коврова</w:t>
      </w:r>
      <w:proofErr w:type="spellEnd"/>
      <w:r>
        <w:t xml:space="preserve"> (далее по тексту - муниципальная услуга).</w:t>
      </w:r>
    </w:p>
    <w:p w:rsidR="00A43C1D" w:rsidRDefault="00A43C1D">
      <w:pPr>
        <w:pStyle w:val="ConsPlusNormal"/>
        <w:spacing w:before="220"/>
        <w:ind w:firstLine="540"/>
        <w:jc w:val="both"/>
      </w:pPr>
      <w:r>
        <w:t>2.2.1. Председателем комиссии назначается первый заместитель администрации города по ЖКХ, строительству и развитию инфраструктуры.</w:t>
      </w:r>
    </w:p>
    <w:p w:rsidR="00A43C1D" w:rsidRDefault="00A43C1D">
      <w:pPr>
        <w:pStyle w:val="ConsPlusNormal"/>
        <w:spacing w:before="220"/>
        <w:ind w:firstLine="540"/>
        <w:jc w:val="both"/>
      </w:pPr>
      <w:proofErr w:type="gramStart"/>
      <w:r>
        <w:t xml:space="preserve">В состав комиссии включаются представители администрации города </w:t>
      </w:r>
      <w:proofErr w:type="spellStart"/>
      <w:r>
        <w:t>Коврова</w:t>
      </w:r>
      <w:proofErr w:type="spellEnd"/>
      <w:r>
        <w:t>, органов, уполномоченных на проведение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w:t>
      </w:r>
      <w:proofErr w:type="gramEnd"/>
      <w:r>
        <w:t xml:space="preserve"> подготовки заключений экспертизы проектной документации и (или) результатов инженерных изысканий. В случае невозможности участия в заседании комиссии по уважительной причине ее членов, в заседании комиссии принимают участие лица, их замещающие.</w:t>
      </w:r>
    </w:p>
    <w:p w:rsidR="00A43C1D" w:rsidRDefault="00A43C1D">
      <w:pPr>
        <w:pStyle w:val="ConsPlusNormal"/>
        <w:spacing w:before="220"/>
        <w:ind w:firstLine="540"/>
        <w:jc w:val="both"/>
      </w:pPr>
      <w:r>
        <w:t>К работе комиссии привлекается с правом совещательного голоса собственник жилого помещения (уполномоченное им лицо).</w:t>
      </w:r>
    </w:p>
    <w:p w:rsidR="00A43C1D" w:rsidRDefault="00A43C1D">
      <w:pPr>
        <w:pStyle w:val="ConsPlusNormal"/>
        <w:spacing w:before="220"/>
        <w:ind w:firstLine="540"/>
        <w:jc w:val="both"/>
      </w:pPr>
      <w:proofErr w:type="gramStart"/>
      <w:r>
        <w:t>В необходимых случаях привлекаются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 (в том числе при решении комиссией вопроса о технической и экономической целесообразности проведения восстановительных работ, капитального ремонта, реконструкции или перепланировки с целью приведения утраченных в процессе эксплуатации характеристик жилого помещения).</w:t>
      </w:r>
      <w:proofErr w:type="gramEnd"/>
    </w:p>
    <w:p w:rsidR="00A43C1D" w:rsidRDefault="00A43C1D">
      <w:pPr>
        <w:pStyle w:val="ConsPlusNormal"/>
        <w:spacing w:before="220"/>
        <w:ind w:firstLine="540"/>
        <w:jc w:val="both"/>
      </w:pPr>
      <w: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proofErr w:type="gramStart"/>
      <w:r>
        <w:t xml:space="preserve">учреждению) </w:t>
      </w:r>
      <w:proofErr w:type="gramEnd"/>
      <w:r>
        <w:t>оцениваемое имущество принадлежит на соответствующем вещном праве (далее - правообладатель).</w:t>
      </w:r>
    </w:p>
    <w:p w:rsidR="00A43C1D" w:rsidRDefault="00A43C1D">
      <w:pPr>
        <w:pStyle w:val="ConsPlusNormal"/>
        <w:spacing w:before="220"/>
        <w:ind w:firstLine="540"/>
        <w:jc w:val="both"/>
      </w:pPr>
      <w:r>
        <w:lastRenderedPageBreak/>
        <w:t xml:space="preserve">2.2.2. </w:t>
      </w:r>
      <w:proofErr w:type="gramStart"/>
      <w:r>
        <w:t xml:space="preserve">На основании полученного от комиссии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по тексту - заключение), секретарем комиссии готовится соответствующий проект постановления администрации города </w:t>
      </w:r>
      <w:proofErr w:type="spellStart"/>
      <w:r>
        <w:t>Коврова</w:t>
      </w:r>
      <w:proofErr w:type="spellEnd"/>
      <w:r>
        <w:t>.</w:t>
      </w:r>
      <w:proofErr w:type="gramEnd"/>
    </w:p>
    <w:p w:rsidR="00A43C1D" w:rsidRDefault="00A43C1D">
      <w:pPr>
        <w:pStyle w:val="ConsPlusNormal"/>
        <w:spacing w:before="220"/>
        <w:ind w:firstLine="540"/>
        <w:jc w:val="both"/>
      </w:pPr>
      <w:r>
        <w:t xml:space="preserve">2.2.3. Заявителю в 5-дневный срок со дня принятия решения направляется заключение комиссии и копия постановления администрации города </w:t>
      </w:r>
      <w:proofErr w:type="spellStart"/>
      <w:r>
        <w:t>Коврова</w:t>
      </w:r>
      <w:proofErr w:type="spellEnd"/>
      <w:r>
        <w:t xml:space="preserve"> об утверждении решения комиссии.</w:t>
      </w:r>
    </w:p>
    <w:p w:rsidR="00A43C1D" w:rsidRDefault="00A43C1D">
      <w:pPr>
        <w:pStyle w:val="ConsPlusNormal"/>
        <w:spacing w:before="220"/>
        <w:ind w:firstLine="540"/>
        <w:jc w:val="both"/>
      </w:pPr>
      <w:r>
        <w:t xml:space="preserve">2.2.4. Техническое, организационное и информационное обеспечение деятельности комиссии осуществляется отделом по жилищным вопросам и строительству управления городского хозяйства администрации города </w:t>
      </w:r>
      <w:proofErr w:type="spellStart"/>
      <w:r>
        <w:t>Коврова</w:t>
      </w:r>
      <w:proofErr w:type="spellEnd"/>
      <w:r>
        <w:t>.</w:t>
      </w:r>
    </w:p>
    <w:p w:rsidR="00A43C1D" w:rsidRDefault="00A43C1D">
      <w:pPr>
        <w:pStyle w:val="ConsPlusNormal"/>
        <w:spacing w:before="220"/>
        <w:ind w:firstLine="540"/>
        <w:jc w:val="both"/>
      </w:pPr>
      <w:r>
        <w:t xml:space="preserve">2.3. При предоставлении муниципальной услуги отдел по жилищным вопросам и строительству управления городского хозяйства администрации города </w:t>
      </w:r>
      <w:proofErr w:type="spellStart"/>
      <w:r>
        <w:t>Коврова</w:t>
      </w:r>
      <w:proofErr w:type="spellEnd"/>
      <w:r>
        <w:t xml:space="preserve"> взаимодействует </w:t>
      </w:r>
      <w:proofErr w:type="gramStart"/>
      <w:r>
        <w:t>с</w:t>
      </w:r>
      <w:proofErr w:type="gramEnd"/>
      <w:r>
        <w:t>:</w:t>
      </w:r>
    </w:p>
    <w:p w:rsidR="00A43C1D" w:rsidRDefault="00A43C1D">
      <w:pPr>
        <w:pStyle w:val="ConsPlusNormal"/>
        <w:spacing w:before="220"/>
        <w:ind w:firstLine="540"/>
        <w:jc w:val="both"/>
      </w:pPr>
      <w:r>
        <w:t>- государственной жилищной инспекцией администрации Владимирской области;</w:t>
      </w:r>
    </w:p>
    <w:p w:rsidR="00A43C1D" w:rsidRDefault="00A43C1D">
      <w:pPr>
        <w:pStyle w:val="ConsPlusNormal"/>
        <w:spacing w:before="220"/>
        <w:ind w:firstLine="540"/>
        <w:jc w:val="both"/>
      </w:pPr>
      <w:r>
        <w:t>- государственным унитарным предприятием Владимирской области "Бюро технической инвентаризации";</w:t>
      </w:r>
    </w:p>
    <w:p w:rsidR="00A43C1D" w:rsidRDefault="00A43C1D">
      <w:pPr>
        <w:pStyle w:val="ConsPlusNormal"/>
        <w:spacing w:before="220"/>
        <w:ind w:firstLine="540"/>
        <w:jc w:val="both"/>
      </w:pPr>
      <w:r>
        <w:t>- организациями, представители которых включены в состав комиссии;</w:t>
      </w:r>
    </w:p>
    <w:p w:rsidR="00A43C1D" w:rsidRDefault="00A43C1D">
      <w:pPr>
        <w:pStyle w:val="ConsPlusNormal"/>
        <w:spacing w:before="220"/>
        <w:ind w:firstLine="540"/>
        <w:jc w:val="both"/>
      </w:pPr>
      <w:r>
        <w:t>- собственниками (уполномоченными ими лицами) жилого помещения;</w:t>
      </w:r>
    </w:p>
    <w:p w:rsidR="00A43C1D" w:rsidRDefault="00A43C1D">
      <w:pPr>
        <w:pStyle w:val="ConsPlusNormal"/>
        <w:spacing w:before="220"/>
        <w:ind w:firstLine="540"/>
        <w:jc w:val="both"/>
      </w:pPr>
      <w:r>
        <w:t>- нанимателями (уполномоченными ими лицами) жилого помещения.</w:t>
      </w:r>
    </w:p>
    <w:p w:rsidR="00A43C1D" w:rsidRDefault="00A43C1D">
      <w:pPr>
        <w:pStyle w:val="ConsPlusNormal"/>
        <w:spacing w:before="220"/>
        <w:ind w:firstLine="540"/>
        <w:jc w:val="both"/>
      </w:pPr>
      <w:r>
        <w:t>2.4. Результат предоставления муниципальной услуги - принятие комиссией одного из следующих решений:</w:t>
      </w:r>
    </w:p>
    <w:p w:rsidR="00A43C1D" w:rsidRDefault="00A43C1D">
      <w:pPr>
        <w:pStyle w:val="ConsPlusNormal"/>
        <w:spacing w:before="220"/>
        <w:ind w:firstLine="540"/>
        <w:jc w:val="both"/>
      </w:pPr>
      <w:r>
        <w:t>о соответствии помещения требованиям, предъявляемым к жилому помещению, и его пригодности для проживания;</w:t>
      </w:r>
    </w:p>
    <w:p w:rsidR="00A43C1D" w:rsidRDefault="00A43C1D">
      <w:pPr>
        <w:pStyle w:val="ConsPlusNormal"/>
        <w:spacing w:before="220"/>
        <w:ind w:firstLine="540"/>
        <w:jc w:val="both"/>
      </w:pPr>
      <w:proofErr w:type="gramStart"/>
      <w: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hyperlink r:id="rId17" w:history="1">
        <w:r>
          <w:rPr>
            <w:color w:val="0000FF"/>
          </w:rPr>
          <w:t>Положении</w:t>
        </w:r>
      </w:hyperlink>
      <w:r>
        <w:t>, утвержденном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w:t>
      </w:r>
      <w:proofErr w:type="gramEnd"/>
      <w:r>
        <w:t xml:space="preserve"> сносу или реконструкции, садового дома жилым домом и жилого дома садовым домом" (далее по тексту - Положение), требованиями;</w:t>
      </w:r>
    </w:p>
    <w:p w:rsidR="00A43C1D" w:rsidRDefault="00A43C1D">
      <w:pPr>
        <w:pStyle w:val="ConsPlusNormal"/>
        <w:spacing w:before="220"/>
        <w:ind w:firstLine="540"/>
        <w:jc w:val="both"/>
      </w:pPr>
      <w:r>
        <w:t xml:space="preserve">о выявлении оснований для признания помещения </w:t>
      </w:r>
      <w:proofErr w:type="gramStart"/>
      <w:r>
        <w:t>непригодным</w:t>
      </w:r>
      <w:proofErr w:type="gramEnd"/>
      <w:r>
        <w:t xml:space="preserve"> для проживания;</w:t>
      </w:r>
    </w:p>
    <w:p w:rsidR="00A43C1D" w:rsidRDefault="00A43C1D">
      <w:pPr>
        <w:pStyle w:val="ConsPlusNormal"/>
        <w:spacing w:before="220"/>
        <w:ind w:firstLine="540"/>
        <w:jc w:val="both"/>
      </w:pPr>
      <w:r>
        <w:t>о выявлении оснований для признания многоквартирного дома аварийным и подлежащим реконструкции;</w:t>
      </w:r>
    </w:p>
    <w:p w:rsidR="00A43C1D" w:rsidRDefault="00A43C1D">
      <w:pPr>
        <w:pStyle w:val="ConsPlusNormal"/>
        <w:spacing w:before="220"/>
        <w:ind w:firstLine="540"/>
        <w:jc w:val="both"/>
      </w:pPr>
      <w:r>
        <w:t>о выявлении оснований для признания многоквартирного дома аварийным и подлежащим сносу;</w:t>
      </w:r>
    </w:p>
    <w:p w:rsidR="00A43C1D" w:rsidRDefault="00A43C1D">
      <w:pPr>
        <w:pStyle w:val="ConsPlusNormal"/>
        <w:spacing w:before="220"/>
        <w:ind w:firstLine="540"/>
        <w:jc w:val="both"/>
      </w:pPr>
      <w:r>
        <w:t>об отсутствии оснований для признания многоквартирного дома аварийным и подлежащим сносу или реконструкции.</w:t>
      </w:r>
    </w:p>
    <w:p w:rsidR="00A43C1D" w:rsidRDefault="00A43C1D">
      <w:pPr>
        <w:pStyle w:val="ConsPlusNormal"/>
        <w:spacing w:before="220"/>
        <w:ind w:firstLine="540"/>
        <w:jc w:val="both"/>
      </w:pPr>
      <w:r>
        <w:t xml:space="preserve">Решение комиссии утверждается постановлением администрации города </w:t>
      </w:r>
      <w:proofErr w:type="spellStart"/>
      <w:r>
        <w:t>Коврова</w:t>
      </w:r>
      <w:proofErr w:type="spellEnd"/>
      <w:r>
        <w:t>.</w:t>
      </w:r>
    </w:p>
    <w:p w:rsidR="00A43C1D" w:rsidRDefault="00A43C1D">
      <w:pPr>
        <w:pStyle w:val="ConsPlusNormal"/>
        <w:spacing w:before="220"/>
        <w:ind w:firstLine="540"/>
        <w:jc w:val="both"/>
      </w:pPr>
      <w:r>
        <w:lastRenderedPageBreak/>
        <w:t>2.5. Срок предоставления муниципальной услуги исчисляется в календарных днях со дня, следующего за днем регистрации заявления, и составляет 35 дней. При направлении заявления и копий всех необходимых документов по почте срок предоставления муниципальной услуги отсчитывается от даты регистрации заявления.</w:t>
      </w:r>
    </w:p>
    <w:p w:rsidR="00A43C1D" w:rsidRDefault="00A43C1D">
      <w:pPr>
        <w:pStyle w:val="ConsPlusNormal"/>
        <w:spacing w:before="220"/>
        <w:ind w:firstLine="540"/>
        <w:jc w:val="both"/>
      </w:pPr>
      <w:r>
        <w:t>2.5.1. Срок регистрации заявления составляет 1 рабочий день.</w:t>
      </w:r>
    </w:p>
    <w:p w:rsidR="00A43C1D" w:rsidRDefault="00A43C1D">
      <w:pPr>
        <w:pStyle w:val="ConsPlusNormal"/>
        <w:spacing w:before="220"/>
        <w:ind w:firstLine="540"/>
        <w:jc w:val="both"/>
      </w:pPr>
      <w:r>
        <w:t>2.5.2. В случае принятия решения об отказе в предоставлении муниципальной услуги заявителю направляется мотивированный ответ не позднее 1 рабочего дня с момента принятия такого решения.</w:t>
      </w:r>
    </w:p>
    <w:p w:rsidR="00A43C1D" w:rsidRDefault="00A43C1D">
      <w:pPr>
        <w:pStyle w:val="ConsPlusNormal"/>
        <w:spacing w:before="220"/>
        <w:ind w:firstLine="540"/>
        <w:jc w:val="both"/>
      </w:pPr>
      <w:bookmarkStart w:id="2" w:name="P104"/>
      <w:bookmarkEnd w:id="2"/>
      <w:r>
        <w:t xml:space="preserve">2.5.3. Комиссия рассматривает поступившее заявление или заключение органа государственного надзора (контроля) в течение 30 дней со дня регистрации и принимает решение, предусмотренное </w:t>
      </w:r>
      <w:hyperlink w:anchor="P270" w:history="1">
        <w:r>
          <w:rPr>
            <w:color w:val="0000FF"/>
          </w:rPr>
          <w:t>п. 3.6.1</w:t>
        </w:r>
      </w:hyperlink>
      <w:r>
        <w:t xml:space="preserve"> настоящего административного Регламента, либо о проведении дополнительного обследования оцениваемого помещения.</w:t>
      </w:r>
    </w:p>
    <w:p w:rsidR="00A43C1D" w:rsidRDefault="00A43C1D">
      <w:pPr>
        <w:pStyle w:val="ConsPlusNormal"/>
        <w:spacing w:before="220"/>
        <w:ind w:firstLine="540"/>
        <w:jc w:val="both"/>
      </w:pPr>
      <w:r>
        <w:t xml:space="preserve">2.5.4.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 администрация города </w:t>
      </w:r>
      <w:proofErr w:type="spellStart"/>
      <w:r>
        <w:t>Коврова</w:t>
      </w:r>
      <w:proofErr w:type="spellEnd"/>
      <w:r>
        <w:t xml:space="preserve"> (за исключением жилых помещений жилищного фонда Российской Федерации и многоквартирных домов, находящихся в федеральной собственности).</w:t>
      </w:r>
    </w:p>
    <w:p w:rsidR="00A43C1D" w:rsidRDefault="00A43C1D">
      <w:pPr>
        <w:pStyle w:val="ConsPlusNormal"/>
        <w:spacing w:before="220"/>
        <w:ind w:firstLine="540"/>
        <w:jc w:val="both"/>
      </w:pPr>
      <w:r>
        <w:t>2.6. Правовые основания для предоставления муниципальной услуги.</w:t>
      </w:r>
    </w:p>
    <w:p w:rsidR="00A43C1D" w:rsidRDefault="00A43C1D">
      <w:pPr>
        <w:pStyle w:val="ConsPlusNormal"/>
        <w:spacing w:before="220"/>
        <w:ind w:firstLine="540"/>
        <w:jc w:val="both"/>
      </w:pPr>
      <w:r>
        <w:t>Перечень правовых актов, непосредственно регулирующих предоставление муниципальной услуги:</w:t>
      </w:r>
    </w:p>
    <w:p w:rsidR="00A43C1D" w:rsidRDefault="00A43C1D">
      <w:pPr>
        <w:pStyle w:val="ConsPlusNormal"/>
        <w:spacing w:before="220"/>
        <w:ind w:firstLine="540"/>
        <w:jc w:val="both"/>
      </w:pPr>
      <w:r>
        <w:t xml:space="preserve">- </w:t>
      </w:r>
      <w:hyperlink r:id="rId18" w:history="1">
        <w:r>
          <w:rPr>
            <w:color w:val="0000FF"/>
          </w:rPr>
          <w:t>Конституция</w:t>
        </w:r>
      </w:hyperlink>
      <w:r>
        <w:t xml:space="preserve"> Российской Федерации;</w:t>
      </w:r>
    </w:p>
    <w:p w:rsidR="00A43C1D" w:rsidRDefault="00A43C1D">
      <w:pPr>
        <w:pStyle w:val="ConsPlusNormal"/>
        <w:spacing w:before="220"/>
        <w:ind w:firstLine="540"/>
        <w:jc w:val="both"/>
      </w:pPr>
      <w:r>
        <w:t xml:space="preserve">- Жилищный </w:t>
      </w:r>
      <w:hyperlink r:id="rId19" w:history="1">
        <w:r>
          <w:rPr>
            <w:color w:val="0000FF"/>
          </w:rPr>
          <w:t>кодекс</w:t>
        </w:r>
      </w:hyperlink>
      <w:r>
        <w:t xml:space="preserve"> Российской Федерации ("Российская газета", N 1, 12.01.2005);</w:t>
      </w:r>
    </w:p>
    <w:p w:rsidR="00A43C1D" w:rsidRDefault="00A43C1D">
      <w:pPr>
        <w:pStyle w:val="ConsPlusNormal"/>
        <w:spacing w:before="220"/>
        <w:ind w:firstLine="540"/>
        <w:jc w:val="both"/>
      </w:pPr>
      <w:r>
        <w:t xml:space="preserve">- Градостроительный </w:t>
      </w:r>
      <w:hyperlink r:id="rId20" w:history="1">
        <w:r>
          <w:rPr>
            <w:color w:val="0000FF"/>
          </w:rPr>
          <w:t>кодекс</w:t>
        </w:r>
      </w:hyperlink>
      <w:r>
        <w:t xml:space="preserve"> Российской Федерации от 29.12.2004 N 190-ФЗ ("Российская газета" N 290, 30.12.2004);</w:t>
      </w:r>
    </w:p>
    <w:p w:rsidR="00A43C1D" w:rsidRDefault="00A43C1D">
      <w:pPr>
        <w:pStyle w:val="ConsPlusNormal"/>
        <w:spacing w:before="220"/>
        <w:ind w:firstLine="540"/>
        <w:jc w:val="both"/>
      </w:pPr>
      <w:r>
        <w:t xml:space="preserve">- Федеральный </w:t>
      </w:r>
      <w:hyperlink r:id="rId21" w:history="1">
        <w:r>
          <w:rPr>
            <w:color w:val="0000FF"/>
          </w:rPr>
          <w:t>закон</w:t>
        </w:r>
      </w:hyperlink>
      <w:r>
        <w:t xml:space="preserve"> от 07.02.1992 N 2300-1 "О защите прав потребителей";</w:t>
      </w:r>
    </w:p>
    <w:p w:rsidR="00A43C1D" w:rsidRDefault="00A43C1D">
      <w:pPr>
        <w:pStyle w:val="ConsPlusNormal"/>
        <w:spacing w:before="220"/>
        <w:ind w:firstLine="540"/>
        <w:jc w:val="both"/>
      </w:pPr>
      <w:r>
        <w:t xml:space="preserve">- Федеральный </w:t>
      </w:r>
      <w:hyperlink r:id="rId22" w:history="1">
        <w:r>
          <w:rPr>
            <w:color w:val="0000FF"/>
          </w:rPr>
          <w:t>закон</w:t>
        </w:r>
      </w:hyperlink>
      <w:r>
        <w:t xml:space="preserve"> от 06.10.2003 N 131-ФЗ "Об общих принципах организации местного самоуправления в Российской Федерации" ("Российская газета", N 202, 08.10.2003);</w:t>
      </w:r>
    </w:p>
    <w:p w:rsidR="00A43C1D" w:rsidRDefault="00A43C1D">
      <w:pPr>
        <w:pStyle w:val="ConsPlusNormal"/>
        <w:spacing w:before="220"/>
        <w:ind w:firstLine="540"/>
        <w:jc w:val="both"/>
      </w:pPr>
      <w:r>
        <w:t xml:space="preserve">- Федеральный </w:t>
      </w:r>
      <w:hyperlink r:id="rId23"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w:t>
      </w:r>
    </w:p>
    <w:p w:rsidR="00A43C1D" w:rsidRDefault="00A43C1D">
      <w:pPr>
        <w:pStyle w:val="ConsPlusNormal"/>
        <w:spacing w:before="220"/>
        <w:ind w:firstLine="540"/>
        <w:jc w:val="both"/>
      </w:pPr>
      <w:r>
        <w:t xml:space="preserve">- </w:t>
      </w:r>
      <w:hyperlink r:id="rId24" w:history="1">
        <w:r>
          <w:rPr>
            <w:color w:val="0000FF"/>
          </w:rPr>
          <w:t>постановление</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N 28, 10.02.2006);</w:t>
      </w:r>
    </w:p>
    <w:p w:rsidR="00A43C1D" w:rsidRDefault="00A43C1D">
      <w:pPr>
        <w:pStyle w:val="ConsPlusNormal"/>
        <w:spacing w:before="220"/>
        <w:ind w:firstLine="540"/>
        <w:jc w:val="both"/>
      </w:pPr>
      <w:proofErr w:type="gramStart"/>
      <w:r>
        <w:t xml:space="preserve">- </w:t>
      </w:r>
      <w:hyperlink r:id="rId25" w:history="1">
        <w:r>
          <w:rPr>
            <w:color w:val="0000FF"/>
          </w:rPr>
          <w:t>Положение</w:t>
        </w:r>
      </w:hyperlink>
      <w:r>
        <w:t xml:space="preserve"> о межведомственной комиссии по рассмотрению вопросов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жилищного садового дома жилым домом и жилого дома садовым домом, утвержденное постановлением администрации г. </w:t>
      </w:r>
      <w:proofErr w:type="spellStart"/>
      <w:r>
        <w:t>Коврова</w:t>
      </w:r>
      <w:proofErr w:type="spellEnd"/>
      <w:r>
        <w:t xml:space="preserve"> от 14.02.2019 N 312 "О межведомственной комиссии по рассмотрению вопросов признания помещения жилым помещением, жилого помещения непригодным для проживания, многоквартирного дома</w:t>
      </w:r>
      <w:proofErr w:type="gramEnd"/>
      <w:r>
        <w:t xml:space="preserve"> аварийным и подлежащим сносу или реконструкции, садового дома жилым домом и жилого дома садовым домом";</w:t>
      </w:r>
    </w:p>
    <w:p w:rsidR="00A43C1D" w:rsidRDefault="00A43C1D">
      <w:pPr>
        <w:pStyle w:val="ConsPlusNormal"/>
        <w:spacing w:before="220"/>
        <w:ind w:firstLine="540"/>
        <w:jc w:val="both"/>
      </w:pPr>
      <w:r>
        <w:lastRenderedPageBreak/>
        <w:t xml:space="preserve">- </w:t>
      </w:r>
      <w:hyperlink r:id="rId26" w:history="1">
        <w:r>
          <w:rPr>
            <w:color w:val="0000FF"/>
          </w:rPr>
          <w:t>Устав</w:t>
        </w:r>
      </w:hyperlink>
      <w:r>
        <w:t xml:space="preserve"> муниципального образования город Ковров.</w:t>
      </w:r>
    </w:p>
    <w:p w:rsidR="00A43C1D" w:rsidRDefault="00A43C1D">
      <w:pPr>
        <w:pStyle w:val="ConsPlusNormal"/>
        <w:spacing w:before="220"/>
        <w:ind w:firstLine="540"/>
        <w:jc w:val="both"/>
      </w:pPr>
      <w:bookmarkStart w:id="3" w:name="P117"/>
      <w:bookmarkEnd w:id="3"/>
      <w: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43C1D" w:rsidRDefault="00A43C1D">
      <w:pPr>
        <w:pStyle w:val="ConsPlusNormal"/>
        <w:spacing w:before="220"/>
        <w:ind w:firstLine="540"/>
        <w:jc w:val="both"/>
      </w:pPr>
      <w:r>
        <w:t>2.7.1.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(рекомендованная форма заявления представлена в приложении N 1).</w:t>
      </w:r>
    </w:p>
    <w:p w:rsidR="00A43C1D" w:rsidRDefault="00A43C1D">
      <w:pPr>
        <w:pStyle w:val="ConsPlusNormal"/>
        <w:spacing w:before="220"/>
        <w:ind w:firstLine="540"/>
        <w:jc w:val="both"/>
      </w:pPr>
      <w:r>
        <w:t>2.7.2.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A43C1D" w:rsidRDefault="00A43C1D">
      <w:pPr>
        <w:pStyle w:val="ConsPlusNormal"/>
        <w:spacing w:before="220"/>
        <w:ind w:firstLine="540"/>
        <w:jc w:val="both"/>
      </w:pPr>
      <w:r>
        <w:t>2.7.3. Проект реконструкции нежилого помещения в отношении нежилого помещения для признания его в дальнейшем жилым помещением.</w:t>
      </w:r>
    </w:p>
    <w:p w:rsidR="00A43C1D" w:rsidRDefault="00A43C1D">
      <w:pPr>
        <w:pStyle w:val="ConsPlusNormal"/>
        <w:spacing w:before="220"/>
        <w:ind w:firstLine="540"/>
        <w:jc w:val="both"/>
      </w:pPr>
      <w:r>
        <w:t>2.7.4.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43C1D" w:rsidRDefault="00A43C1D">
      <w:pPr>
        <w:pStyle w:val="ConsPlusNormal"/>
        <w:spacing w:before="220"/>
        <w:ind w:firstLine="540"/>
        <w:jc w:val="both"/>
      </w:pPr>
      <w:r>
        <w:t>2.7.5. Заключение специализированной организации по результатам обследования элементов ограждающих и несущих конструкций жилого помещения - в случае, если заключение специализированной организации по результатам обследования элементов ограждающих и несущих конструкций жилого помещения необходимо для принятия решения о признании жилого помещения соответствующим (не соответствующим) установленным требованиям.</w:t>
      </w:r>
    </w:p>
    <w:p w:rsidR="00A43C1D" w:rsidRDefault="00A43C1D">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администрации города </w:t>
      </w:r>
      <w:proofErr w:type="spellStart"/>
      <w:r>
        <w:t>Коврова</w:t>
      </w:r>
      <w:proofErr w:type="spellEnd"/>
      <w:r>
        <w:t xml:space="preserve"> от 20.12.2019 N 2979)</w:t>
      </w:r>
    </w:p>
    <w:p w:rsidR="00A43C1D" w:rsidRDefault="00A43C1D">
      <w:pPr>
        <w:pStyle w:val="ConsPlusNormal"/>
        <w:spacing w:before="220"/>
        <w:ind w:firstLine="540"/>
        <w:jc w:val="both"/>
      </w:pPr>
      <w:r>
        <w:t>2.7.6. Заявления, письма, жалобы граждан на неудовлетворительные условия проживания - по усмотрению заявителя.</w:t>
      </w:r>
    </w:p>
    <w:p w:rsidR="00A43C1D" w:rsidRDefault="00A43C1D">
      <w:pPr>
        <w:pStyle w:val="ConsPlusNormal"/>
        <w:spacing w:before="220"/>
        <w:ind w:firstLine="540"/>
        <w:jc w:val="both"/>
      </w:pPr>
      <w:r>
        <w:t>2.8. Заявитель вправе представить заявление и прилагаемые к нему документы на бумажном носителе:</w:t>
      </w:r>
    </w:p>
    <w:p w:rsidR="00A43C1D" w:rsidRDefault="00A43C1D">
      <w:pPr>
        <w:pStyle w:val="ConsPlusNormal"/>
        <w:spacing w:before="220"/>
        <w:ind w:firstLine="540"/>
        <w:jc w:val="both"/>
      </w:pPr>
      <w:r>
        <w:t>- лично;</w:t>
      </w:r>
    </w:p>
    <w:p w:rsidR="00A43C1D" w:rsidRDefault="00A43C1D">
      <w:pPr>
        <w:pStyle w:val="ConsPlusNormal"/>
        <w:spacing w:before="220"/>
        <w:ind w:firstLine="540"/>
        <w:jc w:val="both"/>
      </w:pPr>
      <w:r>
        <w:t>- посредством почтового отправления с уведомлением о вручении;</w:t>
      </w:r>
    </w:p>
    <w:p w:rsidR="00A43C1D" w:rsidRDefault="00A43C1D">
      <w:pPr>
        <w:pStyle w:val="ConsPlusNormal"/>
        <w:spacing w:before="220"/>
        <w:ind w:firstLine="540"/>
        <w:jc w:val="both"/>
      </w:pPr>
      <w:r>
        <w:t>-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A43C1D" w:rsidRDefault="00A43C1D">
      <w:pPr>
        <w:pStyle w:val="ConsPlusNormal"/>
        <w:spacing w:before="220"/>
        <w:ind w:firstLine="540"/>
        <w:jc w:val="both"/>
      </w:pPr>
      <w:r>
        <w:t>- регионального портала государственных и муниципальных услуг Владимирской области;</w:t>
      </w:r>
    </w:p>
    <w:p w:rsidR="00A43C1D" w:rsidRDefault="00A43C1D">
      <w:pPr>
        <w:pStyle w:val="ConsPlusNormal"/>
        <w:spacing w:before="220"/>
        <w:ind w:firstLine="540"/>
        <w:jc w:val="both"/>
      </w:pPr>
      <w:r>
        <w:t>- посредством многофункционального центра предоставления государственных и муниципальных услуг.</w:t>
      </w:r>
    </w:p>
    <w:p w:rsidR="00A43C1D" w:rsidRDefault="00A43C1D">
      <w:pPr>
        <w:pStyle w:val="ConsPlusNormal"/>
        <w:spacing w:before="220"/>
        <w:ind w:firstLine="540"/>
        <w:jc w:val="both"/>
      </w:pPr>
      <w:r>
        <w:t xml:space="preserve">2.9.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t>рассмотрения</w:t>
      </w:r>
      <w:proofErr w:type="gramEnd"/>
      <w:r>
        <w:t xml:space="preserve"> которого комиссия предлагает собственнику помещения представить документы, указанные в </w:t>
      </w:r>
      <w:hyperlink w:anchor="P117" w:history="1">
        <w:r>
          <w:rPr>
            <w:color w:val="0000FF"/>
          </w:rPr>
          <w:t>пункте 2.7</w:t>
        </w:r>
      </w:hyperlink>
      <w:r>
        <w:t xml:space="preserve"> настоящего административного Регламента.</w:t>
      </w:r>
    </w:p>
    <w:p w:rsidR="00A43C1D" w:rsidRDefault="00A43C1D">
      <w:pPr>
        <w:pStyle w:val="ConsPlusNormal"/>
        <w:spacing w:before="220"/>
        <w:ind w:firstLine="540"/>
        <w:jc w:val="both"/>
      </w:pPr>
      <w:bookmarkStart w:id="4" w:name="P132"/>
      <w:bookmarkEnd w:id="4"/>
      <w:r>
        <w:t>2.10. Секретарь комиссии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 (далее по тексту - СМЭВ):</w:t>
      </w:r>
    </w:p>
    <w:p w:rsidR="00A43C1D" w:rsidRDefault="00A43C1D">
      <w:pPr>
        <w:pStyle w:val="ConsPlusNormal"/>
        <w:spacing w:before="220"/>
        <w:ind w:firstLine="540"/>
        <w:jc w:val="both"/>
      </w:pPr>
      <w:r>
        <w:lastRenderedPageBreak/>
        <w:t>2.10.1. Сведения из Единого государственного реестра прав на недвижимое имущество и сделок с ним о правах на жилое помещение.</w:t>
      </w:r>
    </w:p>
    <w:p w:rsidR="00A43C1D" w:rsidRDefault="00A43C1D">
      <w:pPr>
        <w:pStyle w:val="ConsPlusNormal"/>
        <w:spacing w:before="220"/>
        <w:ind w:firstLine="540"/>
        <w:jc w:val="both"/>
      </w:pPr>
      <w:r>
        <w:t>2.10.2. Технический паспорт жилого помещения, а для нежилых помещений - технический план.</w:t>
      </w:r>
    </w:p>
    <w:p w:rsidR="00A43C1D" w:rsidRDefault="00A43C1D">
      <w:pPr>
        <w:pStyle w:val="ConsPlusNormal"/>
        <w:spacing w:before="220"/>
        <w:ind w:firstLine="540"/>
        <w:jc w:val="both"/>
      </w:pPr>
      <w:r>
        <w:t>2.10.3. Заключения (акты) соответствующих органов государственного надзора (контроля) в случае необходимости для принятия решения о признании жилого помещения соответствующим (несоответствующим) требованиям, установленным Положением.</w:t>
      </w:r>
    </w:p>
    <w:p w:rsidR="00A43C1D" w:rsidRDefault="00A43C1D">
      <w:pPr>
        <w:pStyle w:val="ConsPlusNormal"/>
        <w:spacing w:before="220"/>
        <w:ind w:firstLine="540"/>
        <w:jc w:val="both"/>
      </w:pPr>
      <w:r>
        <w:t xml:space="preserve">2.11. Заявитель вправе представить в комиссию указанные в </w:t>
      </w:r>
      <w:hyperlink w:anchor="P132" w:history="1">
        <w:r>
          <w:rPr>
            <w:color w:val="0000FF"/>
          </w:rPr>
          <w:t>пункте 2.10</w:t>
        </w:r>
      </w:hyperlink>
      <w:r>
        <w:t xml:space="preserve"> настоящего административного Регламента документы по собственной инициативе.</w:t>
      </w:r>
    </w:p>
    <w:p w:rsidR="00A43C1D" w:rsidRDefault="00A43C1D">
      <w:pPr>
        <w:pStyle w:val="ConsPlusNormal"/>
        <w:spacing w:before="220"/>
        <w:ind w:firstLine="540"/>
        <w:jc w:val="both"/>
      </w:pPr>
      <w:r>
        <w:t>2.12. Секретарь комиссии к дате заседания запрашивает у уполномоченных органов следующие документы:</w:t>
      </w:r>
    </w:p>
    <w:p w:rsidR="00A43C1D" w:rsidRDefault="00A43C1D">
      <w:pPr>
        <w:pStyle w:val="ConsPlusNormal"/>
        <w:spacing w:before="220"/>
        <w:ind w:firstLine="540"/>
        <w:jc w:val="both"/>
      </w:pPr>
      <w:r>
        <w:t xml:space="preserve">2.12.1. В территориальным </w:t>
      </w:r>
      <w:proofErr w:type="gramStart"/>
      <w:r>
        <w:t>отделе</w:t>
      </w:r>
      <w:proofErr w:type="gramEnd"/>
      <w:r>
        <w:t xml:space="preserve"> </w:t>
      </w:r>
      <w:proofErr w:type="spellStart"/>
      <w:r>
        <w:t>Роспотребнадзора</w:t>
      </w:r>
      <w:proofErr w:type="spellEnd"/>
      <w:r>
        <w:t xml:space="preserve"> по Владимирской области в г. </w:t>
      </w:r>
      <w:proofErr w:type="spellStart"/>
      <w:r>
        <w:t>Коврове</w:t>
      </w:r>
      <w:proofErr w:type="spellEnd"/>
      <w:r>
        <w:t xml:space="preserve">, </w:t>
      </w:r>
      <w:proofErr w:type="spellStart"/>
      <w:r>
        <w:t>Ковровском</w:t>
      </w:r>
      <w:proofErr w:type="spellEnd"/>
      <w:r>
        <w:t xml:space="preserve"> и </w:t>
      </w:r>
      <w:proofErr w:type="spellStart"/>
      <w:r>
        <w:t>Камешковском</w:t>
      </w:r>
      <w:proofErr w:type="spellEnd"/>
      <w:r>
        <w:t xml:space="preserve"> районах - заключение о соответствии (несоответствии) помещения санитарно-эпидемиологическим требованиям, предъявляемым к жилому помещению.</w:t>
      </w:r>
    </w:p>
    <w:p w:rsidR="00A43C1D" w:rsidRDefault="00A43C1D">
      <w:pPr>
        <w:pStyle w:val="ConsPlusNormal"/>
        <w:spacing w:before="220"/>
        <w:ind w:firstLine="540"/>
        <w:jc w:val="both"/>
      </w:pPr>
      <w:r>
        <w:t xml:space="preserve">2.12.2. В отделе надзорной деятельности и профилактической работы по </w:t>
      </w:r>
      <w:proofErr w:type="gramStart"/>
      <w:r>
        <w:t>г</w:t>
      </w:r>
      <w:proofErr w:type="gramEnd"/>
      <w:r>
        <w:t xml:space="preserve">. </w:t>
      </w:r>
      <w:proofErr w:type="spellStart"/>
      <w:r>
        <w:t>Коврову</w:t>
      </w:r>
      <w:proofErr w:type="spellEnd"/>
      <w:r>
        <w:t xml:space="preserve">, </w:t>
      </w:r>
      <w:proofErr w:type="spellStart"/>
      <w:r>
        <w:t>Ковровскому</w:t>
      </w:r>
      <w:proofErr w:type="spellEnd"/>
      <w:r>
        <w:t xml:space="preserve"> и </w:t>
      </w:r>
      <w:proofErr w:type="spellStart"/>
      <w:r>
        <w:t>Камешковскому</w:t>
      </w:r>
      <w:proofErr w:type="spellEnd"/>
      <w:r>
        <w:t xml:space="preserve"> районах - заключение о соответствии (несоответствии) помещения противопожарным требованиям.</w:t>
      </w:r>
    </w:p>
    <w:p w:rsidR="00A43C1D" w:rsidRDefault="00A43C1D">
      <w:pPr>
        <w:pStyle w:val="ConsPlusNormal"/>
        <w:spacing w:before="220"/>
        <w:ind w:firstLine="540"/>
        <w:jc w:val="both"/>
      </w:pPr>
      <w:r>
        <w:t>2.12.3. В управляющей организации, МКУ "Город" (в отношении квартир, предоставляемых по договору социального найма) - акт обследования состояния многоквартирного дома или жилого помещения заявителя.</w:t>
      </w:r>
    </w:p>
    <w:p w:rsidR="00A43C1D" w:rsidRDefault="00A43C1D">
      <w:pPr>
        <w:pStyle w:val="ConsPlusNormal"/>
        <w:spacing w:before="220"/>
        <w:ind w:firstLine="540"/>
        <w:jc w:val="both"/>
      </w:pPr>
      <w:r>
        <w:t>2.13. Запрещается требовать от заявителя:</w:t>
      </w:r>
    </w:p>
    <w:p w:rsidR="00A43C1D" w:rsidRDefault="00A43C1D">
      <w:pPr>
        <w:pStyle w:val="ConsPlusNormal"/>
        <w:spacing w:before="220"/>
        <w:ind w:firstLine="540"/>
        <w:jc w:val="both"/>
      </w:pPr>
      <w:r>
        <w:t>- документы и информацию или осуществление действий, не предусмотренные нормативными правовыми актами, регулирующими отношения, возникающие в связи с предоставлением муниципальной услуги;</w:t>
      </w:r>
    </w:p>
    <w:p w:rsidR="00A43C1D" w:rsidRDefault="00A43C1D">
      <w:pPr>
        <w:pStyle w:val="ConsPlusNormal"/>
        <w:spacing w:before="220"/>
        <w:ind w:firstLine="540"/>
        <w:jc w:val="both"/>
      </w:pPr>
      <w:r>
        <w:t xml:space="preserve">- представление документов и информации, которые в соответствии с нормативными правовыми актами находятся в распоряжении государственных (муниципальных) органов и иных организаций, участвующих в предоставлении муниципальных услуг, за исключением документов, указанных в </w:t>
      </w:r>
      <w:hyperlink w:anchor="P117" w:history="1">
        <w:r>
          <w:rPr>
            <w:color w:val="0000FF"/>
          </w:rPr>
          <w:t>п. 2.7</w:t>
        </w:r>
      </w:hyperlink>
      <w:r>
        <w:t xml:space="preserve"> настоящего административного Регламента;</w:t>
      </w:r>
    </w:p>
    <w:p w:rsidR="00A43C1D" w:rsidRDefault="00A43C1D">
      <w:pPr>
        <w:pStyle w:val="ConsPlusNormal"/>
        <w:spacing w:before="220"/>
        <w:ind w:firstLine="540"/>
        <w:jc w:val="both"/>
      </w:pPr>
      <w:r>
        <w:t>-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3C1D" w:rsidRDefault="00A43C1D">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3C1D" w:rsidRDefault="00A43C1D">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3C1D" w:rsidRDefault="00A43C1D">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3C1D" w:rsidRDefault="00A43C1D">
      <w:pPr>
        <w:pStyle w:val="ConsPlusNormal"/>
        <w:spacing w:before="220"/>
        <w:ind w:firstLine="540"/>
        <w:jc w:val="both"/>
      </w:pPr>
      <w:r>
        <w:lastRenderedPageBreak/>
        <w:t>г) выявление документально подтвержденного факта (признаков) ошибочного или противоправного действия (бездействия) специалиста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A43C1D" w:rsidRDefault="00A43C1D">
      <w:pPr>
        <w:pStyle w:val="ConsPlusNormal"/>
        <w:spacing w:before="220"/>
        <w:ind w:firstLine="540"/>
        <w:jc w:val="both"/>
      </w:pPr>
      <w:r>
        <w:t>2.14. Исчерпывающий перечень оснований для отказа в приеме документов, необходимых для предоставления муниципальной услуги.</w:t>
      </w:r>
    </w:p>
    <w:p w:rsidR="00A43C1D" w:rsidRDefault="00A43C1D">
      <w:pPr>
        <w:pStyle w:val="ConsPlusNormal"/>
        <w:spacing w:before="220"/>
        <w:ind w:firstLine="540"/>
        <w:jc w:val="both"/>
      </w:pPr>
      <w:r>
        <w:t>2.14.1. Отсутствие документа, удостоверяющего личность заявителя или его уполномоченного представителя.</w:t>
      </w:r>
    </w:p>
    <w:p w:rsidR="00A43C1D" w:rsidRDefault="00A43C1D">
      <w:pPr>
        <w:pStyle w:val="ConsPlusNormal"/>
        <w:spacing w:before="220"/>
        <w:ind w:firstLine="540"/>
        <w:jc w:val="both"/>
      </w:pPr>
      <w:r>
        <w:t>2.14.2. Отсутствие документа, подтверждающего полномочия представителя (при обращении на личном приеме).</w:t>
      </w:r>
    </w:p>
    <w:p w:rsidR="00A43C1D" w:rsidRDefault="00A43C1D">
      <w:pPr>
        <w:pStyle w:val="ConsPlusNormal"/>
        <w:spacing w:before="220"/>
        <w:ind w:firstLine="540"/>
        <w:jc w:val="both"/>
      </w:pPr>
      <w:r>
        <w:t>2.14.3. Отсутствие (или указание не полностью) в заявлении фамилии, имени, отчества (при наличии отчества) заявителя - физического лица (или его представителя или представителя юридического лица) и почтового или электронного адреса, по которому должен быть направлен ответ.</w:t>
      </w:r>
    </w:p>
    <w:p w:rsidR="00A43C1D" w:rsidRDefault="00A43C1D">
      <w:pPr>
        <w:pStyle w:val="ConsPlusNormal"/>
        <w:spacing w:before="220"/>
        <w:ind w:firstLine="540"/>
        <w:jc w:val="both"/>
      </w:pPr>
      <w:r>
        <w:t>2.14.4. Представление документов, имеющих подчистки, приписки, исправления, не позволяющие однозначно истолковать их содержание, кроме случаев, когда допущенные нарушения могут быть устранены органами и организациями, участвующими в предоставлении муниципальной услуги.</w:t>
      </w:r>
    </w:p>
    <w:p w:rsidR="00A43C1D" w:rsidRDefault="00A43C1D">
      <w:pPr>
        <w:pStyle w:val="ConsPlusNormal"/>
        <w:spacing w:before="220"/>
        <w:ind w:firstLine="540"/>
        <w:jc w:val="both"/>
      </w:pPr>
      <w:r>
        <w:t>2.14.5. Представленные документы исполнены карандашом.</w:t>
      </w:r>
    </w:p>
    <w:p w:rsidR="00A43C1D" w:rsidRDefault="00A43C1D">
      <w:pPr>
        <w:pStyle w:val="ConsPlusNormal"/>
        <w:spacing w:before="220"/>
        <w:ind w:firstLine="540"/>
        <w:jc w:val="both"/>
      </w:pPr>
      <w:r>
        <w:t>2.14.6. Наличие противоречий в представленных заявителем документах.</w:t>
      </w:r>
    </w:p>
    <w:p w:rsidR="00A43C1D" w:rsidRDefault="00A43C1D">
      <w:pPr>
        <w:pStyle w:val="ConsPlusNormal"/>
        <w:spacing w:before="220"/>
        <w:ind w:firstLine="540"/>
        <w:jc w:val="both"/>
      </w:pPr>
      <w:r>
        <w:t>2.15. Исчерпывающий перечень оснований для отказа в предоставлении муниципальной услуги:</w:t>
      </w:r>
    </w:p>
    <w:p w:rsidR="00A43C1D" w:rsidRDefault="00A43C1D">
      <w:pPr>
        <w:pStyle w:val="ConsPlusNormal"/>
        <w:spacing w:before="220"/>
        <w:ind w:firstLine="540"/>
        <w:jc w:val="both"/>
      </w:pPr>
      <w:r>
        <w:t>2.15.1. Несоответствие личности заявителя, обратившегося о предоставлении муниципальной услуги, лицу, указанному в заявлении.</w:t>
      </w:r>
    </w:p>
    <w:p w:rsidR="00A43C1D" w:rsidRDefault="00A43C1D">
      <w:pPr>
        <w:pStyle w:val="ConsPlusNormal"/>
        <w:spacing w:before="220"/>
        <w:ind w:firstLine="540"/>
        <w:jc w:val="both"/>
      </w:pPr>
      <w:r>
        <w:t>2.15.2. Отсутствие у лица, обратившегося в качестве представителя заявителя, полномочий действовать от имени заявителя.</w:t>
      </w:r>
    </w:p>
    <w:p w:rsidR="00A43C1D" w:rsidRDefault="00A43C1D">
      <w:pPr>
        <w:pStyle w:val="ConsPlusNormal"/>
        <w:spacing w:before="220"/>
        <w:ind w:firstLine="540"/>
        <w:jc w:val="both"/>
      </w:pPr>
      <w:r>
        <w:t xml:space="preserve">2.15.3. Отсутствие, неполный перечень или несоответствие документов, указанных в </w:t>
      </w:r>
      <w:hyperlink w:anchor="P117" w:history="1">
        <w:r>
          <w:rPr>
            <w:color w:val="0000FF"/>
          </w:rPr>
          <w:t>п. 2.7</w:t>
        </w:r>
      </w:hyperlink>
      <w:r>
        <w:t xml:space="preserve"> настоящего административного Регламента.</w:t>
      </w:r>
    </w:p>
    <w:p w:rsidR="00A43C1D" w:rsidRDefault="00A43C1D">
      <w:pPr>
        <w:pStyle w:val="ConsPlusNormal"/>
        <w:spacing w:before="220"/>
        <w:ind w:firstLine="540"/>
        <w:jc w:val="both"/>
      </w:pPr>
      <w:r>
        <w:t>2.15.2. Несоответствие копии предоставленного документа его оригиналу.</w:t>
      </w:r>
    </w:p>
    <w:p w:rsidR="00A43C1D" w:rsidRDefault="00A43C1D">
      <w:pPr>
        <w:pStyle w:val="ConsPlusNormal"/>
        <w:spacing w:before="220"/>
        <w:ind w:firstLine="540"/>
        <w:jc w:val="both"/>
      </w:pPr>
      <w:r>
        <w:t>2.15.3. Предоставление недостоверной информации.</w:t>
      </w:r>
    </w:p>
    <w:p w:rsidR="00A43C1D" w:rsidRDefault="00A43C1D">
      <w:pPr>
        <w:pStyle w:val="ConsPlusNormal"/>
        <w:spacing w:before="220"/>
        <w:ind w:firstLine="540"/>
        <w:jc w:val="both"/>
      </w:pPr>
      <w:r>
        <w:t>2.15.4. Невозможность прочтения заявления (об этом в течение семи дней со дня регистрации заявления сообщается заявителю, если его фамилия и почтовый адрес поддаются прочтению).</w:t>
      </w:r>
    </w:p>
    <w:p w:rsidR="00A43C1D" w:rsidRDefault="00A43C1D">
      <w:pPr>
        <w:pStyle w:val="ConsPlusNormal"/>
        <w:spacing w:before="220"/>
        <w:ind w:firstLine="540"/>
        <w:jc w:val="both"/>
      </w:pPr>
      <w:r>
        <w:t>2.15.5. Наличие нецензурных либо оскорбительных выражений, угроз жизни, здоровью и имуществу должностного лица, а также членов его семьи (должностное лицо вправе оставить заявление без ответа по существу поставленных в нем вопросов и сообщить заявителю о недопустимости злоупотребления правом).</w:t>
      </w:r>
    </w:p>
    <w:p w:rsidR="00A43C1D" w:rsidRDefault="00A43C1D">
      <w:pPr>
        <w:pStyle w:val="ConsPlusNormal"/>
        <w:spacing w:before="220"/>
        <w:ind w:firstLine="540"/>
        <w:jc w:val="both"/>
      </w:pPr>
      <w:r>
        <w:t>2.15.6. Содержание заявления не входит в компетенцию органа, исполняющего муниципальную услугу.</w:t>
      </w:r>
    </w:p>
    <w:p w:rsidR="00A43C1D" w:rsidRDefault="00A43C1D">
      <w:pPr>
        <w:pStyle w:val="ConsPlusNormal"/>
        <w:spacing w:before="220"/>
        <w:ind w:firstLine="540"/>
        <w:jc w:val="both"/>
      </w:pPr>
      <w:r>
        <w:lastRenderedPageBreak/>
        <w:t>2.16. Предоставление муниципальной услуги осуществляется в отношении жилых помещений независимо от формы собственности, находящихся на территории муниципального образования город Ковров.</w:t>
      </w:r>
    </w:p>
    <w:p w:rsidR="00A43C1D" w:rsidRDefault="00A43C1D">
      <w:pPr>
        <w:pStyle w:val="ConsPlusNormal"/>
        <w:spacing w:before="220"/>
        <w:ind w:firstLine="540"/>
        <w:jc w:val="both"/>
      </w:pPr>
      <w:r>
        <w:t>2.17. Предоставление муниципальной услуги осуществляется на бесплатной основе.</w:t>
      </w:r>
    </w:p>
    <w:p w:rsidR="00A43C1D" w:rsidRDefault="00A43C1D">
      <w:pPr>
        <w:pStyle w:val="ConsPlusNormal"/>
        <w:spacing w:before="220"/>
        <w:ind w:firstLine="540"/>
        <w:jc w:val="both"/>
      </w:pPr>
      <w:r>
        <w:t>2.18.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w:t>
      </w:r>
    </w:p>
    <w:p w:rsidR="00A43C1D" w:rsidRDefault="00A43C1D">
      <w:pPr>
        <w:pStyle w:val="ConsPlusNormal"/>
        <w:spacing w:before="220"/>
        <w:ind w:firstLine="540"/>
        <w:jc w:val="both"/>
      </w:pPr>
      <w:r>
        <w:t>2.19. Регистрация заявления о предоставлении муниципальной услуги производится в течение 20 минут в день подачи заявления и прилагаемых к нему документов или получения их по почте.</w:t>
      </w:r>
    </w:p>
    <w:p w:rsidR="00A43C1D" w:rsidRDefault="00A43C1D">
      <w:pPr>
        <w:pStyle w:val="ConsPlusNormal"/>
        <w:spacing w:before="220"/>
        <w:ind w:firstLine="540"/>
        <w:jc w:val="both"/>
      </w:pPr>
      <w:r>
        <w:t>2.20. Требования к помещениям, в которых предоставляется муниципальная услуга:</w:t>
      </w:r>
    </w:p>
    <w:p w:rsidR="00A43C1D" w:rsidRDefault="00A43C1D">
      <w:pPr>
        <w:pStyle w:val="ConsPlusNormal"/>
        <w:spacing w:before="220"/>
        <w:ind w:firstLine="540"/>
        <w:jc w:val="both"/>
      </w:pPr>
      <w:r>
        <w:t>2.20.1. Здание, в котором должностные лица занимаются приемом заявителей (представителей заявителей), должно быть оборудовано входом, обеспечивающим свободный доступ заявителей в помещение, и располагаться с учетом пешеходной доступности не более 10 минут от остановок общественного транспорта, оборудовано противопожарной системой и средствами пожаротушения, системой оповещения о возникновении чрезвычайной ситуации.</w:t>
      </w:r>
    </w:p>
    <w:p w:rsidR="00A43C1D" w:rsidRDefault="00A43C1D">
      <w:pPr>
        <w:pStyle w:val="ConsPlusNormal"/>
        <w:spacing w:before="220"/>
        <w:ind w:firstLine="540"/>
        <w:jc w:val="both"/>
      </w:pPr>
      <w:r>
        <w:t xml:space="preserve">2.20.2. Прием заявителей для оказания муниципальной услуги осуществляется согласно графику работы, указанному в </w:t>
      </w:r>
      <w:hyperlink w:anchor="P62" w:history="1">
        <w:r>
          <w:rPr>
            <w:color w:val="0000FF"/>
          </w:rPr>
          <w:t>п. 1.6</w:t>
        </w:r>
      </w:hyperlink>
      <w:r>
        <w:t xml:space="preserve"> настоящего административного Регламента.</w:t>
      </w:r>
    </w:p>
    <w:p w:rsidR="00A43C1D" w:rsidRDefault="00A43C1D">
      <w:pPr>
        <w:pStyle w:val="ConsPlusNormal"/>
        <w:spacing w:before="220"/>
        <w:ind w:firstLine="540"/>
        <w:jc w:val="both"/>
      </w:pPr>
      <w:r>
        <w:t>2.20.3. Прием заявителей (представителей заявителей) осуществляется в специально предназначенных для этих целей помещениях (кабинетах), имеющих оптимальные условия для работы.</w:t>
      </w:r>
    </w:p>
    <w:p w:rsidR="00A43C1D" w:rsidRDefault="00A43C1D">
      <w:pPr>
        <w:pStyle w:val="ConsPlusNormal"/>
        <w:spacing w:before="220"/>
        <w:ind w:firstLine="540"/>
        <w:jc w:val="both"/>
      </w:pPr>
      <w:r>
        <w:t>Для удобства заявителей (представителей заявителей) помещение должно быть отремонтировано, оборудовано удобной для приема посетителей и хранения документов мебелью.</w:t>
      </w:r>
    </w:p>
    <w:p w:rsidR="00A43C1D" w:rsidRDefault="00A43C1D">
      <w:pPr>
        <w:pStyle w:val="ConsPlusNormal"/>
        <w:spacing w:before="220"/>
        <w:ind w:firstLine="540"/>
        <w:jc w:val="both"/>
      </w:pPr>
      <w:r>
        <w:t xml:space="preserve">2.20.4. </w:t>
      </w:r>
      <w:proofErr w:type="gramStart"/>
      <w:r>
        <w:t xml:space="preserve">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органов местного самоуправления города </w:t>
      </w:r>
      <w:proofErr w:type="spellStart"/>
      <w:r>
        <w:t>Коврова</w:t>
      </w:r>
      <w:proofErr w:type="spellEnd"/>
      <w:r>
        <w:t>,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roofErr w:type="gramEnd"/>
    </w:p>
    <w:p w:rsidR="00A43C1D" w:rsidRDefault="00A43C1D">
      <w:pPr>
        <w:pStyle w:val="ConsPlusNormal"/>
        <w:spacing w:before="220"/>
        <w:ind w:firstLine="540"/>
        <w:jc w:val="both"/>
      </w:pPr>
      <w:r>
        <w:t>2.20.5. 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A43C1D" w:rsidRDefault="00A43C1D">
      <w:pPr>
        <w:pStyle w:val="ConsPlusNormal"/>
        <w:spacing w:before="220"/>
        <w:ind w:firstLine="540"/>
        <w:jc w:val="both"/>
      </w:pPr>
      <w:r>
        <w:t>2.20.6. В местах предоставления муниципальной услуги предусматривается оборудование доступных мест общественного пользования (туалетов).</w:t>
      </w:r>
    </w:p>
    <w:p w:rsidR="00A43C1D" w:rsidRDefault="00A43C1D">
      <w:pPr>
        <w:pStyle w:val="ConsPlusNormal"/>
        <w:spacing w:before="220"/>
        <w:ind w:firstLine="540"/>
        <w:jc w:val="both"/>
      </w:pPr>
      <w:r>
        <w:t>2.20.7. Места заявителей для ожидания оборудуются стульями, столами (стойками); для возможности оформления документов заявитель обеспечивается писчей бумагой, ручками, бланками документов.</w:t>
      </w:r>
    </w:p>
    <w:p w:rsidR="00A43C1D" w:rsidRDefault="00A43C1D">
      <w:pPr>
        <w:pStyle w:val="ConsPlusNormal"/>
        <w:spacing w:before="220"/>
        <w:ind w:firstLine="540"/>
        <w:jc w:val="both"/>
      </w:pPr>
      <w:r>
        <w:t>2.20.8. Количество мест ожидания определяется исходя из фактической нагрузки и возможностей для их размещения в здании.</w:t>
      </w:r>
    </w:p>
    <w:p w:rsidR="00A43C1D" w:rsidRDefault="00A43C1D">
      <w:pPr>
        <w:pStyle w:val="ConsPlusNormal"/>
        <w:spacing w:before="220"/>
        <w:ind w:firstLine="540"/>
        <w:jc w:val="both"/>
      </w:pPr>
      <w:r>
        <w:t xml:space="preserve">2.20.9. В местах ожидания получателей муниципальной услуги должны размещаться информационные стенды. На информационных стендах отдела по жилищным вопросам и </w:t>
      </w:r>
      <w:r>
        <w:lastRenderedPageBreak/>
        <w:t xml:space="preserve">строительству управления городского хозяйства администрации города </w:t>
      </w:r>
      <w:proofErr w:type="spellStart"/>
      <w:r>
        <w:t>Коврова</w:t>
      </w:r>
      <w:proofErr w:type="spellEnd"/>
      <w:r>
        <w:t xml:space="preserve"> или на сайте администрации города </w:t>
      </w:r>
      <w:proofErr w:type="spellStart"/>
      <w:r>
        <w:t>Коврова</w:t>
      </w:r>
      <w:proofErr w:type="spellEnd"/>
      <w:r>
        <w:t xml:space="preserve"> размещается следующая информация:</w:t>
      </w:r>
    </w:p>
    <w:p w:rsidR="00A43C1D" w:rsidRDefault="00A43C1D">
      <w:pPr>
        <w:pStyle w:val="ConsPlusNormal"/>
        <w:spacing w:before="220"/>
        <w:ind w:firstLine="540"/>
        <w:jc w:val="both"/>
      </w:pPr>
      <w:r>
        <w:t xml:space="preserve">2.20.8.1. Режим работы отдела по жилищным вопросам управления городского хозяйства администрации города </w:t>
      </w:r>
      <w:proofErr w:type="spellStart"/>
      <w:r>
        <w:t>Коврова</w:t>
      </w:r>
      <w:proofErr w:type="spellEnd"/>
      <w:r>
        <w:t>.</w:t>
      </w:r>
    </w:p>
    <w:p w:rsidR="00A43C1D" w:rsidRDefault="00A43C1D">
      <w:pPr>
        <w:pStyle w:val="ConsPlusNormal"/>
        <w:spacing w:before="220"/>
        <w:ind w:firstLine="540"/>
        <w:jc w:val="both"/>
      </w:pPr>
      <w:r>
        <w:t>2.20.8.2. Образцы заявлений о предоставлении муниципальных услуг и перечень документов, необходимых для предоставления услуг. Извлечения из законодательных и иных нормативно-правовых актов, содержащих нормы, регулирующие деятельность по предоставлению муниципальной услуги.</w:t>
      </w:r>
    </w:p>
    <w:p w:rsidR="00A43C1D" w:rsidRDefault="00A43C1D">
      <w:pPr>
        <w:pStyle w:val="ConsPlusNormal"/>
        <w:spacing w:before="220"/>
        <w:ind w:firstLine="540"/>
        <w:jc w:val="both"/>
      </w:pPr>
      <w:r>
        <w:t>2.20.8.3. Текст административного Регламента с приложениями.</w:t>
      </w:r>
    </w:p>
    <w:p w:rsidR="00A43C1D" w:rsidRDefault="00A43C1D">
      <w:pPr>
        <w:pStyle w:val="ConsPlusNormal"/>
        <w:spacing w:before="220"/>
        <w:ind w:firstLine="540"/>
        <w:jc w:val="both"/>
      </w:pPr>
      <w:r>
        <w:t>2.20.8.4. Перечни документов, необходимых для предоставления муниципальной услуги, и требования к ним.</w:t>
      </w:r>
    </w:p>
    <w:p w:rsidR="00A43C1D" w:rsidRDefault="00A43C1D">
      <w:pPr>
        <w:pStyle w:val="ConsPlusNormal"/>
        <w:spacing w:before="220"/>
        <w:ind w:firstLine="540"/>
        <w:jc w:val="both"/>
      </w:pPr>
      <w:r>
        <w:t>2.20.8.5. Местоположение, график приема специалиста, номера телефонов, адреса сайтов и электронной почты органов, в которых заявители могут получить документы, необходимые для предоставления муниципальной услуги.</w:t>
      </w:r>
    </w:p>
    <w:p w:rsidR="00A43C1D" w:rsidRDefault="00A43C1D">
      <w:pPr>
        <w:pStyle w:val="ConsPlusNormal"/>
        <w:spacing w:before="220"/>
        <w:ind w:firstLine="540"/>
        <w:jc w:val="both"/>
      </w:pPr>
      <w:r>
        <w:t>2.20.8.6. Сроки выполнения отдельных административных процедур.</w:t>
      </w:r>
    </w:p>
    <w:p w:rsidR="00A43C1D" w:rsidRDefault="00A43C1D">
      <w:pPr>
        <w:pStyle w:val="ConsPlusNormal"/>
        <w:spacing w:before="220"/>
        <w:ind w:firstLine="540"/>
        <w:jc w:val="both"/>
      </w:pPr>
      <w:r>
        <w:t>2.20.8.7. Порядок информирования о ходе предоставления муниципальной услуги; порядок обжалования решений, действий или бездействия должностных лиц, предоставляющих муниципальную услугу.</w:t>
      </w:r>
    </w:p>
    <w:p w:rsidR="00A43C1D" w:rsidRDefault="00A43C1D">
      <w:pPr>
        <w:pStyle w:val="ConsPlusNormal"/>
        <w:spacing w:before="220"/>
        <w:ind w:firstLine="540"/>
        <w:jc w:val="both"/>
      </w:pPr>
      <w:r>
        <w:t xml:space="preserve">2.20.9. Для обеспечения беспрепятственного доступа инвалидов и других </w:t>
      </w:r>
      <w:proofErr w:type="spellStart"/>
      <w:r>
        <w:t>маломобильных</w:t>
      </w:r>
      <w:proofErr w:type="spellEnd"/>
      <w:r>
        <w:t xml:space="preserve"> групп населения здание оборудовано пандусом с расширенным проходом, </w:t>
      </w:r>
      <w:proofErr w:type="gramStart"/>
      <w:r>
        <w:t>позволяющими</w:t>
      </w:r>
      <w:proofErr w:type="gramEnd"/>
      <w:r>
        <w:t xml:space="preserve"> обеспечить беспрепятственный доступ </w:t>
      </w:r>
      <w:proofErr w:type="spellStart"/>
      <w:r>
        <w:t>маломобильных</w:t>
      </w:r>
      <w:proofErr w:type="spellEnd"/>
      <w:r>
        <w:t xml:space="preserve"> клиентов, включая инвалидов, использующих кресла-коляски и собак-проводников.</w:t>
      </w:r>
    </w:p>
    <w:p w:rsidR="00A43C1D" w:rsidRDefault="00A43C1D">
      <w:pPr>
        <w:pStyle w:val="ConsPlusNormal"/>
        <w:spacing w:before="220"/>
        <w:ind w:firstLine="540"/>
        <w:jc w:val="both"/>
      </w:pPr>
      <w:r>
        <w:t>Инвалидам обеспечиваются:</w:t>
      </w:r>
    </w:p>
    <w:p w:rsidR="00A43C1D" w:rsidRDefault="00A43C1D">
      <w:pPr>
        <w:pStyle w:val="ConsPlusNormal"/>
        <w:spacing w:before="220"/>
        <w:ind w:firstLine="540"/>
        <w:jc w:val="both"/>
      </w:pPr>
      <w:r>
        <w:t>- возможность самостоятельного передвижения по территории учреждения в целях доступа к месту предоставления муниципальных услуг, входа в учреждение и выхода из него, посадки в транспортное средство и высадки из него, в том числе с использованием кресла-коляски;</w:t>
      </w:r>
    </w:p>
    <w:p w:rsidR="00A43C1D" w:rsidRDefault="00A43C1D">
      <w:pPr>
        <w:pStyle w:val="ConsPlusNormal"/>
        <w:spacing w:before="220"/>
        <w:ind w:firstLine="540"/>
        <w:jc w:val="both"/>
      </w:pPr>
      <w:r>
        <w:t>- сопровождение имеющим стойкие расстройства функции зрения и самостоятельного передвижения и оказание им помощи;</w:t>
      </w:r>
    </w:p>
    <w:p w:rsidR="00A43C1D" w:rsidRDefault="00A43C1D">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A43C1D" w:rsidRDefault="00A43C1D">
      <w:pPr>
        <w:pStyle w:val="ConsPlusNormal"/>
        <w:spacing w:before="220"/>
        <w:ind w:firstLine="540"/>
        <w:jc w:val="both"/>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w:t>
      </w:r>
      <w:proofErr w:type="spellStart"/>
      <w:r>
        <w:t>тифлосурдопереводчика</w:t>
      </w:r>
      <w:proofErr w:type="spellEnd"/>
      <w:r>
        <w:t>;</w:t>
      </w:r>
    </w:p>
    <w:p w:rsidR="00A43C1D" w:rsidRDefault="00A43C1D">
      <w:pPr>
        <w:pStyle w:val="ConsPlusNormal"/>
        <w:spacing w:before="220"/>
        <w:ind w:firstLine="540"/>
        <w:jc w:val="both"/>
      </w:pPr>
      <w:r>
        <w:t>- допуск собаки-проводника при наличии документа, подтверждающего ее специальное обучение;</w:t>
      </w:r>
    </w:p>
    <w:p w:rsidR="00A43C1D" w:rsidRDefault="00A43C1D">
      <w:pPr>
        <w:pStyle w:val="ConsPlusNormal"/>
        <w:spacing w:before="220"/>
        <w:ind w:firstLine="540"/>
        <w:jc w:val="both"/>
      </w:pPr>
      <w:r>
        <w:t>- оказание необходимой помощи в преодолении барьеров, мешающих получению ими муниципальной услуги наравне с другими лицами.</w:t>
      </w:r>
    </w:p>
    <w:p w:rsidR="00A43C1D" w:rsidRDefault="00A43C1D">
      <w:pPr>
        <w:pStyle w:val="ConsPlusNormal"/>
        <w:spacing w:before="220"/>
        <w:ind w:firstLine="540"/>
        <w:jc w:val="both"/>
      </w:pPr>
      <w:r>
        <w:t xml:space="preserve">В случаях, если при предоставлении муниципальной услуги невозможно реализовать одно или несколько требований, предусмотренных вышеуказанными абзацами в полном объеме, муниципальная услуга предоставляется по согласованию с одним из общественных объединений </w:t>
      </w:r>
      <w:r>
        <w:lastRenderedPageBreak/>
        <w:t>инвалидов по месту жительства (пребывания) инвалида или в дистанционном режиме.</w:t>
      </w:r>
    </w:p>
    <w:p w:rsidR="00A43C1D" w:rsidRDefault="00A43C1D">
      <w:pPr>
        <w:pStyle w:val="ConsPlusNormal"/>
        <w:spacing w:before="220"/>
        <w:ind w:firstLine="540"/>
        <w:jc w:val="both"/>
      </w:pPr>
      <w:r>
        <w:t>2.21. Показатели доступности и качества муниципальной услуги.</w:t>
      </w:r>
    </w:p>
    <w:p w:rsidR="00A43C1D" w:rsidRDefault="00A43C1D">
      <w:pPr>
        <w:pStyle w:val="ConsPlusNormal"/>
        <w:spacing w:before="220"/>
        <w:ind w:firstLine="540"/>
        <w:jc w:val="both"/>
      </w:pPr>
      <w:r>
        <w:t>2.21.1. Соблюдение стандарта муниципальной услуги.</w:t>
      </w:r>
    </w:p>
    <w:p w:rsidR="00A43C1D" w:rsidRDefault="00A43C1D">
      <w:pPr>
        <w:pStyle w:val="ConsPlusNormal"/>
        <w:spacing w:before="220"/>
        <w:ind w:firstLine="540"/>
        <w:jc w:val="both"/>
      </w:pPr>
      <w:r>
        <w:t>2.21.2. Доступность заявителей к сведениям о муниципальной услуге посредством использования различных каналов, в том числе получения информации с использованием информационно-телекоммуникационной сети "Интернет".</w:t>
      </w:r>
    </w:p>
    <w:p w:rsidR="00A43C1D" w:rsidRDefault="00A43C1D">
      <w:pPr>
        <w:pStyle w:val="ConsPlusNormal"/>
        <w:spacing w:before="220"/>
        <w:ind w:firstLine="540"/>
        <w:jc w:val="both"/>
      </w:pPr>
      <w:r>
        <w:t>2.21.3. Возможность использования заявителем информационно-телекоммуникационных технологий при получении муниципальной услуги.</w:t>
      </w:r>
    </w:p>
    <w:p w:rsidR="00A43C1D" w:rsidRDefault="00A43C1D">
      <w:pPr>
        <w:pStyle w:val="ConsPlusNormal"/>
        <w:spacing w:before="220"/>
        <w:ind w:firstLine="540"/>
        <w:jc w:val="both"/>
      </w:pPr>
      <w:r>
        <w:t>2.21.4. Возможность использования межведомственного взаимодействия при предоставлении муниципальной услуги, в том числе с использованием информационно-телекоммуникационных технологий.</w:t>
      </w:r>
    </w:p>
    <w:p w:rsidR="00A43C1D" w:rsidRDefault="00A43C1D">
      <w:pPr>
        <w:pStyle w:val="ConsPlusNormal"/>
        <w:spacing w:before="220"/>
        <w:ind w:firstLine="540"/>
        <w:jc w:val="both"/>
      </w:pPr>
      <w:r>
        <w:t>2.21.5. Соблюдение сроков подготовки документов, запрашиваемых заявителями.</w:t>
      </w:r>
    </w:p>
    <w:p w:rsidR="00A43C1D" w:rsidRDefault="00A43C1D">
      <w:pPr>
        <w:pStyle w:val="ConsPlusNormal"/>
        <w:spacing w:before="220"/>
        <w:ind w:firstLine="540"/>
        <w:jc w:val="both"/>
      </w:pPr>
      <w:r>
        <w:t>2.21.6. Отсутствие обоснованных жалоб заявителей.</w:t>
      </w:r>
    </w:p>
    <w:p w:rsidR="00A43C1D" w:rsidRDefault="00A43C1D">
      <w:pPr>
        <w:pStyle w:val="ConsPlusNormal"/>
        <w:spacing w:before="220"/>
        <w:ind w:firstLine="540"/>
        <w:jc w:val="both"/>
      </w:pPr>
      <w:r>
        <w:t>2.22. Иные требования, учитывающие особенности предоставления муниципальной услуги в электронной форме.</w:t>
      </w:r>
    </w:p>
    <w:p w:rsidR="00A43C1D" w:rsidRDefault="00A43C1D">
      <w:pPr>
        <w:pStyle w:val="ConsPlusNormal"/>
        <w:spacing w:before="220"/>
        <w:ind w:firstLine="540"/>
        <w:jc w:val="both"/>
      </w:pPr>
      <w:r>
        <w:t xml:space="preserve">Для обеспечения предоставления муниципальной услуги в электронной форме отдел по жилищным вопросам и строительству управления городского хозяйства администрации города </w:t>
      </w:r>
      <w:proofErr w:type="spellStart"/>
      <w:r>
        <w:t>Коврова</w:t>
      </w:r>
      <w:proofErr w:type="spellEnd"/>
      <w:r>
        <w:t xml:space="preserve"> обеспечивает:</w:t>
      </w:r>
    </w:p>
    <w:p w:rsidR="00A43C1D" w:rsidRDefault="00A43C1D">
      <w:pPr>
        <w:pStyle w:val="ConsPlusNormal"/>
        <w:spacing w:before="220"/>
        <w:ind w:firstLine="540"/>
        <w:jc w:val="both"/>
      </w:pPr>
      <w:r>
        <w:t>2.22.1. Доступность заявителей к сведениям о муниципальной услуге через различные каналы связи, в том числе с использованием информационно-телекоммуникационной сети "Интернет".</w:t>
      </w:r>
    </w:p>
    <w:p w:rsidR="00A43C1D" w:rsidRDefault="00A43C1D">
      <w:pPr>
        <w:pStyle w:val="ConsPlusNormal"/>
        <w:spacing w:before="220"/>
        <w:ind w:firstLine="540"/>
        <w:jc w:val="both"/>
      </w:pPr>
      <w:r>
        <w:t>2.22.2. Возможность осуществления копирования и заполнения в электронной форме заявления и иных документов, необходимых для получения муниципальной услуги.</w:t>
      </w:r>
    </w:p>
    <w:p w:rsidR="00A43C1D" w:rsidRDefault="00A43C1D">
      <w:pPr>
        <w:pStyle w:val="ConsPlusNormal"/>
        <w:spacing w:before="220"/>
        <w:ind w:firstLine="540"/>
        <w:jc w:val="both"/>
      </w:pPr>
      <w:r>
        <w:t>2.22.3. Возможность использования заявителем информационно-телекоммуникационных технологий при направлении запроса о предоставлении муниципальной услуги и результатах ее предоставления.</w:t>
      </w:r>
    </w:p>
    <w:p w:rsidR="00A43C1D" w:rsidRDefault="00A43C1D">
      <w:pPr>
        <w:pStyle w:val="ConsPlusNormal"/>
        <w:spacing w:before="220"/>
        <w:ind w:firstLine="540"/>
        <w:jc w:val="both"/>
      </w:pPr>
      <w:r>
        <w:t>2.22.4. Возможность получения заявителем сведений о ходе выполнения запроса о предоставлении муниципальной услуги.</w:t>
      </w:r>
    </w:p>
    <w:p w:rsidR="00A43C1D" w:rsidRDefault="00A43C1D">
      <w:pPr>
        <w:pStyle w:val="ConsPlusNormal"/>
        <w:jc w:val="both"/>
      </w:pPr>
    </w:p>
    <w:p w:rsidR="00A43C1D" w:rsidRDefault="00A43C1D">
      <w:pPr>
        <w:pStyle w:val="ConsPlusTitle"/>
        <w:jc w:val="center"/>
        <w:outlineLvl w:val="1"/>
      </w:pPr>
      <w:r>
        <w:t>3. Состав, последовательность и сроки выполнения</w:t>
      </w:r>
    </w:p>
    <w:p w:rsidR="00A43C1D" w:rsidRDefault="00A43C1D">
      <w:pPr>
        <w:pStyle w:val="ConsPlusTitle"/>
        <w:jc w:val="center"/>
      </w:pPr>
      <w:r>
        <w:t>административных процедур, требования к порядку их</w:t>
      </w:r>
    </w:p>
    <w:p w:rsidR="00A43C1D" w:rsidRDefault="00A43C1D">
      <w:pPr>
        <w:pStyle w:val="ConsPlusTitle"/>
        <w:jc w:val="center"/>
      </w:pPr>
      <w:r>
        <w:t>выполнения, в том числе особенности выполнения</w:t>
      </w:r>
    </w:p>
    <w:p w:rsidR="00A43C1D" w:rsidRDefault="00A43C1D">
      <w:pPr>
        <w:pStyle w:val="ConsPlusTitle"/>
        <w:jc w:val="center"/>
      </w:pPr>
      <w:r>
        <w:t>административных процедур в электронной форме</w:t>
      </w:r>
    </w:p>
    <w:p w:rsidR="00A43C1D" w:rsidRDefault="00A43C1D">
      <w:pPr>
        <w:pStyle w:val="ConsPlusNormal"/>
        <w:jc w:val="both"/>
      </w:pPr>
    </w:p>
    <w:p w:rsidR="00A43C1D" w:rsidRDefault="00A43C1D">
      <w:pPr>
        <w:pStyle w:val="ConsPlusNormal"/>
        <w:ind w:firstLine="540"/>
        <w:jc w:val="both"/>
      </w:pPr>
      <w:r>
        <w:t>3.1. Предоставление муниципальной услуги включает в себя следующие административные процедуры:</w:t>
      </w:r>
    </w:p>
    <w:p w:rsidR="00A43C1D" w:rsidRDefault="00A43C1D">
      <w:pPr>
        <w:pStyle w:val="ConsPlusNormal"/>
        <w:spacing w:before="220"/>
        <w:ind w:firstLine="540"/>
        <w:jc w:val="both"/>
      </w:pPr>
      <w:r>
        <w:t>3.1.1. Прием и регистрация заявления и прилагаемых к нему обосновывающих документов.</w:t>
      </w:r>
    </w:p>
    <w:p w:rsidR="00A43C1D" w:rsidRDefault="00A43C1D">
      <w:pPr>
        <w:pStyle w:val="ConsPlusNormal"/>
        <w:spacing w:before="220"/>
        <w:ind w:firstLine="540"/>
        <w:jc w:val="both"/>
      </w:pPr>
      <w:r>
        <w:t>3.1.2. Рассмотрение заявления и прилагаемых к нему обосновывающих документов.</w:t>
      </w:r>
    </w:p>
    <w:p w:rsidR="00A43C1D" w:rsidRDefault="00A43C1D">
      <w:pPr>
        <w:pStyle w:val="ConsPlusNormal"/>
        <w:spacing w:before="220"/>
        <w:ind w:firstLine="540"/>
        <w:jc w:val="both"/>
      </w:pPr>
      <w:r>
        <w:t>3.1.3. Запрос необходимых документов через СМЭВ.</w:t>
      </w:r>
    </w:p>
    <w:p w:rsidR="00A43C1D" w:rsidRDefault="00A43C1D">
      <w:pPr>
        <w:pStyle w:val="ConsPlusNormal"/>
        <w:spacing w:before="220"/>
        <w:ind w:firstLine="540"/>
        <w:jc w:val="both"/>
      </w:pPr>
      <w:r>
        <w:t xml:space="preserve">3.1.4. Работа комиссии по оценке пригодности (непригодности) жилых помещений для </w:t>
      </w:r>
      <w:r>
        <w:lastRenderedPageBreak/>
        <w:t>постоянного проживания.</w:t>
      </w:r>
    </w:p>
    <w:p w:rsidR="00A43C1D" w:rsidRDefault="00A43C1D">
      <w:pPr>
        <w:pStyle w:val="ConsPlusNormal"/>
        <w:spacing w:before="220"/>
        <w:ind w:firstLine="540"/>
        <w:jc w:val="both"/>
      </w:pPr>
      <w:r>
        <w:t>3.1.4.1. Составление комиссией заключения.</w:t>
      </w:r>
    </w:p>
    <w:p w:rsidR="00A43C1D" w:rsidRDefault="00A43C1D">
      <w:pPr>
        <w:pStyle w:val="ConsPlusNormal"/>
        <w:spacing w:before="220"/>
        <w:ind w:firstLine="540"/>
        <w:jc w:val="both"/>
      </w:pPr>
      <w:r>
        <w:t xml:space="preserve">3.1.5. Утверждение постановлением администрации города </w:t>
      </w:r>
      <w:proofErr w:type="spellStart"/>
      <w:r>
        <w:t>Коврова</w:t>
      </w:r>
      <w:proofErr w:type="spellEnd"/>
      <w:r>
        <w:t xml:space="preserve"> решения по итогам работы комиссии.</w:t>
      </w:r>
    </w:p>
    <w:p w:rsidR="00A43C1D" w:rsidRDefault="00A43C1D">
      <w:pPr>
        <w:pStyle w:val="ConsPlusNormal"/>
        <w:spacing w:before="220"/>
        <w:ind w:firstLine="540"/>
        <w:jc w:val="both"/>
      </w:pPr>
      <w:r>
        <w:t>3.1.6. Передача по одному экземпляру решения заявителю и собственнику жилого помещения (третий экземпляр остается в деле, сформированном комиссией).</w:t>
      </w:r>
    </w:p>
    <w:p w:rsidR="00A43C1D" w:rsidRDefault="00A43C1D">
      <w:pPr>
        <w:pStyle w:val="ConsPlusNormal"/>
        <w:spacing w:before="220"/>
        <w:ind w:firstLine="540"/>
        <w:jc w:val="both"/>
      </w:pPr>
      <w:r>
        <w:t>3.2. Прием и регистрация заявления и прилагаемых к нему обосновывающих документов в течение 1 календарного дня с момента поступления заявления:</w:t>
      </w:r>
    </w:p>
    <w:p w:rsidR="00A43C1D" w:rsidRDefault="00A43C1D">
      <w:pPr>
        <w:pStyle w:val="ConsPlusNormal"/>
        <w:spacing w:before="220"/>
        <w:ind w:firstLine="540"/>
        <w:jc w:val="both"/>
      </w:pPr>
      <w:r>
        <w:t xml:space="preserve">3.2.1.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документы, указанные в </w:t>
      </w:r>
      <w:hyperlink w:anchor="P117" w:history="1">
        <w:r>
          <w:rPr>
            <w:color w:val="0000FF"/>
          </w:rPr>
          <w:t>п. 2.7</w:t>
        </w:r>
      </w:hyperlink>
      <w:r>
        <w:t xml:space="preserve"> настоящего административного Регламента. </w:t>
      </w:r>
      <w:hyperlink w:anchor="P348" w:history="1">
        <w:r>
          <w:rPr>
            <w:color w:val="0000FF"/>
          </w:rPr>
          <w:t>Заявление</w:t>
        </w:r>
      </w:hyperlink>
      <w:r>
        <w:t xml:space="preserve"> (на имя главы </w:t>
      </w:r>
      <w:proofErr w:type="spellStart"/>
      <w:r>
        <w:t>Коврова</w:t>
      </w:r>
      <w:proofErr w:type="spellEnd"/>
      <w:r>
        <w:t>, оформленное по форме в соответствии с приложением N 1 к настоящему административному Регламенту) и прилагаемые к нему документы могут быть представлены заявителем или его представителем:</w:t>
      </w:r>
    </w:p>
    <w:p w:rsidR="00A43C1D" w:rsidRDefault="00A43C1D">
      <w:pPr>
        <w:pStyle w:val="ConsPlusNormal"/>
        <w:spacing w:before="220"/>
        <w:ind w:firstLine="540"/>
        <w:jc w:val="both"/>
      </w:pPr>
      <w:r>
        <w:t xml:space="preserve">- почтой по адресу: 601900, Владимирская область, </w:t>
      </w:r>
      <w:proofErr w:type="gramStart"/>
      <w:r>
        <w:t>г</w:t>
      </w:r>
      <w:proofErr w:type="gramEnd"/>
      <w:r>
        <w:t>. Ковров, ул. Краснознаменная, д. 6;</w:t>
      </w:r>
    </w:p>
    <w:p w:rsidR="00A43C1D" w:rsidRDefault="00A43C1D">
      <w:pPr>
        <w:pStyle w:val="ConsPlusNormal"/>
        <w:spacing w:before="220"/>
        <w:ind w:firstLine="540"/>
        <w:jc w:val="both"/>
      </w:pPr>
      <w:r>
        <w:t>- в электронном виде: на адрес официального сайта администрации округа Муром: http://kovrov-gorod.ru/, через "Региональный портал государственных и муниципальных услуг Владимирской области" или "Единый портал государственных и муниципальных услуг (функций)".</w:t>
      </w:r>
    </w:p>
    <w:p w:rsidR="00A43C1D" w:rsidRDefault="00A43C1D">
      <w:pPr>
        <w:pStyle w:val="ConsPlusNormal"/>
        <w:spacing w:before="220"/>
        <w:ind w:firstLine="540"/>
        <w:jc w:val="both"/>
      </w:pPr>
      <w:r>
        <w:t xml:space="preserve">3.2.2. При личном обращении заявителя или его представителя документы представляются в отдел по жилищным вопросам и строительству управления городского хозяйства администрации города </w:t>
      </w:r>
      <w:proofErr w:type="spellStart"/>
      <w:r>
        <w:t>Коврова</w:t>
      </w:r>
      <w:proofErr w:type="spellEnd"/>
      <w:r>
        <w:t>.</w:t>
      </w:r>
    </w:p>
    <w:p w:rsidR="00A43C1D" w:rsidRDefault="00A43C1D">
      <w:pPr>
        <w:pStyle w:val="ConsPlusNormal"/>
        <w:spacing w:before="220"/>
        <w:ind w:firstLine="540"/>
        <w:jc w:val="both"/>
      </w:pPr>
      <w:r>
        <w:t>3.2.3. Специалист, ответственный за прием документов, в течение 15 минут:</w:t>
      </w:r>
    </w:p>
    <w:p w:rsidR="00A43C1D" w:rsidRDefault="00A43C1D">
      <w:pPr>
        <w:pStyle w:val="ConsPlusNormal"/>
        <w:spacing w:before="220"/>
        <w:ind w:firstLine="540"/>
        <w:jc w:val="both"/>
      </w:pPr>
      <w:r>
        <w:t xml:space="preserve">- устанавливает личность заявителя (представителя заявителя), проверяет наличие документов, указанных в </w:t>
      </w:r>
      <w:hyperlink w:anchor="P117" w:history="1">
        <w:r>
          <w:rPr>
            <w:color w:val="0000FF"/>
          </w:rPr>
          <w:t>п. 2.7</w:t>
        </w:r>
      </w:hyperlink>
      <w:r>
        <w:t xml:space="preserve"> настоящего административного Регламента, предоставляемых для получения муниципальной услуги;</w:t>
      </w:r>
    </w:p>
    <w:p w:rsidR="00A43C1D" w:rsidRDefault="00A43C1D">
      <w:pPr>
        <w:pStyle w:val="ConsPlusNormal"/>
        <w:spacing w:before="220"/>
        <w:ind w:firstLine="540"/>
        <w:jc w:val="both"/>
      </w:pPr>
      <w:proofErr w:type="gramStart"/>
      <w:r>
        <w:t>- удостоверяется, что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roofErr w:type="gramEnd"/>
    </w:p>
    <w:p w:rsidR="00A43C1D" w:rsidRDefault="00A43C1D">
      <w:pPr>
        <w:pStyle w:val="ConsPlusNormal"/>
        <w:spacing w:before="220"/>
        <w:ind w:firstLine="540"/>
        <w:jc w:val="both"/>
      </w:pPr>
      <w:r>
        <w:t>- сверяет представленные экземпляры оригиналов с копиями этих документов (при предоставлении документов заявителем лично либо через законного представителя).</w:t>
      </w:r>
    </w:p>
    <w:p w:rsidR="00A43C1D" w:rsidRDefault="00A43C1D">
      <w:pPr>
        <w:pStyle w:val="ConsPlusNormal"/>
        <w:spacing w:before="220"/>
        <w:ind w:firstLine="540"/>
        <w:jc w:val="both"/>
      </w:pPr>
      <w:proofErr w:type="gramStart"/>
      <w:r>
        <w:t>Если для предоставления государственной или муниципальной услуги необходимо представление документов и информации об ином лице, не являющемся заявителем, при обращении за получением государственной или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w:t>
      </w:r>
      <w:proofErr w:type="gramEnd"/>
      <w:r>
        <w:t xml:space="preserve">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A43C1D" w:rsidRDefault="00A43C1D">
      <w:pPr>
        <w:pStyle w:val="ConsPlusNormal"/>
        <w:spacing w:before="220"/>
        <w:ind w:firstLine="540"/>
        <w:jc w:val="both"/>
      </w:pPr>
      <w:r>
        <w:lastRenderedPageBreak/>
        <w:t xml:space="preserve">После проверки документов специалист отдела по жилищным вопросам и строительству управления городского хозяйства администрации города </w:t>
      </w:r>
      <w:proofErr w:type="spellStart"/>
      <w:r>
        <w:t>Коврова</w:t>
      </w:r>
      <w:proofErr w:type="spellEnd"/>
      <w:r>
        <w:t xml:space="preserve"> передает их вместе с заявлением в отдел по обращениям граждан управления делами и кадрами администрации города для регистрации. Регистрация заявлений осуществляется в трехдневный срок.</w:t>
      </w:r>
    </w:p>
    <w:p w:rsidR="00A43C1D" w:rsidRDefault="00A43C1D">
      <w:pPr>
        <w:pStyle w:val="ConsPlusNormal"/>
        <w:spacing w:before="220"/>
        <w:ind w:firstLine="540"/>
        <w:jc w:val="both"/>
      </w:pPr>
      <w:r>
        <w:t>3.2.4. Результат выполнения административной процедуры - регистрация заявления и подготовка его к передаче главе либо направление отказа.</w:t>
      </w:r>
    </w:p>
    <w:p w:rsidR="00A43C1D" w:rsidRDefault="00A43C1D">
      <w:pPr>
        <w:pStyle w:val="ConsPlusNormal"/>
        <w:spacing w:before="220"/>
        <w:ind w:firstLine="540"/>
        <w:jc w:val="both"/>
      </w:pPr>
      <w:r>
        <w:t>3.3. Рассмотрение заявления в течение 4 календарных дней с момента приема и регистрации заявления:</w:t>
      </w:r>
    </w:p>
    <w:p w:rsidR="00A43C1D" w:rsidRDefault="00A43C1D">
      <w:pPr>
        <w:pStyle w:val="ConsPlusNormal"/>
        <w:spacing w:before="220"/>
        <w:ind w:firstLine="540"/>
        <w:jc w:val="both"/>
      </w:pPr>
      <w:r>
        <w:t xml:space="preserve">3.3.1. Зарегистрированное заявление с пакетом принятых документов поступает главе города </w:t>
      </w:r>
      <w:proofErr w:type="spellStart"/>
      <w:r>
        <w:t>Коврова</w:t>
      </w:r>
      <w:proofErr w:type="spellEnd"/>
      <w:r>
        <w:t xml:space="preserve"> в день его регистрации. Глава города принимает решение о передаче заявления с прилагаемыми документами председателю комиссии в день поступления к нему заявления.</w:t>
      </w:r>
    </w:p>
    <w:p w:rsidR="00A43C1D" w:rsidRDefault="00A43C1D">
      <w:pPr>
        <w:pStyle w:val="ConsPlusNormal"/>
        <w:spacing w:before="220"/>
        <w:ind w:firstLine="540"/>
        <w:jc w:val="both"/>
      </w:pPr>
      <w:r>
        <w:t>3.3.2. Секретарь комиссии в течение 1 календарного дня проверяет приложенные к заявлению документы на соответствие их установленным требованиям и о возможности их направления для работы в комиссию.</w:t>
      </w:r>
    </w:p>
    <w:p w:rsidR="00A43C1D" w:rsidRDefault="00A43C1D">
      <w:pPr>
        <w:pStyle w:val="ConsPlusNormal"/>
        <w:spacing w:before="220"/>
        <w:ind w:firstLine="540"/>
        <w:jc w:val="both"/>
      </w:pPr>
      <w:r>
        <w:t>3.3.3. В случае несоответствия установленным требованиям представленных заявителем документов секретарь комиссии в течение 1 календарного дня направляет заявителю отказ в предоставлении муниципальной услуги.</w:t>
      </w:r>
    </w:p>
    <w:p w:rsidR="00A43C1D" w:rsidRDefault="00A43C1D">
      <w:pPr>
        <w:pStyle w:val="ConsPlusNormal"/>
        <w:spacing w:before="220"/>
        <w:ind w:firstLine="540"/>
        <w:jc w:val="both"/>
      </w:pPr>
      <w:r>
        <w:t>3.3.4. В случае отсутствия оснований для отказа в предоставлении муниципальной услуги секретарем в течение 1 календарного дня принимается решение о назначении даты заседания комиссии.</w:t>
      </w:r>
    </w:p>
    <w:p w:rsidR="00A43C1D" w:rsidRDefault="00A43C1D">
      <w:pPr>
        <w:pStyle w:val="ConsPlusNormal"/>
        <w:spacing w:before="220"/>
        <w:ind w:firstLine="540"/>
        <w:jc w:val="both"/>
      </w:pPr>
      <w:r>
        <w:t xml:space="preserve">3.3.5. </w:t>
      </w:r>
      <w:proofErr w:type="gramStart"/>
      <w:r>
        <w:t xml:space="preserve">В случае </w:t>
      </w:r>
      <w:proofErr w:type="spellStart"/>
      <w:r>
        <w:t>непредоставления</w:t>
      </w:r>
      <w:proofErr w:type="spellEnd"/>
      <w:r>
        <w:t xml:space="preserve"> документов, указанных в </w:t>
      </w:r>
      <w:hyperlink w:anchor="P132" w:history="1">
        <w:r>
          <w:rPr>
            <w:color w:val="0000FF"/>
          </w:rPr>
          <w:t>подпункте 2.10</w:t>
        </w:r>
      </w:hyperlink>
      <w:r>
        <w:t xml:space="preserve"> настоящего административного Регламента, секретарь комиссии осуществляет подготовку запроса в соответствии с Федеральным </w:t>
      </w:r>
      <w:hyperlink r:id="rId28" w:history="1">
        <w:r>
          <w:rPr>
            <w:color w:val="0000FF"/>
          </w:rPr>
          <w:t>законом</w:t>
        </w:r>
      </w:hyperlink>
      <w:r>
        <w:t xml:space="preserve"> от 24.07.2007 N 221-ФЗ "О государственном кадастре недвижимости" в орган кадастрового учета в отношении объектов недвижимости, права на которые зарегистрированы в Едином государственном реестре прав на недвижимое имущество и сделок с ним после 01.06.1999, или в организацию (орган) государственного</w:t>
      </w:r>
      <w:proofErr w:type="gramEnd"/>
      <w:r>
        <w:t xml:space="preserve"> технического учета и (или) технической инвентаризации объектов капитального строительства в отношении объектов недвижимости, права на которые зарегистрированы до 01.06.1999.</w:t>
      </w:r>
    </w:p>
    <w:p w:rsidR="00A43C1D" w:rsidRDefault="00A43C1D">
      <w:pPr>
        <w:pStyle w:val="ConsPlusNormal"/>
        <w:spacing w:before="220"/>
        <w:ind w:firstLine="540"/>
        <w:jc w:val="both"/>
      </w:pPr>
      <w:r>
        <w:t>Указанные запросы после подписания их начальником управления городского хозяйства в установленном порядке передаются секретарем комиссии в указанную организацию в порядке, установленном п. 3.4 настоящего административного Регламента.</w:t>
      </w:r>
    </w:p>
    <w:p w:rsidR="00A43C1D" w:rsidRDefault="00A43C1D">
      <w:pPr>
        <w:pStyle w:val="ConsPlusNormal"/>
        <w:spacing w:before="220"/>
        <w:ind w:firstLine="540"/>
        <w:jc w:val="both"/>
      </w:pPr>
      <w:r>
        <w:t>3.4. Запрос необходимых документов через систему электронного межведомственного взаимодействия (при необходимости) в течение 5 календарных дней с момента рассмотрения заявления и прилагаемых к нему обосновывающих документов и передачи их секретарю комиссии.</w:t>
      </w:r>
    </w:p>
    <w:p w:rsidR="00A43C1D" w:rsidRDefault="00A43C1D">
      <w:pPr>
        <w:pStyle w:val="ConsPlusNormal"/>
        <w:spacing w:before="220"/>
        <w:ind w:firstLine="540"/>
        <w:jc w:val="both"/>
      </w:pPr>
      <w:bookmarkStart w:id="5" w:name="P243"/>
      <w:bookmarkEnd w:id="5"/>
      <w:r>
        <w:t xml:space="preserve">3.4.1. Основанием для начала административной процедуры по межведомственному информационному взаимодействию является прием заявления на предоставление муниципальной услуги без приложения документов, указанных в </w:t>
      </w:r>
      <w:hyperlink w:anchor="P132" w:history="1">
        <w:r>
          <w:rPr>
            <w:color w:val="0000FF"/>
          </w:rPr>
          <w:t>пункте 2.10</w:t>
        </w:r>
      </w:hyperlink>
      <w:r>
        <w:t xml:space="preserve"> настоящего административного Регламента. </w:t>
      </w:r>
      <w:proofErr w:type="gramStart"/>
      <w:r>
        <w:t>В этом случае в зависимости от представленных документов секретарь комиссии в течение следующего дня со дня</w:t>
      </w:r>
      <w:proofErr w:type="gramEnd"/>
      <w:r>
        <w:t xml:space="preserve"> принятия документов осуществляет подготовку и направление следующих запросов:</w:t>
      </w:r>
    </w:p>
    <w:p w:rsidR="00A43C1D" w:rsidRDefault="00A43C1D">
      <w:pPr>
        <w:pStyle w:val="ConsPlusNormal"/>
        <w:spacing w:before="220"/>
        <w:ind w:firstLine="540"/>
        <w:jc w:val="both"/>
      </w:pPr>
      <w:proofErr w:type="gramStart"/>
      <w:r>
        <w:t xml:space="preserve">- в Управление Федеральной службы государственной регистрации, кадастра и картографии по Владимирской области или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Владимирской области" о предоставлении сведений, содержащихся в Едином </w:t>
      </w:r>
      <w:r>
        <w:lastRenderedPageBreak/>
        <w:t>государственном реестре прав на недвижимое имущество и сделок с ним, в форме выписки, справки в отношении объектов недвижимости, права на которые зарегистрированы</w:t>
      </w:r>
      <w:proofErr w:type="gramEnd"/>
      <w:r>
        <w:t xml:space="preserve"> в ЕГРП после 01.06.1999;</w:t>
      </w:r>
    </w:p>
    <w:p w:rsidR="00A43C1D" w:rsidRDefault="00A43C1D">
      <w:pPr>
        <w:pStyle w:val="ConsPlusNormal"/>
        <w:spacing w:before="220"/>
        <w:ind w:firstLine="540"/>
        <w:jc w:val="both"/>
      </w:pPr>
      <w:r>
        <w:t>- в государственное унитарное предприятие Владимирской области "Бюро технической инвентаризации" о предоставлении сведений в отношении объектов недвижимости, права на которые зарегистрированы до 01.06.1999.</w:t>
      </w:r>
    </w:p>
    <w:p w:rsidR="00A43C1D" w:rsidRDefault="00A43C1D">
      <w:pPr>
        <w:pStyle w:val="ConsPlusNormal"/>
        <w:spacing w:before="220"/>
        <w:ind w:firstLine="540"/>
        <w:jc w:val="both"/>
      </w:pPr>
      <w:r>
        <w:t xml:space="preserve">3.4.2. При приеме заявления на предоставление муниципальной услуги с приложением документов, предусмотренных </w:t>
      </w:r>
      <w:hyperlink w:anchor="P132" w:history="1">
        <w:r>
          <w:rPr>
            <w:color w:val="0000FF"/>
          </w:rPr>
          <w:t>пунктом 2.10</w:t>
        </w:r>
      </w:hyperlink>
      <w:r>
        <w:t xml:space="preserve"> настоящего административного Регламента, в том числе документов, которые представляются заявителями по желанию, административная процедура по межведомственному информационному взаимодействию не проводится.</w:t>
      </w:r>
    </w:p>
    <w:p w:rsidR="00A43C1D" w:rsidRDefault="00A43C1D">
      <w:pPr>
        <w:pStyle w:val="ConsPlusNormal"/>
        <w:spacing w:before="220"/>
        <w:ind w:firstLine="540"/>
        <w:jc w:val="both"/>
      </w:pPr>
      <w:r>
        <w:t xml:space="preserve">3.4.3. Процедура межведомственного информационного взаимодействия, предусмотренного </w:t>
      </w:r>
      <w:hyperlink w:anchor="P243" w:history="1">
        <w:r>
          <w:rPr>
            <w:color w:val="0000FF"/>
          </w:rPr>
          <w:t>пунктом 3.4.1</w:t>
        </w:r>
      </w:hyperlink>
      <w:r>
        <w:t xml:space="preserve"> настоящего административного Регламента, осуществляется секретарем комиссии в соответствии с нормативными правовыми актами Российской Федерации, Владимирской области, муниципальными правовыми актами города </w:t>
      </w:r>
      <w:proofErr w:type="spellStart"/>
      <w:r>
        <w:t>Коврова</w:t>
      </w:r>
      <w:proofErr w:type="spellEnd"/>
      <w:r>
        <w:t xml:space="preserve"> и соответствующими соглашениями. Продолжительность административной процедуры по межведомственному информационному взаимодействию не должна превышать 5 календарных дней со дня принятия заявления о предоставлении муниципальной услуги.</w:t>
      </w:r>
    </w:p>
    <w:p w:rsidR="00A43C1D" w:rsidRDefault="00A43C1D">
      <w:pPr>
        <w:pStyle w:val="ConsPlusNormal"/>
        <w:spacing w:before="220"/>
        <w:ind w:firstLine="540"/>
        <w:jc w:val="both"/>
      </w:pPr>
      <w:r>
        <w:t>3.4.4. В течение 1 дня, следующего за днем получения запрашиваемой информации (документов), секретарь комиссии проверяет полноту полученной информации (документов).</w:t>
      </w:r>
    </w:p>
    <w:p w:rsidR="00A43C1D" w:rsidRDefault="00A43C1D">
      <w:pPr>
        <w:pStyle w:val="ConsPlusNormal"/>
        <w:spacing w:before="220"/>
        <w:ind w:firstLine="540"/>
        <w:jc w:val="both"/>
      </w:pPr>
      <w:r>
        <w:t>В случае поступления запрашиваемой информации (документов) не в полном объеме или содержащей противоречивые сведения секретарь комиссии уточняет запрос и направляет его повторно не позднее следующего дня после получения запрашиваемой информации. При отсутствии указанных недостатков секретарь комиссии приступает к выполнению административной процедуры по подготовке проекта результата муниципальной услуги.</w:t>
      </w:r>
    </w:p>
    <w:p w:rsidR="00A43C1D" w:rsidRDefault="00A43C1D">
      <w:pPr>
        <w:pStyle w:val="ConsPlusNormal"/>
        <w:spacing w:before="220"/>
        <w:ind w:firstLine="540"/>
        <w:jc w:val="both"/>
      </w:pPr>
      <w:r>
        <w:t>3.4.5. Результатом административной процедуры по межведомственному информационному взаимодействию является получение запрошенной информации (документов), необходимой для предоставления муниципальной услуги.</w:t>
      </w:r>
    </w:p>
    <w:p w:rsidR="00A43C1D" w:rsidRDefault="00A43C1D">
      <w:pPr>
        <w:pStyle w:val="ConsPlusNormal"/>
        <w:spacing w:before="220"/>
        <w:ind w:firstLine="540"/>
        <w:jc w:val="both"/>
      </w:pPr>
      <w:r>
        <w:t xml:space="preserve">3.5. Работа комиссии по оценке пригодности (непригодности) жилых помещений для постоянного проживания в течение 15 календарных дней с момента рассмотрения заявления главой города </w:t>
      </w:r>
      <w:proofErr w:type="spellStart"/>
      <w:r>
        <w:t>Коврова</w:t>
      </w:r>
      <w:proofErr w:type="spellEnd"/>
      <w:r>
        <w:t xml:space="preserve"> и передачи заявления с прилагаемыми документами председателю комиссии.</w:t>
      </w:r>
    </w:p>
    <w:p w:rsidR="00A43C1D" w:rsidRDefault="00A43C1D">
      <w:pPr>
        <w:pStyle w:val="ConsPlusNormal"/>
        <w:spacing w:before="220"/>
        <w:ind w:firstLine="540"/>
        <w:jc w:val="both"/>
      </w:pPr>
      <w:r>
        <w:t>3.5.1. Секретарь комиссии не позднее одного календарного дня со дня получения заявления с приложенными к нему документами назначает дату заседания комиссии.</w:t>
      </w:r>
    </w:p>
    <w:p w:rsidR="00A43C1D" w:rsidRDefault="00A43C1D">
      <w:pPr>
        <w:pStyle w:val="ConsPlusNormal"/>
        <w:spacing w:before="220"/>
        <w:ind w:firstLine="540"/>
        <w:jc w:val="both"/>
      </w:pPr>
      <w:r>
        <w:t xml:space="preserve">3.5.2. </w:t>
      </w:r>
      <w:proofErr w:type="gramStart"/>
      <w:r>
        <w:t xml:space="preserve">Секретарь комиссии запрашивает у уполномоченных органов документы, указанные в </w:t>
      </w:r>
      <w:hyperlink w:anchor="P132" w:history="1">
        <w:r>
          <w:rPr>
            <w:color w:val="0000FF"/>
          </w:rPr>
          <w:t>п. 2.10</w:t>
        </w:r>
      </w:hyperlink>
      <w:r>
        <w:t xml:space="preserve"> настоящего административного Регламента, а также направляет членам комиссии, собственнику/нанимателю жилого помещения и в необходимых случаях экспертам, в установленном порядке аттестованных на право подготовки заключений экспертизы проектной документации и (или) результатов инженерных изысканий, извещение о дате, времени и месте заседания комиссии с указанием плана работы заседания комиссии.</w:t>
      </w:r>
      <w:proofErr w:type="gramEnd"/>
    </w:p>
    <w:p w:rsidR="00A43C1D" w:rsidRDefault="00A43C1D">
      <w:pPr>
        <w:pStyle w:val="ConsPlusNormal"/>
        <w:spacing w:before="220"/>
        <w:ind w:firstLine="540"/>
        <w:jc w:val="both"/>
      </w:pPr>
      <w:r>
        <w:t>3.5.3. Заседание комиссии.</w:t>
      </w:r>
    </w:p>
    <w:p w:rsidR="00A43C1D" w:rsidRDefault="00A43C1D">
      <w:pPr>
        <w:pStyle w:val="ConsPlusNormal"/>
        <w:spacing w:before="220"/>
        <w:ind w:firstLine="540"/>
        <w:jc w:val="both"/>
      </w:pPr>
      <w:r>
        <w:t xml:space="preserve">3.5.3.1. Секретарь комиссии объявляет состав прибывших членов комиссии, проверяет их полномочия, извещает о наличии (отсутствии) кворума. Заседание комиссии признается легитимным, если на нем присутствует более 2/3 от всего состава членов комиссии. Отсутствие надлежащим образом уведомленного представителя собственника/нанимателя жилого помещения и представителя управляющей организации не является обстоятельством, </w:t>
      </w:r>
      <w:r>
        <w:lastRenderedPageBreak/>
        <w:t>препятствующим работе комиссии и принятия ею решения по существу.</w:t>
      </w:r>
    </w:p>
    <w:p w:rsidR="00A43C1D" w:rsidRDefault="00A43C1D">
      <w:pPr>
        <w:pStyle w:val="ConsPlusNormal"/>
        <w:spacing w:before="220"/>
        <w:ind w:firstLine="540"/>
        <w:jc w:val="both"/>
      </w:pPr>
      <w:r>
        <w:t>3.5.3.2. Председателем комиссии оглашаются:</w:t>
      </w:r>
    </w:p>
    <w:p w:rsidR="00A43C1D" w:rsidRDefault="00A43C1D">
      <w:pPr>
        <w:pStyle w:val="ConsPlusNormal"/>
        <w:spacing w:before="220"/>
        <w:ind w:firstLine="540"/>
        <w:jc w:val="both"/>
      </w:pPr>
      <w:r>
        <w:t>- повестка работы заседания комиссии;</w:t>
      </w:r>
    </w:p>
    <w:p w:rsidR="00A43C1D" w:rsidRDefault="00A43C1D">
      <w:pPr>
        <w:pStyle w:val="ConsPlusNormal"/>
        <w:spacing w:before="220"/>
        <w:ind w:firstLine="540"/>
        <w:jc w:val="both"/>
      </w:pPr>
      <w:r>
        <w:t>- краткая техническая характеристика многоквартирного дома и расположенных в нем жилых помещений;</w:t>
      </w:r>
    </w:p>
    <w:p w:rsidR="00A43C1D" w:rsidRDefault="00A43C1D">
      <w:pPr>
        <w:pStyle w:val="ConsPlusNormal"/>
        <w:spacing w:before="220"/>
        <w:ind w:firstLine="540"/>
        <w:jc w:val="both"/>
      </w:pPr>
      <w:r>
        <w:t>- заключение уполномоченных органов.</w:t>
      </w:r>
    </w:p>
    <w:p w:rsidR="00A43C1D" w:rsidRDefault="00A43C1D">
      <w:pPr>
        <w:pStyle w:val="ConsPlusNormal"/>
        <w:spacing w:before="220"/>
        <w:ind w:firstLine="540"/>
        <w:jc w:val="both"/>
      </w:pPr>
      <w:r>
        <w:t xml:space="preserve">3.5.3.3. Председатель комиссии </w:t>
      </w:r>
      <w:proofErr w:type="gramStart"/>
      <w:r>
        <w:t>представляет слово</w:t>
      </w:r>
      <w:proofErr w:type="gramEnd"/>
      <w:r>
        <w:t xml:space="preserve"> для выступления: собственнику, нанимателю или уполномоченным ими лицам жилого помещения, представителю управляющей организации, эксперту, а также членам комиссии, которые дают оценку соответствия жилых помещений и многоквартирного дома установленным требованиям.</w:t>
      </w:r>
    </w:p>
    <w:p w:rsidR="00A43C1D" w:rsidRDefault="00A43C1D">
      <w:pPr>
        <w:pStyle w:val="ConsPlusNormal"/>
        <w:spacing w:before="220"/>
        <w:ind w:firstLine="540"/>
        <w:jc w:val="both"/>
      </w:pPr>
      <w:r>
        <w:t>3.5.3.4. Председатель комиссии перед голосованием представляет время членам комиссии для ознакомления со всеми представленными документами.</w:t>
      </w:r>
    </w:p>
    <w:p w:rsidR="00A43C1D" w:rsidRDefault="00A43C1D">
      <w:pPr>
        <w:pStyle w:val="ConsPlusNormal"/>
        <w:spacing w:before="220"/>
        <w:ind w:firstLine="540"/>
        <w:jc w:val="both"/>
      </w:pPr>
      <w:bookmarkStart w:id="6" w:name="P262"/>
      <w:bookmarkEnd w:id="6"/>
      <w:r>
        <w:t>3.5.3.5. После выступления, обсуждения и ознакомления с документами председателем комиссии ставятся на голосование следующие вопросы:</w:t>
      </w:r>
    </w:p>
    <w:p w:rsidR="00A43C1D" w:rsidRDefault="00A43C1D">
      <w:pPr>
        <w:pStyle w:val="ConsPlusNormal"/>
        <w:spacing w:before="220"/>
        <w:ind w:firstLine="540"/>
        <w:jc w:val="both"/>
      </w:pPr>
      <w:r>
        <w:t>- о необходимости проведения обследования жилого помещения и (или) многоквартирного дома;</w:t>
      </w:r>
    </w:p>
    <w:p w:rsidR="00A43C1D" w:rsidRDefault="00A43C1D">
      <w:pPr>
        <w:pStyle w:val="ConsPlusNormal"/>
        <w:spacing w:before="220"/>
        <w:ind w:firstLine="540"/>
        <w:jc w:val="both"/>
      </w:pPr>
      <w:proofErr w:type="gramStart"/>
      <w:r>
        <w:t xml:space="preserve">- об определении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w:t>
      </w:r>
      <w:proofErr w:type="spellStart"/>
      <w:r>
        <w:t>саморегулируемой</w:t>
      </w:r>
      <w:proofErr w:type="spellEnd"/>
      <w: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w:t>
      </w:r>
      <w:proofErr w:type="gramEnd"/>
      <w:r>
        <w:t xml:space="preserve"> </w:t>
      </w:r>
      <w:proofErr w:type="gramStart"/>
      <w:r>
        <w:t>о признании жилого помещения соответствующим (не соответствующим) установленным в Положении требованиям;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roofErr w:type="gramEnd"/>
      <w:r>
        <w:t xml:space="preserve"> сроков обследования.</w:t>
      </w:r>
    </w:p>
    <w:p w:rsidR="00A43C1D" w:rsidRDefault="00A43C1D">
      <w:pPr>
        <w:pStyle w:val="ConsPlusNormal"/>
        <w:jc w:val="both"/>
      </w:pPr>
      <w:r>
        <w:t xml:space="preserve">(в ред. </w:t>
      </w:r>
      <w:hyperlink r:id="rId29" w:history="1">
        <w:r>
          <w:rPr>
            <w:color w:val="0000FF"/>
          </w:rPr>
          <w:t>постановления</w:t>
        </w:r>
      </w:hyperlink>
      <w:r>
        <w:t xml:space="preserve"> администрации города </w:t>
      </w:r>
      <w:proofErr w:type="spellStart"/>
      <w:r>
        <w:t>Коврова</w:t>
      </w:r>
      <w:proofErr w:type="spellEnd"/>
      <w:r>
        <w:t xml:space="preserve"> от 20.12.2019 N 2979)</w:t>
      </w:r>
    </w:p>
    <w:p w:rsidR="00A43C1D" w:rsidRDefault="00A43C1D">
      <w:pPr>
        <w:pStyle w:val="ConsPlusNormal"/>
        <w:spacing w:before="220"/>
        <w:ind w:firstLine="540"/>
        <w:jc w:val="both"/>
      </w:pPr>
      <w:r>
        <w:t>Решение по указанным вопросам принимается простым большинством голосов из числа присутствующих членов комиссии. Если число голосов "за" и "против" при принятии решения равно, решающим является голос председателя комиссии.</w:t>
      </w:r>
    </w:p>
    <w:p w:rsidR="00A43C1D" w:rsidRDefault="00A43C1D">
      <w:pPr>
        <w:pStyle w:val="ConsPlusNormal"/>
        <w:spacing w:before="220"/>
        <w:ind w:firstLine="540"/>
        <w:jc w:val="both"/>
      </w:pPr>
      <w:r>
        <w:t xml:space="preserve">3.5.3.6. </w:t>
      </w:r>
      <w:proofErr w:type="gramStart"/>
      <w:r>
        <w:t xml:space="preserve">В случае принятия комиссией положительного решения по первому вопросу, изложенному в </w:t>
      </w:r>
      <w:hyperlink w:anchor="P262" w:history="1">
        <w:r>
          <w:rPr>
            <w:color w:val="0000FF"/>
          </w:rPr>
          <w:t>п. 3.5.3.5</w:t>
        </w:r>
      </w:hyperlink>
      <w:r>
        <w:t xml:space="preserve"> настоящего административного Регламента, комиссией не позднее 15 календарных дней с момента регистрации заявления определяется дата проведения обследования жилого помещения и (или) многоквартирного дома и составляется </w:t>
      </w:r>
      <w:hyperlink w:anchor="P490" w:history="1">
        <w:r>
          <w:rPr>
            <w:color w:val="0000FF"/>
          </w:rPr>
          <w:t>акт</w:t>
        </w:r>
      </w:hyperlink>
      <w:r>
        <w:t xml:space="preserve"> обследования помещения в 3 экземплярах (приложение N 3 к настоящему административному Регламенту).</w:t>
      </w:r>
      <w:proofErr w:type="gramEnd"/>
    </w:p>
    <w:p w:rsidR="00A43C1D" w:rsidRDefault="00A43C1D">
      <w:pPr>
        <w:pStyle w:val="ConsPlusNormal"/>
        <w:spacing w:before="220"/>
        <w:ind w:firstLine="540"/>
        <w:jc w:val="both"/>
      </w:pPr>
      <w:r>
        <w:t xml:space="preserve">3.5.3.7. При принятии комиссией положительного решения по второму вопросу, изложенному в </w:t>
      </w:r>
      <w:hyperlink w:anchor="P262" w:history="1">
        <w:r>
          <w:rPr>
            <w:color w:val="0000FF"/>
          </w:rPr>
          <w:t>п. 3.5.3.5</w:t>
        </w:r>
      </w:hyperlink>
      <w:r>
        <w:t xml:space="preserve"> настоящего административного Регламента, оказание муниципальной услуги приостанавливается до выполнения дополнительного обследования.</w:t>
      </w:r>
    </w:p>
    <w:p w:rsidR="00A43C1D" w:rsidRDefault="00A43C1D">
      <w:pPr>
        <w:pStyle w:val="ConsPlusNormal"/>
        <w:spacing w:before="220"/>
        <w:ind w:firstLine="540"/>
        <w:jc w:val="both"/>
      </w:pPr>
      <w:r>
        <w:t>3.6. Составление заключения.</w:t>
      </w:r>
    </w:p>
    <w:p w:rsidR="00A43C1D" w:rsidRDefault="00A43C1D">
      <w:pPr>
        <w:pStyle w:val="ConsPlusNormal"/>
        <w:spacing w:before="220"/>
        <w:ind w:firstLine="540"/>
        <w:jc w:val="both"/>
      </w:pPr>
      <w:bookmarkStart w:id="7" w:name="P270"/>
      <w:bookmarkEnd w:id="7"/>
      <w:r>
        <w:lastRenderedPageBreak/>
        <w:t xml:space="preserve">3.6.1. По результатам работы комиссия в течение 30 календарных дней </w:t>
      </w:r>
      <w:proofErr w:type="gramStart"/>
      <w:r>
        <w:t>с даты регистрации</w:t>
      </w:r>
      <w:proofErr w:type="gramEnd"/>
      <w:r>
        <w:t xml:space="preserve"> заявления принимает одно из следующих решений:</w:t>
      </w:r>
    </w:p>
    <w:p w:rsidR="00A43C1D" w:rsidRDefault="00A43C1D">
      <w:pPr>
        <w:pStyle w:val="ConsPlusNormal"/>
        <w:spacing w:before="220"/>
        <w:ind w:firstLine="540"/>
        <w:jc w:val="both"/>
      </w:pPr>
      <w:r>
        <w:t>- о соответствии помещения требованиям, предъявляемым к жилому помещению, и его пригодности для проживания;</w:t>
      </w:r>
    </w:p>
    <w:p w:rsidR="00A43C1D" w:rsidRDefault="00A43C1D">
      <w:pPr>
        <w:pStyle w:val="ConsPlusNormal"/>
        <w:spacing w:before="220"/>
        <w:ind w:firstLine="540"/>
        <w:jc w:val="both"/>
      </w:pPr>
      <w: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A43C1D" w:rsidRDefault="00A43C1D">
      <w:pPr>
        <w:pStyle w:val="ConsPlusNormal"/>
        <w:spacing w:before="220"/>
        <w:ind w:firstLine="540"/>
        <w:jc w:val="both"/>
      </w:pPr>
      <w:r>
        <w:t xml:space="preserve">- о выявлении оснований для признания помещения </w:t>
      </w:r>
      <w:proofErr w:type="gramStart"/>
      <w:r>
        <w:t>непригодным</w:t>
      </w:r>
      <w:proofErr w:type="gramEnd"/>
      <w:r>
        <w:t xml:space="preserve"> для проживания;</w:t>
      </w:r>
    </w:p>
    <w:p w:rsidR="00A43C1D" w:rsidRDefault="00A43C1D">
      <w:pPr>
        <w:pStyle w:val="ConsPlusNormal"/>
        <w:spacing w:before="220"/>
        <w:ind w:firstLine="540"/>
        <w:jc w:val="both"/>
      </w:pPr>
      <w:r>
        <w:t>- о выявлении оснований для признания многоквартирного дома аварийным и подлежащим реконструкции;</w:t>
      </w:r>
    </w:p>
    <w:p w:rsidR="00A43C1D" w:rsidRDefault="00A43C1D">
      <w:pPr>
        <w:pStyle w:val="ConsPlusNormal"/>
        <w:spacing w:before="220"/>
        <w:ind w:firstLine="540"/>
        <w:jc w:val="both"/>
      </w:pPr>
      <w:r>
        <w:t>- о выявлении оснований для признания многоквартирного дома аварийным и подлежащим сносу;</w:t>
      </w:r>
    </w:p>
    <w:p w:rsidR="00A43C1D" w:rsidRDefault="00A43C1D">
      <w:pPr>
        <w:pStyle w:val="ConsPlusNormal"/>
        <w:spacing w:before="220"/>
        <w:ind w:firstLine="540"/>
        <w:jc w:val="both"/>
      </w:pPr>
      <w:r>
        <w:t>- об отсутствии оснований для признания многоквартирного дома аварийным и подлежащим сносу или реконструкции.</w:t>
      </w:r>
    </w:p>
    <w:p w:rsidR="00A43C1D" w:rsidRDefault="00A43C1D">
      <w:pPr>
        <w:pStyle w:val="ConsPlusNormal"/>
        <w:spacing w:before="220"/>
        <w:ind w:firstLine="540"/>
        <w:jc w:val="both"/>
      </w:pPr>
      <w:r>
        <w:t>3.6.2. Решение принимается путем голосования простым большинством голосов из числа присутствующих членов комиссии.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 Решение оформляется в форме заключения.</w:t>
      </w:r>
    </w:p>
    <w:p w:rsidR="00A43C1D" w:rsidRDefault="00A43C1D">
      <w:pPr>
        <w:pStyle w:val="ConsPlusNormal"/>
        <w:spacing w:before="220"/>
        <w:ind w:firstLine="540"/>
        <w:jc w:val="both"/>
      </w:pPr>
      <w:proofErr w:type="gramStart"/>
      <w:r>
        <w:t xml:space="preserve">Два экземпляра заключения, указанного в абзаце первом пункта 3.3 настоящего Положения, в 3-дневный срок направляются комиссией в администрацию города </w:t>
      </w:r>
      <w:proofErr w:type="spellStart"/>
      <w:r>
        <w:t>Коврова</w:t>
      </w:r>
      <w:proofErr w:type="spellEnd"/>
      <w:r>
        <w:t xml:space="preserve"> для последующего принятия решения, предусмотренного абзацем вторым пункта 3.4 настоящего Положения, и направления заявителю и (или) в государственного жилищного контроля (орган муниципального жилищного контроля) по месту нахождения соответствующего помещения или многоквартирного дома.</w:t>
      </w:r>
      <w:proofErr w:type="gramEnd"/>
    </w:p>
    <w:p w:rsidR="00A43C1D" w:rsidRDefault="00A43C1D">
      <w:pPr>
        <w:pStyle w:val="ConsPlusNormal"/>
        <w:jc w:val="both"/>
      </w:pPr>
      <w:r>
        <w:t xml:space="preserve">(абзац введен </w:t>
      </w:r>
      <w:hyperlink r:id="rId30" w:history="1">
        <w:r>
          <w:rPr>
            <w:color w:val="0000FF"/>
          </w:rPr>
          <w:t>постановлением</w:t>
        </w:r>
      </w:hyperlink>
      <w:r>
        <w:t xml:space="preserve"> администрации города </w:t>
      </w:r>
      <w:proofErr w:type="spellStart"/>
      <w:r>
        <w:t>Коврова</w:t>
      </w:r>
      <w:proofErr w:type="spellEnd"/>
      <w:r>
        <w:t xml:space="preserve"> от 20.12.2019 N 2979)</w:t>
      </w:r>
    </w:p>
    <w:p w:rsidR="00A43C1D" w:rsidRDefault="00A43C1D">
      <w:pPr>
        <w:pStyle w:val="ConsPlusNormal"/>
        <w:spacing w:before="220"/>
        <w:ind w:firstLine="540"/>
        <w:jc w:val="both"/>
      </w:pPr>
      <w:r>
        <w:t xml:space="preserve">3.6.3. </w:t>
      </w:r>
      <w:hyperlink w:anchor="P381" w:history="1">
        <w:r>
          <w:rPr>
            <w:color w:val="0000FF"/>
          </w:rPr>
          <w:t>Заключение</w:t>
        </w:r>
      </w:hyperlink>
      <w:r>
        <w:t xml:space="preserve"> комиссии составляется в 3 экземплярах (приложение N 2 к настоящему административному Регламенту), оформляется секретарем комиссии и подписывается членами комиссии не позднее 3 календарных дней со дня принятия комиссией соответствующего решения. Комиссия направляет в адрес администрации города </w:t>
      </w:r>
      <w:proofErr w:type="spellStart"/>
      <w:r>
        <w:t>Коврова</w:t>
      </w:r>
      <w:proofErr w:type="spellEnd"/>
      <w:r>
        <w:t xml:space="preserve"> заключение для принятия соответствующего решения в течение 2 календарных дней со дня подписания всеми членами комиссии, но не позднее окончания срока, указанного в </w:t>
      </w:r>
      <w:hyperlink w:anchor="P104" w:history="1">
        <w:r>
          <w:rPr>
            <w:color w:val="0000FF"/>
          </w:rPr>
          <w:t>п. 2.5.3</w:t>
        </w:r>
      </w:hyperlink>
      <w:r>
        <w:t xml:space="preserve"> настоящего административного Регламента.</w:t>
      </w:r>
    </w:p>
    <w:p w:rsidR="00A43C1D" w:rsidRDefault="00A43C1D">
      <w:pPr>
        <w:pStyle w:val="ConsPlusNormal"/>
        <w:spacing w:before="220"/>
        <w:ind w:firstLine="540"/>
        <w:jc w:val="both"/>
      </w:pPr>
      <w:r>
        <w:t xml:space="preserve">3.7. </w:t>
      </w:r>
      <w:proofErr w:type="gramStart"/>
      <w:r>
        <w:t xml:space="preserve">На основании полученного заключения комиссии администрация города </w:t>
      </w:r>
      <w:proofErr w:type="spellStart"/>
      <w:r>
        <w:t>Коврова</w:t>
      </w:r>
      <w:proofErr w:type="spellEnd"/>
      <w:r>
        <w:t xml:space="preserve">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w:t>
      </w:r>
      <w:proofErr w:type="gramEnd"/>
      <w:r>
        <w:t xml:space="preserve"> необходимости проведения ремонтно-восстановительных работ.</w:t>
      </w:r>
    </w:p>
    <w:p w:rsidR="00A43C1D" w:rsidRDefault="00A43C1D">
      <w:pPr>
        <w:pStyle w:val="ConsPlusNormal"/>
        <w:spacing w:before="220"/>
        <w:ind w:firstLine="540"/>
        <w:jc w:val="both"/>
      </w:pPr>
      <w:r>
        <w:t xml:space="preserve">3.8. </w:t>
      </w:r>
      <w:proofErr w:type="gramStart"/>
      <w:r>
        <w:t xml:space="preserve">Администрация города </w:t>
      </w:r>
      <w:proofErr w:type="spellStart"/>
      <w:r>
        <w:t>Коврова</w:t>
      </w:r>
      <w:proofErr w:type="spellEnd"/>
      <w:r>
        <w:t xml:space="preserve"> в 5-дневный срок со дня принятия решения, предусмотренного </w:t>
      </w:r>
      <w:hyperlink w:anchor="P270" w:history="1">
        <w:r>
          <w:rPr>
            <w:color w:val="0000FF"/>
          </w:rPr>
          <w:t>п. 3.6.1</w:t>
        </w:r>
      </w:hyperlink>
      <w:r>
        <w:t xml:space="preserve"> настоящего административного Регламента,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w:t>
      </w:r>
      <w:r>
        <w:lastRenderedPageBreak/>
        <w:t>единый портал или региональный портал государственных и муниципальных услуг (при его наличии), по 1 экземпляру постановления и заключения комиссии заявителю, а также в случае признания</w:t>
      </w:r>
      <w:proofErr w:type="gramEnd"/>
      <w:r>
        <w:t xml:space="preserve">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A43C1D" w:rsidRDefault="00A43C1D">
      <w:pPr>
        <w:pStyle w:val="ConsPlusNormal"/>
        <w:jc w:val="both"/>
      </w:pPr>
      <w:r>
        <w:t xml:space="preserve">(в ред. </w:t>
      </w:r>
      <w:hyperlink r:id="rId31" w:history="1">
        <w:r>
          <w:rPr>
            <w:color w:val="0000FF"/>
          </w:rPr>
          <w:t>постановления</w:t>
        </w:r>
      </w:hyperlink>
      <w:r>
        <w:t xml:space="preserve"> администрации города </w:t>
      </w:r>
      <w:proofErr w:type="spellStart"/>
      <w:r>
        <w:t>Коврова</w:t>
      </w:r>
      <w:proofErr w:type="spellEnd"/>
      <w:r>
        <w:t xml:space="preserve"> от 20.12.2019 N 2979)</w:t>
      </w:r>
    </w:p>
    <w:p w:rsidR="00A43C1D" w:rsidRDefault="00A43C1D">
      <w:pPr>
        <w:pStyle w:val="ConsPlusNormal"/>
        <w:spacing w:before="220"/>
        <w:ind w:firstLine="540"/>
        <w:jc w:val="both"/>
      </w:pPr>
      <w:r>
        <w:t xml:space="preserve">3.9. </w:t>
      </w:r>
      <w:proofErr w:type="gramStart"/>
      <w: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предусмотренное </w:t>
      </w:r>
      <w:hyperlink w:anchor="P270" w:history="1">
        <w:r>
          <w:rPr>
            <w:color w:val="0000FF"/>
          </w:rPr>
          <w:t>пунктом 3.6.1</w:t>
        </w:r>
      </w:hyperlink>
      <w:r>
        <w:t xml:space="preserve"> настоящего административного Регламента, направляется в соответствующий федеральный орган исполнительной власти, орган исполнительной власти субъекта Российской Федерации, администрацию города </w:t>
      </w:r>
      <w:proofErr w:type="spellStart"/>
      <w:r>
        <w:t>Коврова</w:t>
      </w:r>
      <w:proofErr w:type="spellEnd"/>
      <w:r>
        <w:t>, собственнику</w:t>
      </w:r>
      <w:proofErr w:type="gramEnd"/>
      <w:r>
        <w:t xml:space="preserve"> жилья и заявителю не позднее рабочего дня, следующего за днем оформления решения.</w:t>
      </w:r>
    </w:p>
    <w:p w:rsidR="00A43C1D" w:rsidRDefault="00A43C1D">
      <w:pPr>
        <w:pStyle w:val="ConsPlusNormal"/>
        <w:jc w:val="both"/>
      </w:pPr>
    </w:p>
    <w:p w:rsidR="00A43C1D" w:rsidRDefault="00A43C1D">
      <w:pPr>
        <w:pStyle w:val="ConsPlusTitle"/>
        <w:jc w:val="center"/>
        <w:outlineLvl w:val="1"/>
      </w:pPr>
      <w:r>
        <w:t xml:space="preserve">4. Формы </w:t>
      </w:r>
      <w:proofErr w:type="gramStart"/>
      <w:r>
        <w:t>контроля за</w:t>
      </w:r>
      <w:proofErr w:type="gramEnd"/>
      <w:r>
        <w:t xml:space="preserve"> исполнением</w:t>
      </w:r>
    </w:p>
    <w:p w:rsidR="00A43C1D" w:rsidRDefault="00A43C1D">
      <w:pPr>
        <w:pStyle w:val="ConsPlusTitle"/>
        <w:jc w:val="center"/>
      </w:pPr>
      <w:r>
        <w:t>административного Регламента</w:t>
      </w:r>
    </w:p>
    <w:p w:rsidR="00A43C1D" w:rsidRDefault="00A43C1D">
      <w:pPr>
        <w:pStyle w:val="ConsPlusNormal"/>
        <w:jc w:val="both"/>
      </w:pPr>
    </w:p>
    <w:p w:rsidR="00A43C1D" w:rsidRDefault="00A43C1D">
      <w:pPr>
        <w:pStyle w:val="ConsPlusNormal"/>
        <w:ind w:firstLine="540"/>
        <w:jc w:val="both"/>
      </w:pPr>
      <w:r>
        <w:t>4.1. Уполномоченный орган, его должностные лица в случае ненадлежащего предоставления муниципальной услуги, ненадлежащего исполнения служебных обязанностей, совершения противоправных действий (бездействия) при осуществлении административных процедур, предусмотренных настоящим административным Регламентом, несут ответственность в соответствии с законодательством РФ.</w:t>
      </w:r>
    </w:p>
    <w:p w:rsidR="00A43C1D" w:rsidRDefault="00A43C1D">
      <w:pPr>
        <w:pStyle w:val="ConsPlusNormal"/>
        <w:spacing w:before="220"/>
        <w:ind w:firstLine="540"/>
        <w:jc w:val="both"/>
      </w:pPr>
      <w:r>
        <w:t xml:space="preserve">4.2. Уполномоченный орган осуществляет </w:t>
      </w:r>
      <w:proofErr w:type="gramStart"/>
      <w:r>
        <w:t>контроль за</w:t>
      </w:r>
      <w:proofErr w:type="gramEnd"/>
      <w:r>
        <w:t xml:space="preserve"> исполнением должностными лицами уполномоченного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проверки и принимает меры в соответствии с законодательством РФ.</w:t>
      </w:r>
    </w:p>
    <w:p w:rsidR="00A43C1D" w:rsidRDefault="00A43C1D">
      <w:pPr>
        <w:pStyle w:val="ConsPlusNormal"/>
        <w:spacing w:before="220"/>
        <w:ind w:firstLine="540"/>
        <w:jc w:val="both"/>
      </w:pPr>
      <w:r>
        <w:t xml:space="preserve">4.3.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осуществляется непосредственным начальником, а также уполномоченными должностными лицами управления городского хозяйства администрации города, ответственными за организацию работы по предоставлению настоящей муниципальной услуги.</w:t>
      </w:r>
    </w:p>
    <w:p w:rsidR="00A43C1D" w:rsidRDefault="00A43C1D">
      <w:pPr>
        <w:pStyle w:val="ConsPlusNormal"/>
        <w:spacing w:before="220"/>
        <w:ind w:firstLine="540"/>
        <w:jc w:val="both"/>
      </w:pPr>
      <w:r>
        <w:t>4.4.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A43C1D" w:rsidRDefault="00A43C1D">
      <w:pPr>
        <w:pStyle w:val="ConsPlusNormal"/>
        <w:jc w:val="both"/>
      </w:pPr>
    </w:p>
    <w:p w:rsidR="00A43C1D" w:rsidRDefault="00A43C1D">
      <w:pPr>
        <w:pStyle w:val="ConsPlusTitle"/>
        <w:jc w:val="center"/>
        <w:outlineLvl w:val="1"/>
      </w:pPr>
      <w:r>
        <w:t>5. Досудебный (внесудебный) порядок обжалования решений</w:t>
      </w:r>
    </w:p>
    <w:p w:rsidR="00A43C1D" w:rsidRDefault="00A43C1D">
      <w:pPr>
        <w:pStyle w:val="ConsPlusTitle"/>
        <w:jc w:val="center"/>
      </w:pPr>
      <w:r>
        <w:t>и действий (бездействия) органа, предоставляющего</w:t>
      </w:r>
    </w:p>
    <w:p w:rsidR="00A43C1D" w:rsidRDefault="00A43C1D">
      <w:pPr>
        <w:pStyle w:val="ConsPlusTitle"/>
        <w:jc w:val="center"/>
      </w:pPr>
      <w:r>
        <w:t>муниципальную услугу, а также должностных лиц,</w:t>
      </w:r>
    </w:p>
    <w:p w:rsidR="00A43C1D" w:rsidRDefault="00A43C1D">
      <w:pPr>
        <w:pStyle w:val="ConsPlusTitle"/>
        <w:jc w:val="center"/>
      </w:pPr>
      <w:r>
        <w:t>муниципальных служащих</w:t>
      </w:r>
    </w:p>
    <w:p w:rsidR="00A43C1D" w:rsidRDefault="00A43C1D">
      <w:pPr>
        <w:pStyle w:val="ConsPlusNormal"/>
        <w:jc w:val="both"/>
      </w:pPr>
    </w:p>
    <w:p w:rsidR="00A43C1D" w:rsidRDefault="00A43C1D">
      <w:pPr>
        <w:pStyle w:val="ConsPlusNormal"/>
        <w:ind w:firstLine="540"/>
        <w:jc w:val="both"/>
      </w:pPr>
      <w:r>
        <w:t>5.1. Заинтересованные лица имеют право на обжалование решений, принятых в ходе предоставления муниципальной услуги, действий (бездействия) должностных лиц органа, предоставляющего муниципальную услугу, муниципальных служащих, участвующих в предоставлении услуги, в досудебном (внесудебном) порядке, в том числе в следующих случаях:</w:t>
      </w:r>
    </w:p>
    <w:p w:rsidR="00A43C1D" w:rsidRDefault="00A43C1D">
      <w:pPr>
        <w:pStyle w:val="ConsPlusNormal"/>
        <w:spacing w:before="220"/>
        <w:ind w:firstLine="540"/>
        <w:jc w:val="both"/>
      </w:pPr>
      <w:r>
        <w:t>1) нарушение срока регистрации запроса о предоставлении муниципальной услуги;</w:t>
      </w:r>
    </w:p>
    <w:p w:rsidR="00A43C1D" w:rsidRDefault="00A43C1D">
      <w:pPr>
        <w:pStyle w:val="ConsPlusNormal"/>
        <w:spacing w:before="220"/>
        <w:ind w:firstLine="540"/>
        <w:jc w:val="both"/>
      </w:pPr>
      <w:r>
        <w:t>2) нарушение срока предоставления муниципальной услуги;</w:t>
      </w:r>
    </w:p>
    <w:p w:rsidR="00A43C1D" w:rsidRDefault="00A43C1D">
      <w:pPr>
        <w:pStyle w:val="ConsPlusNormal"/>
        <w:spacing w:before="220"/>
        <w:ind w:firstLine="540"/>
        <w:jc w:val="both"/>
      </w:pPr>
      <w: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43C1D" w:rsidRDefault="00A43C1D">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43C1D" w:rsidRDefault="00A43C1D">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43C1D" w:rsidRDefault="00A43C1D">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3C1D" w:rsidRDefault="00A43C1D">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3C1D" w:rsidRDefault="00A43C1D">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A43C1D" w:rsidRDefault="00A43C1D">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43C1D" w:rsidRDefault="00A43C1D">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2.8.3 настоящего Регламента.</w:t>
      </w:r>
    </w:p>
    <w:p w:rsidR="00A43C1D" w:rsidRDefault="00A43C1D">
      <w:pPr>
        <w:pStyle w:val="ConsPlusNormal"/>
        <w:spacing w:before="220"/>
        <w:ind w:firstLine="540"/>
        <w:jc w:val="both"/>
      </w:pPr>
      <w:bookmarkStart w:id="8" w:name="P310"/>
      <w:bookmarkEnd w:id="8"/>
      <w:r>
        <w:t>5.2. Жалоба подается в письменной форме на бумажном носителе, в электронной форме в орган, предоставляющий муниципальную услугу.</w:t>
      </w:r>
    </w:p>
    <w:p w:rsidR="00A43C1D" w:rsidRDefault="00A43C1D">
      <w:pPr>
        <w:pStyle w:val="ConsPlusNormal"/>
        <w:spacing w:before="220"/>
        <w:ind w:firstLine="540"/>
        <w:jc w:val="both"/>
      </w:pPr>
      <w: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43C1D" w:rsidRDefault="00A43C1D">
      <w:pPr>
        <w:pStyle w:val="ConsPlusNormal"/>
        <w:spacing w:before="220"/>
        <w:ind w:firstLine="540"/>
        <w:jc w:val="both"/>
      </w:pPr>
      <w:r>
        <w:t xml:space="preserve">5.3. </w:t>
      </w: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t xml:space="preserve"> при личном приеме заявителя.</w:t>
      </w:r>
    </w:p>
    <w:p w:rsidR="00A43C1D" w:rsidRDefault="00A43C1D">
      <w:pPr>
        <w:pStyle w:val="ConsPlusNormal"/>
        <w:spacing w:before="220"/>
        <w:ind w:firstLine="540"/>
        <w:jc w:val="both"/>
      </w:pPr>
      <w:r>
        <w:lastRenderedPageBreak/>
        <w:t>5.4. Жалоба должна содержать:</w:t>
      </w:r>
    </w:p>
    <w:p w:rsidR="00A43C1D" w:rsidRDefault="00A43C1D">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3C1D" w:rsidRDefault="00A43C1D">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3C1D" w:rsidRDefault="00A43C1D">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3C1D" w:rsidRDefault="00A43C1D">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43C1D" w:rsidRDefault="00A43C1D">
      <w:pPr>
        <w:pStyle w:val="ConsPlusNormal"/>
        <w:spacing w:before="220"/>
        <w:ind w:firstLine="540"/>
        <w:jc w:val="both"/>
      </w:pPr>
      <w:r>
        <w:t xml:space="preserve">5.5. </w:t>
      </w:r>
      <w:proofErr w:type="gramStart"/>
      <w: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t xml:space="preserve"> дня ее регистрации.</w:t>
      </w:r>
    </w:p>
    <w:p w:rsidR="00A43C1D" w:rsidRDefault="00A43C1D">
      <w:pPr>
        <w:pStyle w:val="ConsPlusNormal"/>
        <w:spacing w:before="220"/>
        <w:ind w:firstLine="540"/>
        <w:jc w:val="both"/>
      </w:pPr>
      <w:r>
        <w:t>5.6. По результатам рассмотрения жалобы принимается одно из следующих решений:</w:t>
      </w:r>
    </w:p>
    <w:p w:rsidR="00A43C1D" w:rsidRDefault="00A43C1D">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43C1D" w:rsidRDefault="00A43C1D">
      <w:pPr>
        <w:pStyle w:val="ConsPlusNormal"/>
        <w:spacing w:before="220"/>
        <w:ind w:firstLine="540"/>
        <w:jc w:val="both"/>
      </w:pPr>
      <w:r>
        <w:t>2) в удовлетворении жалобы отказывается.</w:t>
      </w:r>
    </w:p>
    <w:p w:rsidR="00A43C1D" w:rsidRDefault="00A43C1D">
      <w:pPr>
        <w:pStyle w:val="ConsPlusNormal"/>
        <w:spacing w:before="220"/>
        <w:ind w:firstLine="540"/>
        <w:jc w:val="both"/>
      </w:pPr>
      <w:bookmarkStart w:id="9" w:name="P322"/>
      <w:bookmarkEnd w:id="9"/>
      <w:r>
        <w:t>5.7. Не позднее дня, следующего за днем принятия решения, указанного в пункте 5.6 данного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3C1D" w:rsidRDefault="00A43C1D">
      <w:pPr>
        <w:pStyle w:val="ConsPlusNormal"/>
        <w:spacing w:before="220"/>
        <w:ind w:firstLine="540"/>
        <w:jc w:val="both"/>
      </w:pPr>
      <w:r>
        <w:t xml:space="preserve">5.8. </w:t>
      </w:r>
      <w:proofErr w:type="gramStart"/>
      <w:r>
        <w:t>В случае признания жалобы подлежащей удовлетворению в ответе заявителю, указанном в пункте 5.7 данного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A43C1D" w:rsidRDefault="00A43C1D">
      <w:pPr>
        <w:pStyle w:val="ConsPlusNormal"/>
        <w:spacing w:before="220"/>
        <w:ind w:firstLine="540"/>
        <w:jc w:val="both"/>
      </w:pPr>
      <w:r>
        <w:t xml:space="preserve">5.9. В случае признания </w:t>
      </w:r>
      <w:proofErr w:type="gramStart"/>
      <w:r>
        <w:t>жалобы</w:t>
      </w:r>
      <w:proofErr w:type="gramEnd"/>
      <w:r>
        <w:t xml:space="preserve"> не подлежащей удовлетворению в ответе заявителю, указанном в </w:t>
      </w:r>
      <w:hyperlink w:anchor="P322" w:history="1">
        <w:r>
          <w:rPr>
            <w:color w:val="0000FF"/>
          </w:rPr>
          <w:t>пункте 5.7</w:t>
        </w:r>
      </w:hyperlink>
      <w:r>
        <w:t xml:space="preserve"> данного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43C1D" w:rsidRDefault="00A43C1D">
      <w:pPr>
        <w:pStyle w:val="ConsPlusNormal"/>
        <w:spacing w:before="220"/>
        <w:ind w:firstLine="540"/>
        <w:jc w:val="both"/>
      </w:pPr>
      <w:r>
        <w:t xml:space="preserve">5.10.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310" w:history="1">
        <w:r>
          <w:rPr>
            <w:color w:val="0000FF"/>
          </w:rPr>
          <w:t>пунктом 5.2</w:t>
        </w:r>
      </w:hyperlink>
      <w:r>
        <w:t xml:space="preserve"> данного </w:t>
      </w:r>
      <w:r>
        <w:lastRenderedPageBreak/>
        <w:t>регламента, незамедлительно направляют имеющиеся материалы в органы прокуратуры.</w:t>
      </w:r>
    </w:p>
    <w:p w:rsidR="00A43C1D" w:rsidRDefault="00A43C1D">
      <w:pPr>
        <w:pStyle w:val="ConsPlusNormal"/>
        <w:jc w:val="both"/>
      </w:pPr>
    </w:p>
    <w:p w:rsidR="00A43C1D" w:rsidRDefault="00A43C1D">
      <w:pPr>
        <w:pStyle w:val="ConsPlusNormal"/>
        <w:jc w:val="both"/>
      </w:pPr>
    </w:p>
    <w:p w:rsidR="00A43C1D" w:rsidRDefault="00A43C1D">
      <w:pPr>
        <w:pStyle w:val="ConsPlusNormal"/>
        <w:jc w:val="both"/>
      </w:pPr>
    </w:p>
    <w:p w:rsidR="00A43C1D" w:rsidRDefault="00A43C1D">
      <w:pPr>
        <w:pStyle w:val="ConsPlusNormal"/>
        <w:jc w:val="both"/>
      </w:pPr>
    </w:p>
    <w:p w:rsidR="00A43C1D" w:rsidRDefault="00A43C1D">
      <w:pPr>
        <w:pStyle w:val="ConsPlusNormal"/>
        <w:jc w:val="both"/>
      </w:pPr>
    </w:p>
    <w:p w:rsidR="00A43C1D" w:rsidRDefault="00A43C1D">
      <w:pPr>
        <w:pStyle w:val="ConsPlusNormal"/>
        <w:jc w:val="right"/>
        <w:outlineLvl w:val="1"/>
      </w:pPr>
      <w:r>
        <w:t>Приложение N 1</w:t>
      </w:r>
    </w:p>
    <w:p w:rsidR="00A43C1D" w:rsidRDefault="00A43C1D">
      <w:pPr>
        <w:pStyle w:val="ConsPlusNormal"/>
        <w:jc w:val="right"/>
      </w:pPr>
      <w:r>
        <w:t>к административному Регламенту</w:t>
      </w:r>
    </w:p>
    <w:p w:rsidR="00A43C1D" w:rsidRDefault="00A43C1D">
      <w:pPr>
        <w:pStyle w:val="ConsPlusNormal"/>
        <w:jc w:val="both"/>
      </w:pPr>
    </w:p>
    <w:tbl>
      <w:tblPr>
        <w:tblW w:w="0" w:type="auto"/>
        <w:tblLayout w:type="fixed"/>
        <w:tblCellMar>
          <w:top w:w="102" w:type="dxa"/>
          <w:left w:w="62" w:type="dxa"/>
          <w:bottom w:w="102" w:type="dxa"/>
          <w:right w:w="62" w:type="dxa"/>
        </w:tblCellMar>
        <w:tblLook w:val="04A0"/>
      </w:tblPr>
      <w:tblGrid>
        <w:gridCol w:w="1523"/>
        <w:gridCol w:w="1320"/>
        <w:gridCol w:w="1560"/>
        <w:gridCol w:w="144"/>
        <w:gridCol w:w="515"/>
        <w:gridCol w:w="3628"/>
        <w:gridCol w:w="340"/>
      </w:tblGrid>
      <w:tr w:rsidR="00A43C1D">
        <w:tc>
          <w:tcPr>
            <w:tcW w:w="4547" w:type="dxa"/>
            <w:gridSpan w:val="4"/>
            <w:tcBorders>
              <w:top w:val="nil"/>
              <w:left w:val="nil"/>
              <w:bottom w:val="nil"/>
              <w:right w:val="nil"/>
            </w:tcBorders>
          </w:tcPr>
          <w:p w:rsidR="00A43C1D" w:rsidRDefault="00A43C1D">
            <w:pPr>
              <w:pStyle w:val="ConsPlusNormal"/>
            </w:pPr>
          </w:p>
        </w:tc>
        <w:tc>
          <w:tcPr>
            <w:tcW w:w="4483" w:type="dxa"/>
            <w:gridSpan w:val="3"/>
            <w:tcBorders>
              <w:top w:val="nil"/>
              <w:left w:val="nil"/>
              <w:bottom w:val="single" w:sz="4" w:space="0" w:color="auto"/>
              <w:right w:val="nil"/>
            </w:tcBorders>
          </w:tcPr>
          <w:p w:rsidR="00A43C1D" w:rsidRDefault="00A43C1D">
            <w:pPr>
              <w:pStyle w:val="ConsPlusNormal"/>
              <w:jc w:val="right"/>
            </w:pPr>
            <w:r>
              <w:t xml:space="preserve">Главе города </w:t>
            </w:r>
            <w:proofErr w:type="spellStart"/>
            <w:r>
              <w:t>Коврова</w:t>
            </w:r>
            <w:proofErr w:type="spellEnd"/>
          </w:p>
          <w:p w:rsidR="00A43C1D" w:rsidRDefault="00A43C1D">
            <w:pPr>
              <w:pStyle w:val="ConsPlusNormal"/>
            </w:pPr>
          </w:p>
        </w:tc>
      </w:tr>
      <w:tr w:rsidR="00A43C1D">
        <w:tc>
          <w:tcPr>
            <w:tcW w:w="4547" w:type="dxa"/>
            <w:gridSpan w:val="4"/>
            <w:tcBorders>
              <w:top w:val="nil"/>
              <w:left w:val="nil"/>
              <w:bottom w:val="nil"/>
              <w:right w:val="nil"/>
            </w:tcBorders>
          </w:tcPr>
          <w:p w:rsidR="00A43C1D" w:rsidRDefault="00A43C1D">
            <w:pPr>
              <w:pStyle w:val="ConsPlusNormal"/>
            </w:pPr>
          </w:p>
        </w:tc>
        <w:tc>
          <w:tcPr>
            <w:tcW w:w="515" w:type="dxa"/>
            <w:tcBorders>
              <w:top w:val="single" w:sz="4" w:space="0" w:color="auto"/>
              <w:left w:val="nil"/>
              <w:bottom w:val="nil"/>
              <w:right w:val="nil"/>
            </w:tcBorders>
          </w:tcPr>
          <w:p w:rsidR="00A43C1D" w:rsidRDefault="00A43C1D">
            <w:pPr>
              <w:pStyle w:val="ConsPlusNormal"/>
              <w:jc w:val="both"/>
            </w:pPr>
            <w:r>
              <w:t>от</w:t>
            </w:r>
          </w:p>
        </w:tc>
        <w:tc>
          <w:tcPr>
            <w:tcW w:w="3968" w:type="dxa"/>
            <w:gridSpan w:val="2"/>
            <w:tcBorders>
              <w:top w:val="single" w:sz="4" w:space="0" w:color="auto"/>
              <w:left w:val="nil"/>
              <w:bottom w:val="single" w:sz="4" w:space="0" w:color="auto"/>
              <w:right w:val="nil"/>
            </w:tcBorders>
          </w:tcPr>
          <w:p w:rsidR="00A43C1D" w:rsidRDefault="00A43C1D">
            <w:pPr>
              <w:pStyle w:val="ConsPlusNormal"/>
            </w:pPr>
          </w:p>
        </w:tc>
      </w:tr>
      <w:tr w:rsidR="00A43C1D">
        <w:tc>
          <w:tcPr>
            <w:tcW w:w="4547" w:type="dxa"/>
            <w:gridSpan w:val="4"/>
            <w:tcBorders>
              <w:top w:val="nil"/>
              <w:left w:val="nil"/>
              <w:bottom w:val="nil"/>
              <w:right w:val="nil"/>
            </w:tcBorders>
          </w:tcPr>
          <w:p w:rsidR="00A43C1D" w:rsidRDefault="00A43C1D">
            <w:pPr>
              <w:pStyle w:val="ConsPlusNormal"/>
            </w:pPr>
          </w:p>
        </w:tc>
        <w:tc>
          <w:tcPr>
            <w:tcW w:w="4483" w:type="dxa"/>
            <w:gridSpan w:val="3"/>
            <w:tcBorders>
              <w:top w:val="nil"/>
              <w:left w:val="nil"/>
              <w:bottom w:val="single" w:sz="4" w:space="0" w:color="auto"/>
              <w:right w:val="nil"/>
            </w:tcBorders>
          </w:tcPr>
          <w:p w:rsidR="00A43C1D" w:rsidRDefault="00A43C1D">
            <w:pPr>
              <w:pStyle w:val="ConsPlusNormal"/>
            </w:pPr>
          </w:p>
        </w:tc>
      </w:tr>
      <w:tr w:rsidR="00A43C1D">
        <w:tc>
          <w:tcPr>
            <w:tcW w:w="4547" w:type="dxa"/>
            <w:gridSpan w:val="4"/>
            <w:tcBorders>
              <w:top w:val="nil"/>
              <w:left w:val="nil"/>
              <w:bottom w:val="nil"/>
              <w:right w:val="nil"/>
            </w:tcBorders>
          </w:tcPr>
          <w:p w:rsidR="00A43C1D" w:rsidRDefault="00A43C1D">
            <w:pPr>
              <w:pStyle w:val="ConsPlusNormal"/>
            </w:pPr>
          </w:p>
        </w:tc>
        <w:tc>
          <w:tcPr>
            <w:tcW w:w="4483" w:type="dxa"/>
            <w:gridSpan w:val="3"/>
            <w:tcBorders>
              <w:top w:val="single" w:sz="4" w:space="0" w:color="auto"/>
              <w:left w:val="nil"/>
              <w:bottom w:val="single" w:sz="4" w:space="0" w:color="auto"/>
              <w:right w:val="nil"/>
            </w:tcBorders>
          </w:tcPr>
          <w:p w:rsidR="00A43C1D" w:rsidRDefault="00A43C1D">
            <w:pPr>
              <w:pStyle w:val="ConsPlusNormal"/>
            </w:pPr>
          </w:p>
        </w:tc>
      </w:tr>
      <w:tr w:rsidR="00A43C1D">
        <w:tc>
          <w:tcPr>
            <w:tcW w:w="4547" w:type="dxa"/>
            <w:gridSpan w:val="4"/>
            <w:tcBorders>
              <w:top w:val="nil"/>
              <w:left w:val="nil"/>
              <w:bottom w:val="nil"/>
              <w:right w:val="nil"/>
            </w:tcBorders>
          </w:tcPr>
          <w:p w:rsidR="00A43C1D" w:rsidRDefault="00A43C1D">
            <w:pPr>
              <w:pStyle w:val="ConsPlusNormal"/>
            </w:pPr>
          </w:p>
        </w:tc>
        <w:tc>
          <w:tcPr>
            <w:tcW w:w="4483" w:type="dxa"/>
            <w:gridSpan w:val="3"/>
            <w:tcBorders>
              <w:top w:val="single" w:sz="4" w:space="0" w:color="auto"/>
              <w:left w:val="nil"/>
              <w:bottom w:val="nil"/>
              <w:right w:val="nil"/>
            </w:tcBorders>
          </w:tcPr>
          <w:p w:rsidR="00A43C1D" w:rsidRDefault="00A43C1D">
            <w:pPr>
              <w:pStyle w:val="ConsPlusNormal"/>
              <w:jc w:val="center"/>
            </w:pPr>
            <w:r>
              <w:t>(статус заявителя - собственник помещения, наниматель; ФИО гражданина, паспортные данные, адрес проживания и регистрации, контактный телефон, или наименование юридического лица, ФИО должностного лица, юридический и фактический адрес, контактный телефон)</w:t>
            </w:r>
          </w:p>
        </w:tc>
      </w:tr>
      <w:tr w:rsidR="00A43C1D">
        <w:tc>
          <w:tcPr>
            <w:tcW w:w="8690" w:type="dxa"/>
            <w:gridSpan w:val="6"/>
            <w:tcBorders>
              <w:top w:val="nil"/>
              <w:left w:val="nil"/>
              <w:bottom w:val="nil"/>
              <w:right w:val="nil"/>
            </w:tcBorders>
          </w:tcPr>
          <w:p w:rsidR="00A43C1D" w:rsidRDefault="00A43C1D">
            <w:pPr>
              <w:pStyle w:val="ConsPlusNormal"/>
            </w:pPr>
          </w:p>
        </w:tc>
        <w:tc>
          <w:tcPr>
            <w:tcW w:w="340" w:type="dxa"/>
            <w:tcBorders>
              <w:top w:val="nil"/>
              <w:left w:val="nil"/>
              <w:bottom w:val="nil"/>
              <w:right w:val="nil"/>
            </w:tcBorders>
          </w:tcPr>
          <w:p w:rsidR="00A43C1D" w:rsidRDefault="00A43C1D">
            <w:pPr>
              <w:pStyle w:val="ConsPlusNormal"/>
            </w:pPr>
          </w:p>
        </w:tc>
      </w:tr>
      <w:tr w:rsidR="00A43C1D">
        <w:tc>
          <w:tcPr>
            <w:tcW w:w="8690" w:type="dxa"/>
            <w:gridSpan w:val="6"/>
            <w:tcBorders>
              <w:top w:val="nil"/>
              <w:left w:val="nil"/>
              <w:bottom w:val="nil"/>
              <w:right w:val="nil"/>
            </w:tcBorders>
          </w:tcPr>
          <w:p w:rsidR="00A43C1D" w:rsidRDefault="00A43C1D">
            <w:pPr>
              <w:pStyle w:val="ConsPlusNormal"/>
              <w:jc w:val="center"/>
            </w:pPr>
            <w:bookmarkStart w:id="10" w:name="P348"/>
            <w:bookmarkEnd w:id="10"/>
            <w:r>
              <w:t>Заявление</w:t>
            </w:r>
          </w:p>
        </w:tc>
        <w:tc>
          <w:tcPr>
            <w:tcW w:w="340" w:type="dxa"/>
            <w:tcBorders>
              <w:top w:val="nil"/>
              <w:left w:val="nil"/>
              <w:bottom w:val="nil"/>
              <w:right w:val="nil"/>
            </w:tcBorders>
          </w:tcPr>
          <w:p w:rsidR="00A43C1D" w:rsidRDefault="00A43C1D">
            <w:pPr>
              <w:pStyle w:val="ConsPlusNormal"/>
            </w:pPr>
          </w:p>
        </w:tc>
      </w:tr>
      <w:tr w:rsidR="00A43C1D">
        <w:tc>
          <w:tcPr>
            <w:tcW w:w="8690" w:type="dxa"/>
            <w:gridSpan w:val="6"/>
            <w:tcBorders>
              <w:top w:val="nil"/>
              <w:left w:val="nil"/>
              <w:bottom w:val="nil"/>
              <w:right w:val="nil"/>
            </w:tcBorders>
          </w:tcPr>
          <w:p w:rsidR="00A43C1D" w:rsidRDefault="00A43C1D">
            <w:pPr>
              <w:pStyle w:val="ConsPlusNormal"/>
            </w:pPr>
          </w:p>
        </w:tc>
        <w:tc>
          <w:tcPr>
            <w:tcW w:w="340" w:type="dxa"/>
            <w:tcBorders>
              <w:top w:val="nil"/>
              <w:left w:val="nil"/>
              <w:bottom w:val="nil"/>
              <w:right w:val="nil"/>
            </w:tcBorders>
          </w:tcPr>
          <w:p w:rsidR="00A43C1D" w:rsidRDefault="00A43C1D">
            <w:pPr>
              <w:pStyle w:val="ConsPlusNormal"/>
            </w:pPr>
          </w:p>
        </w:tc>
      </w:tr>
      <w:tr w:rsidR="00A43C1D">
        <w:tc>
          <w:tcPr>
            <w:tcW w:w="9030" w:type="dxa"/>
            <w:gridSpan w:val="7"/>
            <w:tcBorders>
              <w:top w:val="nil"/>
              <w:left w:val="nil"/>
              <w:bottom w:val="nil"/>
              <w:right w:val="nil"/>
            </w:tcBorders>
          </w:tcPr>
          <w:p w:rsidR="00A43C1D" w:rsidRDefault="00A43C1D">
            <w:pPr>
              <w:pStyle w:val="ConsPlusNormal"/>
              <w:ind w:firstLine="283"/>
              <w:jc w:val="both"/>
            </w:pPr>
            <w:proofErr w:type="gramStart"/>
            <w:r>
              <w:t xml:space="preserve">Прошу провести оценку соответствия помещения (жилого помещения/многоквартирного дома), расположенного по адресу: _________________________________________________________________________, принадлежащего мне (либо наименование юридического лица) по праву собственности на основании _____________________ требованиям, установленным </w:t>
            </w:r>
            <w:hyperlink r:id="rId32" w:history="1">
              <w:r>
                <w:rPr>
                  <w:color w:val="0000FF"/>
                </w:rPr>
                <w:t>Положением</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от 28.01.2006 N</w:t>
            </w:r>
            <w:proofErr w:type="gramEnd"/>
            <w:r>
              <w:t xml:space="preserve"> 47 на предмет признания ______________.</w:t>
            </w:r>
          </w:p>
        </w:tc>
      </w:tr>
      <w:tr w:rsidR="00A43C1D">
        <w:tc>
          <w:tcPr>
            <w:tcW w:w="8690" w:type="dxa"/>
            <w:gridSpan w:val="6"/>
            <w:tcBorders>
              <w:top w:val="nil"/>
              <w:left w:val="nil"/>
              <w:bottom w:val="nil"/>
              <w:right w:val="nil"/>
            </w:tcBorders>
          </w:tcPr>
          <w:p w:rsidR="00A43C1D" w:rsidRDefault="00A43C1D">
            <w:pPr>
              <w:pStyle w:val="ConsPlusNormal"/>
            </w:pPr>
          </w:p>
        </w:tc>
        <w:tc>
          <w:tcPr>
            <w:tcW w:w="340" w:type="dxa"/>
            <w:tcBorders>
              <w:top w:val="nil"/>
              <w:left w:val="nil"/>
              <w:bottom w:val="nil"/>
              <w:right w:val="nil"/>
            </w:tcBorders>
          </w:tcPr>
          <w:p w:rsidR="00A43C1D" w:rsidRDefault="00A43C1D">
            <w:pPr>
              <w:pStyle w:val="ConsPlusNormal"/>
            </w:pPr>
          </w:p>
        </w:tc>
      </w:tr>
      <w:tr w:rsidR="00A43C1D">
        <w:tc>
          <w:tcPr>
            <w:tcW w:w="8690" w:type="dxa"/>
            <w:gridSpan w:val="6"/>
            <w:tcBorders>
              <w:top w:val="nil"/>
              <w:left w:val="nil"/>
              <w:bottom w:val="nil"/>
              <w:right w:val="nil"/>
            </w:tcBorders>
          </w:tcPr>
          <w:p w:rsidR="00A43C1D" w:rsidRDefault="00A43C1D">
            <w:pPr>
              <w:pStyle w:val="ConsPlusNormal"/>
              <w:jc w:val="both"/>
            </w:pPr>
            <w:r>
              <w:t>К заявлению прилагаются:</w:t>
            </w:r>
          </w:p>
        </w:tc>
        <w:tc>
          <w:tcPr>
            <w:tcW w:w="340" w:type="dxa"/>
            <w:tcBorders>
              <w:top w:val="nil"/>
              <w:left w:val="nil"/>
              <w:bottom w:val="nil"/>
              <w:right w:val="nil"/>
            </w:tcBorders>
          </w:tcPr>
          <w:p w:rsidR="00A43C1D" w:rsidRDefault="00A43C1D">
            <w:pPr>
              <w:pStyle w:val="ConsPlusNormal"/>
            </w:pPr>
          </w:p>
        </w:tc>
      </w:tr>
      <w:tr w:rsidR="00A43C1D">
        <w:tc>
          <w:tcPr>
            <w:tcW w:w="8690" w:type="dxa"/>
            <w:gridSpan w:val="6"/>
            <w:tcBorders>
              <w:top w:val="nil"/>
              <w:left w:val="nil"/>
              <w:bottom w:val="nil"/>
              <w:right w:val="nil"/>
            </w:tcBorders>
          </w:tcPr>
          <w:p w:rsidR="00A43C1D" w:rsidRDefault="00A43C1D">
            <w:pPr>
              <w:pStyle w:val="ConsPlusNormal"/>
            </w:pPr>
          </w:p>
        </w:tc>
        <w:tc>
          <w:tcPr>
            <w:tcW w:w="340" w:type="dxa"/>
            <w:tcBorders>
              <w:top w:val="nil"/>
              <w:left w:val="nil"/>
              <w:bottom w:val="nil"/>
              <w:right w:val="nil"/>
            </w:tcBorders>
          </w:tcPr>
          <w:p w:rsidR="00A43C1D" w:rsidRDefault="00A43C1D">
            <w:pPr>
              <w:pStyle w:val="ConsPlusNormal"/>
            </w:pPr>
          </w:p>
        </w:tc>
      </w:tr>
      <w:tr w:rsidR="00A43C1D">
        <w:tc>
          <w:tcPr>
            <w:tcW w:w="8690" w:type="dxa"/>
            <w:gridSpan w:val="6"/>
            <w:tcBorders>
              <w:top w:val="nil"/>
              <w:left w:val="nil"/>
              <w:bottom w:val="nil"/>
              <w:right w:val="nil"/>
            </w:tcBorders>
          </w:tcPr>
          <w:p w:rsidR="00A43C1D" w:rsidRDefault="00A43C1D">
            <w:pPr>
              <w:pStyle w:val="ConsPlusNormal"/>
              <w:jc w:val="both"/>
            </w:pPr>
            <w:r>
              <w:t>1. Копии правоустанавливающих документов на жилое помещение.</w:t>
            </w:r>
          </w:p>
          <w:p w:rsidR="00A43C1D" w:rsidRDefault="00A43C1D">
            <w:pPr>
              <w:pStyle w:val="ConsPlusNormal"/>
              <w:jc w:val="both"/>
            </w:pPr>
            <w:r>
              <w:t xml:space="preserve">2. Заключение специализированной организации, проводившей обследование этого дома (для признания многоквартирного дома </w:t>
            </w:r>
            <w:proofErr w:type="gramStart"/>
            <w:r>
              <w:t>аварийным</w:t>
            </w:r>
            <w:proofErr w:type="gramEnd"/>
            <w:r>
              <w:t>), от "___" _______ 20__ года N</w:t>
            </w:r>
          </w:p>
        </w:tc>
        <w:tc>
          <w:tcPr>
            <w:tcW w:w="340" w:type="dxa"/>
            <w:tcBorders>
              <w:top w:val="nil"/>
              <w:left w:val="nil"/>
              <w:bottom w:val="nil"/>
              <w:right w:val="nil"/>
            </w:tcBorders>
            <w:vAlign w:val="bottom"/>
          </w:tcPr>
          <w:p w:rsidR="00A43C1D" w:rsidRDefault="00A43C1D">
            <w:pPr>
              <w:pStyle w:val="ConsPlusNormal"/>
              <w:jc w:val="both"/>
            </w:pPr>
            <w:r>
              <w:t>,</w:t>
            </w:r>
          </w:p>
        </w:tc>
      </w:tr>
      <w:tr w:rsidR="00A43C1D">
        <w:tc>
          <w:tcPr>
            <w:tcW w:w="1523" w:type="dxa"/>
            <w:tcBorders>
              <w:top w:val="nil"/>
              <w:left w:val="nil"/>
              <w:bottom w:val="nil"/>
              <w:right w:val="nil"/>
            </w:tcBorders>
          </w:tcPr>
          <w:p w:rsidR="00A43C1D" w:rsidRDefault="00A43C1D">
            <w:pPr>
              <w:pStyle w:val="ConsPlusNormal"/>
            </w:pPr>
          </w:p>
        </w:tc>
        <w:tc>
          <w:tcPr>
            <w:tcW w:w="7167" w:type="dxa"/>
            <w:gridSpan w:val="5"/>
            <w:tcBorders>
              <w:top w:val="single" w:sz="4" w:space="0" w:color="auto"/>
              <w:left w:val="nil"/>
              <w:bottom w:val="nil"/>
              <w:right w:val="nil"/>
            </w:tcBorders>
          </w:tcPr>
          <w:p w:rsidR="00A43C1D" w:rsidRDefault="00A43C1D">
            <w:pPr>
              <w:pStyle w:val="ConsPlusNormal"/>
              <w:jc w:val="center"/>
            </w:pPr>
            <w:r>
              <w:t>(наименование специализированной организации)</w:t>
            </w:r>
          </w:p>
        </w:tc>
        <w:tc>
          <w:tcPr>
            <w:tcW w:w="340" w:type="dxa"/>
            <w:tcBorders>
              <w:top w:val="nil"/>
              <w:left w:val="nil"/>
              <w:bottom w:val="nil"/>
              <w:right w:val="nil"/>
            </w:tcBorders>
          </w:tcPr>
          <w:p w:rsidR="00A43C1D" w:rsidRDefault="00A43C1D">
            <w:pPr>
              <w:pStyle w:val="ConsPlusNormal"/>
            </w:pPr>
          </w:p>
        </w:tc>
      </w:tr>
      <w:tr w:rsidR="00A43C1D">
        <w:tc>
          <w:tcPr>
            <w:tcW w:w="9030" w:type="dxa"/>
            <w:gridSpan w:val="7"/>
            <w:tcBorders>
              <w:top w:val="nil"/>
              <w:left w:val="nil"/>
              <w:bottom w:val="nil"/>
              <w:right w:val="nil"/>
            </w:tcBorders>
          </w:tcPr>
          <w:p w:rsidR="00A43C1D" w:rsidRDefault="00A43C1D">
            <w:pPr>
              <w:pStyle w:val="ConsPlusNormal"/>
              <w:jc w:val="both"/>
            </w:pPr>
            <w:r>
              <w:t xml:space="preserve">3.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такое </w:t>
            </w:r>
            <w:r>
              <w:lastRenderedPageBreak/>
              <w:t>заключение является необходимым для принятия решения о признании жилого помещения соответствующим (несоответствующим) установленным требованиям).</w:t>
            </w:r>
          </w:p>
          <w:p w:rsidR="00A43C1D" w:rsidRDefault="00A43C1D">
            <w:pPr>
              <w:pStyle w:val="ConsPlusNormal"/>
              <w:jc w:val="both"/>
            </w:pPr>
            <w:r>
              <w:t>4. Заявления, письма, жалобы граждан на неудовлетворительные условия проживания,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РФ о результатах, проведенных в отношении жилого помещения мероприятий по контролю (по усмотрению заявителя).</w:t>
            </w:r>
          </w:p>
        </w:tc>
      </w:tr>
      <w:tr w:rsidR="00A43C1D">
        <w:tc>
          <w:tcPr>
            <w:tcW w:w="9030" w:type="dxa"/>
            <w:gridSpan w:val="7"/>
            <w:tcBorders>
              <w:top w:val="nil"/>
              <w:left w:val="nil"/>
              <w:bottom w:val="nil"/>
              <w:right w:val="nil"/>
            </w:tcBorders>
          </w:tcPr>
          <w:p w:rsidR="00A43C1D" w:rsidRDefault="00A43C1D">
            <w:pPr>
              <w:pStyle w:val="ConsPlusNormal"/>
            </w:pPr>
          </w:p>
        </w:tc>
      </w:tr>
      <w:tr w:rsidR="00A43C1D">
        <w:tc>
          <w:tcPr>
            <w:tcW w:w="2843" w:type="dxa"/>
            <w:gridSpan w:val="2"/>
            <w:tcBorders>
              <w:top w:val="nil"/>
              <w:left w:val="nil"/>
              <w:bottom w:val="nil"/>
              <w:right w:val="nil"/>
            </w:tcBorders>
          </w:tcPr>
          <w:p w:rsidR="00A43C1D" w:rsidRDefault="00A43C1D">
            <w:pPr>
              <w:pStyle w:val="ConsPlusNormal"/>
              <w:jc w:val="both"/>
            </w:pPr>
            <w:r>
              <w:t>"__" _________ 20__ года</w:t>
            </w:r>
          </w:p>
        </w:tc>
        <w:tc>
          <w:tcPr>
            <w:tcW w:w="1560" w:type="dxa"/>
            <w:tcBorders>
              <w:top w:val="nil"/>
              <w:left w:val="nil"/>
              <w:bottom w:val="nil"/>
              <w:right w:val="nil"/>
            </w:tcBorders>
          </w:tcPr>
          <w:p w:rsidR="00A43C1D" w:rsidRDefault="00A43C1D">
            <w:pPr>
              <w:pStyle w:val="ConsPlusNormal"/>
            </w:pPr>
          </w:p>
        </w:tc>
        <w:tc>
          <w:tcPr>
            <w:tcW w:w="4627" w:type="dxa"/>
            <w:gridSpan w:val="4"/>
            <w:tcBorders>
              <w:top w:val="nil"/>
              <w:left w:val="nil"/>
              <w:bottom w:val="single" w:sz="4" w:space="0" w:color="auto"/>
              <w:right w:val="nil"/>
            </w:tcBorders>
          </w:tcPr>
          <w:p w:rsidR="00A43C1D" w:rsidRDefault="00A43C1D">
            <w:pPr>
              <w:pStyle w:val="ConsPlusNormal"/>
            </w:pPr>
          </w:p>
        </w:tc>
      </w:tr>
      <w:tr w:rsidR="00A43C1D">
        <w:tc>
          <w:tcPr>
            <w:tcW w:w="4403" w:type="dxa"/>
            <w:gridSpan w:val="3"/>
            <w:tcBorders>
              <w:top w:val="nil"/>
              <w:left w:val="nil"/>
              <w:bottom w:val="nil"/>
              <w:right w:val="nil"/>
            </w:tcBorders>
          </w:tcPr>
          <w:p w:rsidR="00A43C1D" w:rsidRDefault="00A43C1D">
            <w:pPr>
              <w:pStyle w:val="ConsPlusNormal"/>
            </w:pPr>
          </w:p>
        </w:tc>
        <w:tc>
          <w:tcPr>
            <w:tcW w:w="4627" w:type="dxa"/>
            <w:gridSpan w:val="4"/>
            <w:tcBorders>
              <w:top w:val="single" w:sz="4" w:space="0" w:color="auto"/>
              <w:left w:val="nil"/>
              <w:bottom w:val="nil"/>
              <w:right w:val="nil"/>
            </w:tcBorders>
          </w:tcPr>
          <w:p w:rsidR="00A43C1D" w:rsidRDefault="00A43C1D">
            <w:pPr>
              <w:pStyle w:val="ConsPlusNormal"/>
              <w:jc w:val="center"/>
            </w:pPr>
            <w:r>
              <w:t>(подпись заявителя)</w:t>
            </w:r>
          </w:p>
        </w:tc>
      </w:tr>
    </w:tbl>
    <w:p w:rsidR="00A43C1D" w:rsidRDefault="00A43C1D">
      <w:pPr>
        <w:pStyle w:val="ConsPlusNormal"/>
        <w:jc w:val="both"/>
      </w:pPr>
    </w:p>
    <w:p w:rsidR="00A43C1D" w:rsidRDefault="00A43C1D">
      <w:pPr>
        <w:pStyle w:val="ConsPlusNormal"/>
        <w:jc w:val="both"/>
      </w:pPr>
    </w:p>
    <w:p w:rsidR="00A43C1D" w:rsidRDefault="00A43C1D">
      <w:pPr>
        <w:pStyle w:val="ConsPlusNormal"/>
        <w:jc w:val="both"/>
      </w:pPr>
    </w:p>
    <w:p w:rsidR="00A43C1D" w:rsidRDefault="00A43C1D">
      <w:pPr>
        <w:pStyle w:val="ConsPlusNormal"/>
        <w:jc w:val="both"/>
      </w:pPr>
    </w:p>
    <w:p w:rsidR="00A43C1D" w:rsidRDefault="00A43C1D">
      <w:pPr>
        <w:pStyle w:val="ConsPlusNormal"/>
        <w:jc w:val="both"/>
      </w:pPr>
    </w:p>
    <w:p w:rsidR="00A43C1D" w:rsidRDefault="00A43C1D">
      <w:pPr>
        <w:pStyle w:val="ConsPlusNormal"/>
        <w:jc w:val="right"/>
        <w:outlineLvl w:val="1"/>
      </w:pPr>
      <w:r>
        <w:t>Приложение N 2</w:t>
      </w:r>
    </w:p>
    <w:p w:rsidR="00A43C1D" w:rsidRDefault="00A43C1D">
      <w:pPr>
        <w:pStyle w:val="ConsPlusNormal"/>
        <w:jc w:val="right"/>
      </w:pPr>
      <w:r>
        <w:t>к административному Регламенту</w:t>
      </w:r>
    </w:p>
    <w:p w:rsidR="00A43C1D" w:rsidRDefault="00A43C1D">
      <w:pPr>
        <w:pStyle w:val="ConsPlusNormal"/>
        <w:jc w:val="both"/>
      </w:pPr>
    </w:p>
    <w:tbl>
      <w:tblPr>
        <w:tblW w:w="0" w:type="auto"/>
        <w:tblLayout w:type="fixed"/>
        <w:tblCellMar>
          <w:top w:w="102" w:type="dxa"/>
          <w:left w:w="62" w:type="dxa"/>
          <w:bottom w:w="102" w:type="dxa"/>
          <w:right w:w="62" w:type="dxa"/>
        </w:tblCellMar>
        <w:tblLook w:val="04A0"/>
      </w:tblPr>
      <w:tblGrid>
        <w:gridCol w:w="431"/>
        <w:gridCol w:w="1883"/>
        <w:gridCol w:w="264"/>
        <w:gridCol w:w="420"/>
        <w:gridCol w:w="301"/>
        <w:gridCol w:w="155"/>
        <w:gridCol w:w="1320"/>
        <w:gridCol w:w="132"/>
        <w:gridCol w:w="145"/>
        <w:gridCol w:w="660"/>
        <w:gridCol w:w="2211"/>
        <w:gridCol w:w="792"/>
        <w:gridCol w:w="340"/>
      </w:tblGrid>
      <w:tr w:rsidR="00A43C1D">
        <w:tc>
          <w:tcPr>
            <w:tcW w:w="9054" w:type="dxa"/>
            <w:gridSpan w:val="13"/>
            <w:tcBorders>
              <w:top w:val="nil"/>
              <w:left w:val="nil"/>
              <w:bottom w:val="nil"/>
              <w:right w:val="nil"/>
            </w:tcBorders>
          </w:tcPr>
          <w:p w:rsidR="00A43C1D" w:rsidRDefault="00A43C1D">
            <w:pPr>
              <w:pStyle w:val="ConsPlusNormal"/>
              <w:jc w:val="center"/>
            </w:pPr>
            <w:bookmarkStart w:id="11" w:name="P381"/>
            <w:bookmarkEnd w:id="11"/>
            <w:r>
              <w:t>ЗАКЛЮЧЕНИЕ</w:t>
            </w:r>
          </w:p>
          <w:p w:rsidR="00A43C1D" w:rsidRDefault="00A43C1D">
            <w:pPr>
              <w:pStyle w:val="ConsPlusNormal"/>
              <w:jc w:val="center"/>
            </w:pPr>
            <w:proofErr w:type="gramStart"/>
            <w: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tc>
      </w:tr>
      <w:tr w:rsidR="00A43C1D">
        <w:tc>
          <w:tcPr>
            <w:tcW w:w="9054" w:type="dxa"/>
            <w:gridSpan w:val="13"/>
            <w:tcBorders>
              <w:top w:val="nil"/>
              <w:left w:val="nil"/>
              <w:bottom w:val="nil"/>
              <w:right w:val="nil"/>
            </w:tcBorders>
          </w:tcPr>
          <w:p w:rsidR="00A43C1D" w:rsidRDefault="00A43C1D">
            <w:pPr>
              <w:pStyle w:val="ConsPlusNormal"/>
            </w:pPr>
          </w:p>
        </w:tc>
      </w:tr>
      <w:tr w:rsidR="00A43C1D">
        <w:tc>
          <w:tcPr>
            <w:tcW w:w="431" w:type="dxa"/>
            <w:tcBorders>
              <w:top w:val="nil"/>
              <w:left w:val="nil"/>
              <w:bottom w:val="nil"/>
              <w:right w:val="nil"/>
            </w:tcBorders>
          </w:tcPr>
          <w:p w:rsidR="00A43C1D" w:rsidRDefault="00A43C1D">
            <w:pPr>
              <w:pStyle w:val="ConsPlusNormal"/>
              <w:jc w:val="both"/>
            </w:pPr>
            <w:r>
              <w:t>N</w:t>
            </w:r>
          </w:p>
        </w:tc>
        <w:tc>
          <w:tcPr>
            <w:tcW w:w="2868" w:type="dxa"/>
            <w:gridSpan w:val="4"/>
            <w:tcBorders>
              <w:top w:val="nil"/>
              <w:left w:val="nil"/>
              <w:bottom w:val="single" w:sz="4" w:space="0" w:color="auto"/>
              <w:right w:val="nil"/>
            </w:tcBorders>
          </w:tcPr>
          <w:p w:rsidR="00A43C1D" w:rsidRDefault="00A43C1D">
            <w:pPr>
              <w:pStyle w:val="ConsPlusNormal"/>
            </w:pPr>
          </w:p>
        </w:tc>
        <w:tc>
          <w:tcPr>
            <w:tcW w:w="2412" w:type="dxa"/>
            <w:gridSpan w:val="5"/>
            <w:tcBorders>
              <w:top w:val="nil"/>
              <w:left w:val="nil"/>
              <w:bottom w:val="nil"/>
              <w:right w:val="nil"/>
            </w:tcBorders>
          </w:tcPr>
          <w:p w:rsidR="00A43C1D" w:rsidRDefault="00A43C1D">
            <w:pPr>
              <w:pStyle w:val="ConsPlusNormal"/>
            </w:pPr>
          </w:p>
        </w:tc>
        <w:tc>
          <w:tcPr>
            <w:tcW w:w="3343" w:type="dxa"/>
            <w:gridSpan w:val="3"/>
            <w:tcBorders>
              <w:top w:val="nil"/>
              <w:left w:val="nil"/>
              <w:bottom w:val="single" w:sz="4" w:space="0" w:color="auto"/>
              <w:right w:val="nil"/>
            </w:tcBorders>
          </w:tcPr>
          <w:p w:rsidR="00A43C1D" w:rsidRDefault="00A43C1D">
            <w:pPr>
              <w:pStyle w:val="ConsPlusNormal"/>
            </w:pPr>
          </w:p>
        </w:tc>
      </w:tr>
      <w:tr w:rsidR="00A43C1D">
        <w:tc>
          <w:tcPr>
            <w:tcW w:w="431" w:type="dxa"/>
            <w:tcBorders>
              <w:top w:val="nil"/>
              <w:left w:val="nil"/>
              <w:bottom w:val="nil"/>
              <w:right w:val="nil"/>
            </w:tcBorders>
          </w:tcPr>
          <w:p w:rsidR="00A43C1D" w:rsidRDefault="00A43C1D">
            <w:pPr>
              <w:pStyle w:val="ConsPlusNormal"/>
            </w:pPr>
          </w:p>
        </w:tc>
        <w:tc>
          <w:tcPr>
            <w:tcW w:w="2868" w:type="dxa"/>
            <w:gridSpan w:val="4"/>
            <w:tcBorders>
              <w:top w:val="single" w:sz="4" w:space="0" w:color="auto"/>
              <w:left w:val="nil"/>
              <w:bottom w:val="nil"/>
              <w:right w:val="nil"/>
            </w:tcBorders>
          </w:tcPr>
          <w:p w:rsidR="00A43C1D" w:rsidRDefault="00A43C1D">
            <w:pPr>
              <w:pStyle w:val="ConsPlusNormal"/>
            </w:pPr>
          </w:p>
        </w:tc>
        <w:tc>
          <w:tcPr>
            <w:tcW w:w="2412" w:type="dxa"/>
            <w:gridSpan w:val="5"/>
            <w:tcBorders>
              <w:top w:val="nil"/>
              <w:left w:val="nil"/>
              <w:bottom w:val="nil"/>
              <w:right w:val="nil"/>
            </w:tcBorders>
          </w:tcPr>
          <w:p w:rsidR="00A43C1D" w:rsidRDefault="00A43C1D">
            <w:pPr>
              <w:pStyle w:val="ConsPlusNormal"/>
            </w:pPr>
          </w:p>
        </w:tc>
        <w:tc>
          <w:tcPr>
            <w:tcW w:w="3343" w:type="dxa"/>
            <w:gridSpan w:val="3"/>
            <w:tcBorders>
              <w:top w:val="single" w:sz="4" w:space="0" w:color="auto"/>
              <w:left w:val="nil"/>
              <w:bottom w:val="nil"/>
              <w:right w:val="nil"/>
            </w:tcBorders>
          </w:tcPr>
          <w:p w:rsidR="00A43C1D" w:rsidRDefault="00A43C1D">
            <w:pPr>
              <w:pStyle w:val="ConsPlusNormal"/>
              <w:jc w:val="center"/>
            </w:pPr>
            <w:r>
              <w:t>(дата)</w:t>
            </w:r>
          </w:p>
        </w:tc>
      </w:tr>
      <w:tr w:rsidR="00A43C1D">
        <w:tc>
          <w:tcPr>
            <w:tcW w:w="9054" w:type="dxa"/>
            <w:gridSpan w:val="13"/>
            <w:tcBorders>
              <w:top w:val="nil"/>
              <w:left w:val="nil"/>
              <w:bottom w:val="single" w:sz="4" w:space="0" w:color="auto"/>
              <w:right w:val="nil"/>
            </w:tcBorders>
          </w:tcPr>
          <w:p w:rsidR="00A43C1D" w:rsidRDefault="00A43C1D">
            <w:pPr>
              <w:pStyle w:val="ConsPlusNormal"/>
            </w:pPr>
          </w:p>
        </w:tc>
      </w:tr>
      <w:tr w:rsidR="00A43C1D">
        <w:tc>
          <w:tcPr>
            <w:tcW w:w="9054" w:type="dxa"/>
            <w:gridSpan w:val="13"/>
            <w:tcBorders>
              <w:top w:val="single" w:sz="4" w:space="0" w:color="auto"/>
              <w:left w:val="nil"/>
              <w:bottom w:val="nil"/>
              <w:right w:val="nil"/>
            </w:tcBorders>
          </w:tcPr>
          <w:p w:rsidR="00A43C1D" w:rsidRDefault="00A43C1D">
            <w:pPr>
              <w:pStyle w:val="ConsPlusNormal"/>
              <w:jc w:val="center"/>
            </w:pPr>
            <w:r>
              <w:t>(месторасположение помещения, в том числе наименования населенного пункта и улицы, номера дома и квартиры)</w:t>
            </w:r>
          </w:p>
        </w:tc>
      </w:tr>
      <w:tr w:rsidR="00A43C1D">
        <w:tc>
          <w:tcPr>
            <w:tcW w:w="5051" w:type="dxa"/>
            <w:gridSpan w:val="9"/>
            <w:tcBorders>
              <w:top w:val="nil"/>
              <w:left w:val="nil"/>
              <w:bottom w:val="nil"/>
              <w:right w:val="nil"/>
            </w:tcBorders>
          </w:tcPr>
          <w:p w:rsidR="00A43C1D" w:rsidRDefault="00A43C1D">
            <w:pPr>
              <w:pStyle w:val="ConsPlusNormal"/>
              <w:ind w:firstLine="283"/>
              <w:jc w:val="both"/>
            </w:pPr>
            <w:r>
              <w:t>Межведомственная комиссия, назначенная</w:t>
            </w:r>
          </w:p>
        </w:tc>
        <w:tc>
          <w:tcPr>
            <w:tcW w:w="4003" w:type="dxa"/>
            <w:gridSpan w:val="4"/>
            <w:tcBorders>
              <w:top w:val="nil"/>
              <w:left w:val="nil"/>
              <w:bottom w:val="single" w:sz="4" w:space="0" w:color="auto"/>
              <w:right w:val="nil"/>
            </w:tcBorders>
          </w:tcPr>
          <w:p w:rsidR="00A43C1D" w:rsidRDefault="00A43C1D">
            <w:pPr>
              <w:pStyle w:val="ConsPlusNormal"/>
            </w:pPr>
          </w:p>
        </w:tc>
      </w:tr>
      <w:tr w:rsidR="00A43C1D">
        <w:tc>
          <w:tcPr>
            <w:tcW w:w="5051" w:type="dxa"/>
            <w:gridSpan w:val="9"/>
            <w:tcBorders>
              <w:top w:val="nil"/>
              <w:left w:val="nil"/>
              <w:bottom w:val="nil"/>
              <w:right w:val="nil"/>
            </w:tcBorders>
          </w:tcPr>
          <w:p w:rsidR="00A43C1D" w:rsidRDefault="00A43C1D">
            <w:pPr>
              <w:pStyle w:val="ConsPlusNormal"/>
            </w:pPr>
          </w:p>
        </w:tc>
        <w:tc>
          <w:tcPr>
            <w:tcW w:w="4003" w:type="dxa"/>
            <w:gridSpan w:val="4"/>
            <w:tcBorders>
              <w:top w:val="single" w:sz="4" w:space="0" w:color="auto"/>
              <w:left w:val="nil"/>
              <w:bottom w:val="nil"/>
              <w:right w:val="nil"/>
            </w:tcBorders>
          </w:tcPr>
          <w:p w:rsidR="00A43C1D" w:rsidRDefault="00A43C1D">
            <w:pPr>
              <w:pStyle w:val="ConsPlusNormal"/>
              <w:jc w:val="center"/>
            </w:pPr>
            <w:proofErr w:type="gramStart"/>
            <w:r>
              <w:t>(кем назначена, наименование</w:t>
            </w:r>
            <w:proofErr w:type="gramEnd"/>
          </w:p>
        </w:tc>
      </w:tr>
      <w:tr w:rsidR="00A43C1D">
        <w:tc>
          <w:tcPr>
            <w:tcW w:w="8714" w:type="dxa"/>
            <w:gridSpan w:val="12"/>
            <w:tcBorders>
              <w:top w:val="nil"/>
              <w:left w:val="nil"/>
              <w:bottom w:val="single" w:sz="4" w:space="0" w:color="auto"/>
              <w:right w:val="nil"/>
            </w:tcBorders>
          </w:tcPr>
          <w:p w:rsidR="00A43C1D" w:rsidRDefault="00A43C1D">
            <w:pPr>
              <w:pStyle w:val="ConsPlusNormal"/>
            </w:pPr>
          </w:p>
        </w:tc>
        <w:tc>
          <w:tcPr>
            <w:tcW w:w="340" w:type="dxa"/>
            <w:tcBorders>
              <w:top w:val="nil"/>
              <w:left w:val="nil"/>
              <w:bottom w:val="nil"/>
              <w:right w:val="nil"/>
            </w:tcBorders>
            <w:vAlign w:val="bottom"/>
          </w:tcPr>
          <w:p w:rsidR="00A43C1D" w:rsidRDefault="00A43C1D">
            <w:pPr>
              <w:pStyle w:val="ConsPlusNormal"/>
              <w:jc w:val="both"/>
            </w:pPr>
            <w:r>
              <w:t>,</w:t>
            </w:r>
          </w:p>
        </w:tc>
      </w:tr>
      <w:tr w:rsidR="00A43C1D">
        <w:tc>
          <w:tcPr>
            <w:tcW w:w="8714" w:type="dxa"/>
            <w:gridSpan w:val="12"/>
            <w:tcBorders>
              <w:top w:val="single" w:sz="4" w:space="0" w:color="auto"/>
              <w:left w:val="nil"/>
              <w:bottom w:val="nil"/>
              <w:right w:val="nil"/>
            </w:tcBorders>
          </w:tcPr>
          <w:p w:rsidR="00A43C1D" w:rsidRDefault="00A43C1D">
            <w:pPr>
              <w:pStyle w:val="ConsPlusNormal"/>
              <w:jc w:val="center"/>
            </w:pPr>
            <w:r>
              <w:t>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tc>
        <w:tc>
          <w:tcPr>
            <w:tcW w:w="340" w:type="dxa"/>
            <w:tcBorders>
              <w:top w:val="nil"/>
              <w:left w:val="nil"/>
              <w:bottom w:val="nil"/>
              <w:right w:val="nil"/>
            </w:tcBorders>
          </w:tcPr>
          <w:p w:rsidR="00A43C1D" w:rsidRDefault="00A43C1D">
            <w:pPr>
              <w:pStyle w:val="ConsPlusNormal"/>
            </w:pPr>
          </w:p>
        </w:tc>
      </w:tr>
      <w:tr w:rsidR="00A43C1D">
        <w:tc>
          <w:tcPr>
            <w:tcW w:w="2578" w:type="dxa"/>
            <w:gridSpan w:val="3"/>
            <w:tcBorders>
              <w:top w:val="nil"/>
              <w:left w:val="nil"/>
              <w:bottom w:val="nil"/>
              <w:right w:val="nil"/>
            </w:tcBorders>
          </w:tcPr>
          <w:p w:rsidR="00A43C1D" w:rsidRDefault="00A43C1D">
            <w:pPr>
              <w:pStyle w:val="ConsPlusNormal"/>
            </w:pPr>
            <w:r>
              <w:t>в составе председателя</w:t>
            </w:r>
          </w:p>
        </w:tc>
        <w:tc>
          <w:tcPr>
            <w:tcW w:w="6476" w:type="dxa"/>
            <w:gridSpan w:val="10"/>
            <w:tcBorders>
              <w:top w:val="nil"/>
              <w:left w:val="nil"/>
              <w:bottom w:val="single" w:sz="4" w:space="0" w:color="auto"/>
              <w:right w:val="nil"/>
            </w:tcBorders>
          </w:tcPr>
          <w:p w:rsidR="00A43C1D" w:rsidRDefault="00A43C1D">
            <w:pPr>
              <w:pStyle w:val="ConsPlusNormal"/>
            </w:pPr>
          </w:p>
        </w:tc>
      </w:tr>
      <w:tr w:rsidR="00A43C1D">
        <w:tc>
          <w:tcPr>
            <w:tcW w:w="2578" w:type="dxa"/>
            <w:gridSpan w:val="3"/>
            <w:tcBorders>
              <w:top w:val="nil"/>
              <w:left w:val="nil"/>
              <w:bottom w:val="nil"/>
              <w:right w:val="nil"/>
            </w:tcBorders>
          </w:tcPr>
          <w:p w:rsidR="00A43C1D" w:rsidRDefault="00A43C1D">
            <w:pPr>
              <w:pStyle w:val="ConsPlusNormal"/>
            </w:pPr>
          </w:p>
        </w:tc>
        <w:tc>
          <w:tcPr>
            <w:tcW w:w="6476" w:type="dxa"/>
            <w:gridSpan w:val="10"/>
            <w:tcBorders>
              <w:top w:val="single" w:sz="4" w:space="0" w:color="auto"/>
              <w:left w:val="nil"/>
              <w:bottom w:val="nil"/>
              <w:right w:val="nil"/>
            </w:tcBorders>
          </w:tcPr>
          <w:p w:rsidR="00A43C1D" w:rsidRDefault="00A43C1D">
            <w:pPr>
              <w:pStyle w:val="ConsPlusNormal"/>
              <w:jc w:val="center"/>
            </w:pPr>
            <w:r>
              <w:t>(Ф.И.О., занимаемая должность и место работы)</w:t>
            </w:r>
          </w:p>
        </w:tc>
      </w:tr>
      <w:tr w:rsidR="00A43C1D">
        <w:tc>
          <w:tcPr>
            <w:tcW w:w="2314" w:type="dxa"/>
            <w:gridSpan w:val="2"/>
            <w:tcBorders>
              <w:top w:val="nil"/>
              <w:left w:val="nil"/>
              <w:bottom w:val="nil"/>
              <w:right w:val="nil"/>
            </w:tcBorders>
          </w:tcPr>
          <w:p w:rsidR="00A43C1D" w:rsidRDefault="00A43C1D">
            <w:pPr>
              <w:pStyle w:val="ConsPlusNormal"/>
            </w:pPr>
            <w:r>
              <w:t>и членов комиссии</w:t>
            </w:r>
          </w:p>
        </w:tc>
        <w:tc>
          <w:tcPr>
            <w:tcW w:w="6740" w:type="dxa"/>
            <w:gridSpan w:val="11"/>
            <w:tcBorders>
              <w:top w:val="nil"/>
              <w:left w:val="nil"/>
              <w:bottom w:val="single" w:sz="4" w:space="0" w:color="auto"/>
              <w:right w:val="nil"/>
            </w:tcBorders>
          </w:tcPr>
          <w:p w:rsidR="00A43C1D" w:rsidRDefault="00A43C1D">
            <w:pPr>
              <w:pStyle w:val="ConsPlusNormal"/>
            </w:pPr>
          </w:p>
        </w:tc>
      </w:tr>
      <w:tr w:rsidR="00A43C1D">
        <w:tc>
          <w:tcPr>
            <w:tcW w:w="2314" w:type="dxa"/>
            <w:gridSpan w:val="2"/>
            <w:tcBorders>
              <w:top w:val="nil"/>
              <w:left w:val="nil"/>
              <w:bottom w:val="nil"/>
              <w:right w:val="nil"/>
            </w:tcBorders>
          </w:tcPr>
          <w:p w:rsidR="00A43C1D" w:rsidRDefault="00A43C1D">
            <w:pPr>
              <w:pStyle w:val="ConsPlusNormal"/>
            </w:pPr>
          </w:p>
        </w:tc>
        <w:tc>
          <w:tcPr>
            <w:tcW w:w="6740" w:type="dxa"/>
            <w:gridSpan w:val="11"/>
            <w:tcBorders>
              <w:top w:val="single" w:sz="4" w:space="0" w:color="auto"/>
              <w:left w:val="nil"/>
              <w:bottom w:val="nil"/>
              <w:right w:val="nil"/>
            </w:tcBorders>
          </w:tcPr>
          <w:p w:rsidR="00A43C1D" w:rsidRDefault="00A43C1D">
            <w:pPr>
              <w:pStyle w:val="ConsPlusNormal"/>
              <w:jc w:val="center"/>
            </w:pPr>
            <w:r>
              <w:t>(Ф.И.О., занимаемая должность и место работы)</w:t>
            </w:r>
          </w:p>
        </w:tc>
      </w:tr>
      <w:tr w:rsidR="00A43C1D">
        <w:tc>
          <w:tcPr>
            <w:tcW w:w="2998" w:type="dxa"/>
            <w:gridSpan w:val="4"/>
            <w:tcBorders>
              <w:top w:val="nil"/>
              <w:left w:val="nil"/>
              <w:bottom w:val="nil"/>
              <w:right w:val="nil"/>
            </w:tcBorders>
          </w:tcPr>
          <w:p w:rsidR="00A43C1D" w:rsidRDefault="00A43C1D">
            <w:pPr>
              <w:pStyle w:val="ConsPlusNormal"/>
            </w:pPr>
            <w:r>
              <w:lastRenderedPageBreak/>
              <w:t>при участии приглашенных экспертов</w:t>
            </w:r>
          </w:p>
        </w:tc>
        <w:tc>
          <w:tcPr>
            <w:tcW w:w="6056" w:type="dxa"/>
            <w:gridSpan w:val="9"/>
            <w:tcBorders>
              <w:top w:val="nil"/>
              <w:left w:val="nil"/>
              <w:bottom w:val="single" w:sz="4" w:space="0" w:color="auto"/>
              <w:right w:val="nil"/>
            </w:tcBorders>
          </w:tcPr>
          <w:p w:rsidR="00A43C1D" w:rsidRDefault="00A43C1D">
            <w:pPr>
              <w:pStyle w:val="ConsPlusNormal"/>
            </w:pPr>
          </w:p>
        </w:tc>
      </w:tr>
      <w:tr w:rsidR="00A43C1D">
        <w:tc>
          <w:tcPr>
            <w:tcW w:w="2998" w:type="dxa"/>
            <w:gridSpan w:val="4"/>
            <w:tcBorders>
              <w:top w:val="nil"/>
              <w:left w:val="nil"/>
              <w:bottom w:val="nil"/>
              <w:right w:val="nil"/>
            </w:tcBorders>
          </w:tcPr>
          <w:p w:rsidR="00A43C1D" w:rsidRDefault="00A43C1D">
            <w:pPr>
              <w:pStyle w:val="ConsPlusNormal"/>
            </w:pPr>
          </w:p>
        </w:tc>
        <w:tc>
          <w:tcPr>
            <w:tcW w:w="6056" w:type="dxa"/>
            <w:gridSpan w:val="9"/>
            <w:tcBorders>
              <w:top w:val="single" w:sz="4" w:space="0" w:color="auto"/>
              <w:left w:val="nil"/>
              <w:bottom w:val="nil"/>
              <w:right w:val="nil"/>
            </w:tcBorders>
          </w:tcPr>
          <w:p w:rsidR="00A43C1D" w:rsidRDefault="00A43C1D">
            <w:pPr>
              <w:pStyle w:val="ConsPlusNormal"/>
              <w:jc w:val="center"/>
            </w:pPr>
            <w:r>
              <w:t>(Ф.И.О., занимаемая должность и место работы)</w:t>
            </w:r>
          </w:p>
        </w:tc>
      </w:tr>
      <w:tr w:rsidR="00A43C1D">
        <w:tc>
          <w:tcPr>
            <w:tcW w:w="9054" w:type="dxa"/>
            <w:gridSpan w:val="13"/>
            <w:tcBorders>
              <w:top w:val="nil"/>
              <w:left w:val="nil"/>
              <w:bottom w:val="single" w:sz="4" w:space="0" w:color="auto"/>
              <w:right w:val="nil"/>
            </w:tcBorders>
          </w:tcPr>
          <w:p w:rsidR="00A43C1D" w:rsidRDefault="00A43C1D">
            <w:pPr>
              <w:pStyle w:val="ConsPlusNormal"/>
            </w:pPr>
          </w:p>
        </w:tc>
      </w:tr>
      <w:tr w:rsidR="00A43C1D">
        <w:tblPrEx>
          <w:tblBorders>
            <w:insideH w:val="single" w:sz="4" w:space="0" w:color="auto"/>
          </w:tblBorders>
        </w:tblPrEx>
        <w:tc>
          <w:tcPr>
            <w:tcW w:w="9054" w:type="dxa"/>
            <w:gridSpan w:val="13"/>
            <w:tcBorders>
              <w:top w:val="single" w:sz="4" w:space="0" w:color="auto"/>
              <w:left w:val="nil"/>
              <w:bottom w:val="single" w:sz="4" w:space="0" w:color="auto"/>
              <w:right w:val="nil"/>
            </w:tcBorders>
          </w:tcPr>
          <w:p w:rsidR="00A43C1D" w:rsidRDefault="00A43C1D">
            <w:pPr>
              <w:pStyle w:val="ConsPlusNormal"/>
            </w:pPr>
          </w:p>
        </w:tc>
      </w:tr>
      <w:tr w:rsidR="00A43C1D">
        <w:tblPrEx>
          <w:tblBorders>
            <w:insideH w:val="single" w:sz="4" w:space="0" w:color="auto"/>
          </w:tblBorders>
        </w:tblPrEx>
        <w:tc>
          <w:tcPr>
            <w:tcW w:w="7922" w:type="dxa"/>
            <w:gridSpan w:val="11"/>
            <w:tcBorders>
              <w:top w:val="single" w:sz="4" w:space="0" w:color="auto"/>
              <w:left w:val="nil"/>
              <w:bottom w:val="nil"/>
              <w:right w:val="nil"/>
            </w:tcBorders>
          </w:tcPr>
          <w:p w:rsidR="00A43C1D" w:rsidRDefault="00A43C1D">
            <w:pPr>
              <w:pStyle w:val="ConsPlusNormal"/>
            </w:pPr>
            <w:r>
              <w:t>и приглашенного собственника помещения или уполномоченного им лица</w:t>
            </w:r>
          </w:p>
        </w:tc>
        <w:tc>
          <w:tcPr>
            <w:tcW w:w="1132" w:type="dxa"/>
            <w:gridSpan w:val="2"/>
            <w:tcBorders>
              <w:top w:val="single" w:sz="4" w:space="0" w:color="auto"/>
              <w:left w:val="nil"/>
              <w:bottom w:val="single" w:sz="4" w:space="0" w:color="auto"/>
              <w:right w:val="nil"/>
            </w:tcBorders>
          </w:tcPr>
          <w:p w:rsidR="00A43C1D" w:rsidRDefault="00A43C1D">
            <w:pPr>
              <w:pStyle w:val="ConsPlusNormal"/>
            </w:pPr>
          </w:p>
        </w:tc>
      </w:tr>
      <w:tr w:rsidR="00A43C1D">
        <w:tc>
          <w:tcPr>
            <w:tcW w:w="9054" w:type="dxa"/>
            <w:gridSpan w:val="13"/>
            <w:tcBorders>
              <w:top w:val="nil"/>
              <w:left w:val="nil"/>
              <w:bottom w:val="single" w:sz="4" w:space="0" w:color="auto"/>
              <w:right w:val="nil"/>
            </w:tcBorders>
          </w:tcPr>
          <w:p w:rsidR="00A43C1D" w:rsidRDefault="00A43C1D">
            <w:pPr>
              <w:pStyle w:val="ConsPlusNormal"/>
            </w:pPr>
          </w:p>
        </w:tc>
      </w:tr>
      <w:tr w:rsidR="00A43C1D">
        <w:tc>
          <w:tcPr>
            <w:tcW w:w="9054" w:type="dxa"/>
            <w:gridSpan w:val="13"/>
            <w:tcBorders>
              <w:top w:val="single" w:sz="4" w:space="0" w:color="auto"/>
              <w:left w:val="nil"/>
              <w:bottom w:val="nil"/>
              <w:right w:val="nil"/>
            </w:tcBorders>
          </w:tcPr>
          <w:p w:rsidR="00A43C1D" w:rsidRDefault="00A43C1D">
            <w:pPr>
              <w:pStyle w:val="ConsPlusNormal"/>
              <w:jc w:val="center"/>
            </w:pPr>
            <w:r>
              <w:t>(Ф.И.О., занимаемая должность и место работы)</w:t>
            </w:r>
          </w:p>
        </w:tc>
      </w:tr>
      <w:tr w:rsidR="00A43C1D">
        <w:tc>
          <w:tcPr>
            <w:tcW w:w="4774" w:type="dxa"/>
            <w:gridSpan w:val="7"/>
            <w:tcBorders>
              <w:top w:val="nil"/>
              <w:left w:val="nil"/>
              <w:bottom w:val="nil"/>
              <w:right w:val="nil"/>
            </w:tcBorders>
          </w:tcPr>
          <w:p w:rsidR="00A43C1D" w:rsidRDefault="00A43C1D">
            <w:pPr>
              <w:pStyle w:val="ConsPlusNormal"/>
            </w:pPr>
            <w:r>
              <w:t>по результатам рассмотренных документов</w:t>
            </w:r>
          </w:p>
        </w:tc>
        <w:tc>
          <w:tcPr>
            <w:tcW w:w="4280" w:type="dxa"/>
            <w:gridSpan w:val="6"/>
            <w:tcBorders>
              <w:top w:val="nil"/>
              <w:left w:val="nil"/>
              <w:bottom w:val="single" w:sz="4" w:space="0" w:color="auto"/>
              <w:right w:val="nil"/>
            </w:tcBorders>
          </w:tcPr>
          <w:p w:rsidR="00A43C1D" w:rsidRDefault="00A43C1D">
            <w:pPr>
              <w:pStyle w:val="ConsPlusNormal"/>
            </w:pPr>
          </w:p>
        </w:tc>
      </w:tr>
      <w:tr w:rsidR="00A43C1D">
        <w:tc>
          <w:tcPr>
            <w:tcW w:w="4774" w:type="dxa"/>
            <w:gridSpan w:val="7"/>
            <w:tcBorders>
              <w:top w:val="nil"/>
              <w:left w:val="nil"/>
              <w:bottom w:val="nil"/>
              <w:right w:val="nil"/>
            </w:tcBorders>
          </w:tcPr>
          <w:p w:rsidR="00A43C1D" w:rsidRDefault="00A43C1D">
            <w:pPr>
              <w:pStyle w:val="ConsPlusNormal"/>
            </w:pPr>
          </w:p>
        </w:tc>
        <w:tc>
          <w:tcPr>
            <w:tcW w:w="4280" w:type="dxa"/>
            <w:gridSpan w:val="6"/>
            <w:tcBorders>
              <w:top w:val="single" w:sz="4" w:space="0" w:color="auto"/>
              <w:left w:val="nil"/>
              <w:bottom w:val="nil"/>
              <w:right w:val="nil"/>
            </w:tcBorders>
          </w:tcPr>
          <w:p w:rsidR="00A43C1D" w:rsidRDefault="00A43C1D">
            <w:pPr>
              <w:pStyle w:val="ConsPlusNormal"/>
              <w:jc w:val="center"/>
            </w:pPr>
            <w:r>
              <w:t>(приводится перечень документов)</w:t>
            </w:r>
          </w:p>
        </w:tc>
      </w:tr>
      <w:tr w:rsidR="00A43C1D">
        <w:tc>
          <w:tcPr>
            <w:tcW w:w="9054" w:type="dxa"/>
            <w:gridSpan w:val="13"/>
            <w:tcBorders>
              <w:top w:val="nil"/>
              <w:left w:val="nil"/>
              <w:bottom w:val="single" w:sz="4" w:space="0" w:color="auto"/>
              <w:right w:val="nil"/>
            </w:tcBorders>
          </w:tcPr>
          <w:p w:rsidR="00A43C1D" w:rsidRDefault="00A43C1D">
            <w:pPr>
              <w:pStyle w:val="ConsPlusNormal"/>
            </w:pPr>
          </w:p>
        </w:tc>
      </w:tr>
      <w:tr w:rsidR="00A43C1D">
        <w:tblPrEx>
          <w:tblBorders>
            <w:insideH w:val="single" w:sz="4" w:space="0" w:color="auto"/>
          </w:tblBorders>
        </w:tblPrEx>
        <w:tc>
          <w:tcPr>
            <w:tcW w:w="9054" w:type="dxa"/>
            <w:gridSpan w:val="13"/>
            <w:tcBorders>
              <w:top w:val="single" w:sz="4" w:space="0" w:color="auto"/>
              <w:left w:val="nil"/>
              <w:bottom w:val="single" w:sz="4" w:space="0" w:color="auto"/>
              <w:right w:val="nil"/>
            </w:tcBorders>
          </w:tcPr>
          <w:p w:rsidR="00A43C1D" w:rsidRDefault="00A43C1D">
            <w:pPr>
              <w:pStyle w:val="ConsPlusNormal"/>
              <w:jc w:val="both"/>
            </w:pPr>
            <w:r>
              <w:t>и на основании акта межведомственной комиссии, составленного по результатам обследования,</w:t>
            </w:r>
          </w:p>
          <w:p w:rsidR="00A43C1D" w:rsidRDefault="00A43C1D">
            <w:pPr>
              <w:pStyle w:val="ConsPlusNormal"/>
            </w:pPr>
          </w:p>
        </w:tc>
      </w:tr>
      <w:tr w:rsidR="00A43C1D">
        <w:tblPrEx>
          <w:tblBorders>
            <w:insideH w:val="single" w:sz="4" w:space="0" w:color="auto"/>
          </w:tblBorders>
        </w:tblPrEx>
        <w:tc>
          <w:tcPr>
            <w:tcW w:w="9054" w:type="dxa"/>
            <w:gridSpan w:val="13"/>
            <w:tcBorders>
              <w:top w:val="single" w:sz="4" w:space="0" w:color="auto"/>
              <w:left w:val="nil"/>
              <w:bottom w:val="single" w:sz="4" w:space="0" w:color="auto"/>
              <w:right w:val="nil"/>
            </w:tcBorders>
          </w:tcPr>
          <w:p w:rsidR="00A43C1D" w:rsidRDefault="00A43C1D">
            <w:pPr>
              <w:pStyle w:val="ConsPlusNormal"/>
              <w:jc w:val="center"/>
            </w:pPr>
            <w:proofErr w:type="gramStart"/>
            <w:r>
              <w:t>(приводится заключение, взятое из акта обследования (в случае проведения</w:t>
            </w:r>
            <w:proofErr w:type="gramEnd"/>
          </w:p>
          <w:p w:rsidR="00A43C1D" w:rsidRDefault="00A43C1D">
            <w:pPr>
              <w:pStyle w:val="ConsPlusNormal"/>
            </w:pPr>
          </w:p>
        </w:tc>
      </w:tr>
      <w:tr w:rsidR="00A43C1D">
        <w:tblPrEx>
          <w:tblBorders>
            <w:insideH w:val="single" w:sz="4" w:space="0" w:color="auto"/>
          </w:tblBorders>
        </w:tblPrEx>
        <w:tc>
          <w:tcPr>
            <w:tcW w:w="9054" w:type="dxa"/>
            <w:gridSpan w:val="13"/>
            <w:tcBorders>
              <w:top w:val="single" w:sz="4" w:space="0" w:color="auto"/>
              <w:left w:val="nil"/>
              <w:bottom w:val="single" w:sz="4" w:space="0" w:color="auto"/>
              <w:right w:val="nil"/>
            </w:tcBorders>
          </w:tcPr>
          <w:p w:rsidR="00A43C1D" w:rsidRDefault="00A43C1D">
            <w:pPr>
              <w:pStyle w:val="ConsPlusNormal"/>
              <w:jc w:val="center"/>
            </w:pPr>
            <w:r>
              <w:t xml:space="preserve">обследования), или указывается, что на основании решения </w:t>
            </w:r>
            <w:proofErr w:type="gramStart"/>
            <w:r>
              <w:t>межведомственной</w:t>
            </w:r>
            <w:proofErr w:type="gramEnd"/>
          </w:p>
          <w:p w:rsidR="00A43C1D" w:rsidRDefault="00A43C1D">
            <w:pPr>
              <w:pStyle w:val="ConsPlusNormal"/>
            </w:pPr>
          </w:p>
        </w:tc>
      </w:tr>
      <w:tr w:rsidR="00A43C1D">
        <w:tblPrEx>
          <w:tblBorders>
            <w:insideH w:val="single" w:sz="4" w:space="0" w:color="auto"/>
          </w:tblBorders>
        </w:tblPrEx>
        <w:tc>
          <w:tcPr>
            <w:tcW w:w="9054" w:type="dxa"/>
            <w:gridSpan w:val="13"/>
            <w:tcBorders>
              <w:top w:val="single" w:sz="4" w:space="0" w:color="auto"/>
              <w:left w:val="nil"/>
              <w:bottom w:val="single" w:sz="4" w:space="0" w:color="auto"/>
              <w:right w:val="nil"/>
            </w:tcBorders>
          </w:tcPr>
          <w:p w:rsidR="00A43C1D" w:rsidRDefault="00A43C1D">
            <w:pPr>
              <w:pStyle w:val="ConsPlusNormal"/>
              <w:jc w:val="center"/>
            </w:pPr>
            <w:r>
              <w:t>комиссии обследование не проводилось)</w:t>
            </w:r>
          </w:p>
          <w:p w:rsidR="00A43C1D" w:rsidRDefault="00A43C1D">
            <w:pPr>
              <w:pStyle w:val="ConsPlusNormal"/>
            </w:pPr>
          </w:p>
        </w:tc>
      </w:tr>
      <w:tr w:rsidR="00A43C1D">
        <w:tblPrEx>
          <w:tblBorders>
            <w:insideH w:val="single" w:sz="4" w:space="0" w:color="auto"/>
          </w:tblBorders>
        </w:tblPrEx>
        <w:tc>
          <w:tcPr>
            <w:tcW w:w="9054" w:type="dxa"/>
            <w:gridSpan w:val="13"/>
            <w:tcBorders>
              <w:top w:val="single" w:sz="4" w:space="0" w:color="auto"/>
              <w:left w:val="nil"/>
              <w:bottom w:val="single" w:sz="4" w:space="0" w:color="auto"/>
              <w:right w:val="nil"/>
            </w:tcBorders>
          </w:tcPr>
          <w:p w:rsidR="00A43C1D" w:rsidRDefault="00A43C1D">
            <w:pPr>
              <w:pStyle w:val="ConsPlusNormal"/>
            </w:pPr>
          </w:p>
        </w:tc>
      </w:tr>
      <w:tr w:rsidR="00A43C1D">
        <w:tblPrEx>
          <w:tblBorders>
            <w:insideH w:val="single" w:sz="4" w:space="0" w:color="auto"/>
          </w:tblBorders>
        </w:tblPrEx>
        <w:tc>
          <w:tcPr>
            <w:tcW w:w="9054" w:type="dxa"/>
            <w:gridSpan w:val="13"/>
            <w:tcBorders>
              <w:top w:val="single" w:sz="4" w:space="0" w:color="auto"/>
              <w:left w:val="nil"/>
              <w:bottom w:val="single" w:sz="4" w:space="0" w:color="auto"/>
              <w:right w:val="nil"/>
            </w:tcBorders>
          </w:tcPr>
          <w:p w:rsidR="00A43C1D" w:rsidRDefault="00A43C1D">
            <w:pPr>
              <w:pStyle w:val="ConsPlusNormal"/>
            </w:pPr>
          </w:p>
        </w:tc>
      </w:tr>
      <w:tr w:rsidR="00A43C1D">
        <w:tblPrEx>
          <w:tblBorders>
            <w:insideH w:val="single" w:sz="4" w:space="0" w:color="auto"/>
          </w:tblBorders>
        </w:tblPrEx>
        <w:tc>
          <w:tcPr>
            <w:tcW w:w="2578" w:type="dxa"/>
            <w:gridSpan w:val="3"/>
            <w:tcBorders>
              <w:top w:val="single" w:sz="4" w:space="0" w:color="auto"/>
              <w:left w:val="nil"/>
              <w:bottom w:val="nil"/>
              <w:right w:val="nil"/>
            </w:tcBorders>
          </w:tcPr>
          <w:p w:rsidR="00A43C1D" w:rsidRDefault="00A43C1D">
            <w:pPr>
              <w:pStyle w:val="ConsPlusNormal"/>
              <w:jc w:val="both"/>
            </w:pPr>
            <w:r>
              <w:t>приняла заключение о</w:t>
            </w:r>
          </w:p>
        </w:tc>
        <w:tc>
          <w:tcPr>
            <w:tcW w:w="6476" w:type="dxa"/>
            <w:gridSpan w:val="10"/>
            <w:tcBorders>
              <w:top w:val="single" w:sz="4" w:space="0" w:color="auto"/>
              <w:left w:val="nil"/>
              <w:bottom w:val="single" w:sz="4" w:space="0" w:color="auto"/>
              <w:right w:val="nil"/>
            </w:tcBorders>
          </w:tcPr>
          <w:p w:rsidR="00A43C1D" w:rsidRDefault="00A43C1D">
            <w:pPr>
              <w:pStyle w:val="ConsPlusNormal"/>
            </w:pPr>
          </w:p>
        </w:tc>
      </w:tr>
      <w:tr w:rsidR="00A43C1D">
        <w:tc>
          <w:tcPr>
            <w:tcW w:w="2578" w:type="dxa"/>
            <w:gridSpan w:val="3"/>
            <w:tcBorders>
              <w:top w:val="nil"/>
              <w:left w:val="nil"/>
              <w:bottom w:val="nil"/>
              <w:right w:val="nil"/>
            </w:tcBorders>
          </w:tcPr>
          <w:p w:rsidR="00A43C1D" w:rsidRDefault="00A43C1D">
            <w:pPr>
              <w:pStyle w:val="ConsPlusNormal"/>
            </w:pPr>
          </w:p>
        </w:tc>
        <w:tc>
          <w:tcPr>
            <w:tcW w:w="6476" w:type="dxa"/>
            <w:gridSpan w:val="10"/>
            <w:tcBorders>
              <w:top w:val="single" w:sz="4" w:space="0" w:color="auto"/>
              <w:left w:val="nil"/>
              <w:bottom w:val="nil"/>
              <w:right w:val="nil"/>
            </w:tcBorders>
          </w:tcPr>
          <w:p w:rsidR="00A43C1D" w:rsidRDefault="00A43C1D">
            <w:pPr>
              <w:pStyle w:val="ConsPlusNormal"/>
              <w:jc w:val="center"/>
            </w:pPr>
            <w:proofErr w:type="gramStart"/>
            <w:r>
              <w:t>(приводится обоснование принятого межведомственной</w:t>
            </w:r>
            <w:proofErr w:type="gramEnd"/>
          </w:p>
        </w:tc>
      </w:tr>
      <w:tr w:rsidR="00A43C1D">
        <w:tc>
          <w:tcPr>
            <w:tcW w:w="9054" w:type="dxa"/>
            <w:gridSpan w:val="13"/>
            <w:tcBorders>
              <w:top w:val="nil"/>
              <w:left w:val="nil"/>
              <w:bottom w:val="single" w:sz="4" w:space="0" w:color="auto"/>
              <w:right w:val="nil"/>
            </w:tcBorders>
          </w:tcPr>
          <w:p w:rsidR="00A43C1D" w:rsidRDefault="00A43C1D">
            <w:pPr>
              <w:pStyle w:val="ConsPlusNormal"/>
            </w:pPr>
          </w:p>
        </w:tc>
      </w:tr>
      <w:tr w:rsidR="00A43C1D">
        <w:tc>
          <w:tcPr>
            <w:tcW w:w="9054" w:type="dxa"/>
            <w:gridSpan w:val="13"/>
            <w:tcBorders>
              <w:top w:val="single" w:sz="4" w:space="0" w:color="auto"/>
              <w:left w:val="nil"/>
              <w:bottom w:val="nil"/>
              <w:right w:val="nil"/>
            </w:tcBorders>
          </w:tcPr>
          <w:p w:rsidR="00A43C1D" w:rsidRDefault="00A43C1D">
            <w:pPr>
              <w:pStyle w:val="ConsPlusNormal"/>
              <w:jc w:val="both"/>
            </w:pPr>
            <w:r>
              <w:t>комиссией заключения об оценке соответствия помещения (многоквартирного дома)</w:t>
            </w:r>
          </w:p>
        </w:tc>
      </w:tr>
      <w:tr w:rsidR="00A43C1D">
        <w:tc>
          <w:tcPr>
            <w:tcW w:w="9054" w:type="dxa"/>
            <w:gridSpan w:val="13"/>
            <w:tcBorders>
              <w:top w:val="nil"/>
              <w:left w:val="nil"/>
              <w:bottom w:val="single" w:sz="4" w:space="0" w:color="auto"/>
              <w:right w:val="nil"/>
            </w:tcBorders>
          </w:tcPr>
          <w:p w:rsidR="00A43C1D" w:rsidRDefault="00A43C1D">
            <w:pPr>
              <w:pStyle w:val="ConsPlusNormal"/>
            </w:pPr>
          </w:p>
        </w:tc>
      </w:tr>
      <w:tr w:rsidR="00A43C1D">
        <w:tc>
          <w:tcPr>
            <w:tcW w:w="9054" w:type="dxa"/>
            <w:gridSpan w:val="13"/>
            <w:tcBorders>
              <w:top w:val="single" w:sz="4" w:space="0" w:color="auto"/>
              <w:left w:val="nil"/>
              <w:bottom w:val="nil"/>
              <w:right w:val="nil"/>
            </w:tcBorders>
          </w:tcPr>
          <w:p w:rsidR="00A43C1D" w:rsidRDefault="00A43C1D">
            <w:pPr>
              <w:pStyle w:val="ConsPlusNormal"/>
              <w:jc w:val="center"/>
            </w:pPr>
            <w:r>
              <w:t>требованиям, установленным в Положении о признании помещения жилым</w:t>
            </w:r>
          </w:p>
        </w:tc>
      </w:tr>
      <w:tr w:rsidR="00A43C1D">
        <w:tc>
          <w:tcPr>
            <w:tcW w:w="9054" w:type="dxa"/>
            <w:gridSpan w:val="13"/>
            <w:tcBorders>
              <w:top w:val="nil"/>
              <w:left w:val="nil"/>
              <w:bottom w:val="single" w:sz="4" w:space="0" w:color="auto"/>
              <w:right w:val="nil"/>
            </w:tcBorders>
          </w:tcPr>
          <w:p w:rsidR="00A43C1D" w:rsidRDefault="00A43C1D">
            <w:pPr>
              <w:pStyle w:val="ConsPlusNormal"/>
            </w:pPr>
          </w:p>
        </w:tc>
      </w:tr>
      <w:tr w:rsidR="00A43C1D">
        <w:tc>
          <w:tcPr>
            <w:tcW w:w="9054" w:type="dxa"/>
            <w:gridSpan w:val="13"/>
            <w:tcBorders>
              <w:top w:val="single" w:sz="4" w:space="0" w:color="auto"/>
              <w:left w:val="nil"/>
              <w:bottom w:val="nil"/>
              <w:right w:val="nil"/>
            </w:tcBorders>
          </w:tcPr>
          <w:p w:rsidR="00A43C1D" w:rsidRDefault="00A43C1D">
            <w:pPr>
              <w:pStyle w:val="ConsPlusNormal"/>
              <w:jc w:val="center"/>
            </w:pPr>
            <w:r>
              <w:t>помещением, жилого помещения непригодным для проживания и многоквартирного дома аварийным и подлежащим сносу или реконструкции)</w:t>
            </w:r>
          </w:p>
        </w:tc>
      </w:tr>
      <w:tr w:rsidR="00A43C1D">
        <w:tc>
          <w:tcPr>
            <w:tcW w:w="9054" w:type="dxa"/>
            <w:gridSpan w:val="13"/>
            <w:tcBorders>
              <w:top w:val="nil"/>
              <w:left w:val="nil"/>
              <w:bottom w:val="nil"/>
              <w:right w:val="nil"/>
            </w:tcBorders>
          </w:tcPr>
          <w:p w:rsidR="00A43C1D" w:rsidRDefault="00A43C1D">
            <w:pPr>
              <w:pStyle w:val="ConsPlusNormal"/>
            </w:pPr>
          </w:p>
        </w:tc>
      </w:tr>
      <w:tr w:rsidR="00A43C1D">
        <w:tc>
          <w:tcPr>
            <w:tcW w:w="9054" w:type="dxa"/>
            <w:gridSpan w:val="13"/>
            <w:tcBorders>
              <w:top w:val="nil"/>
              <w:left w:val="nil"/>
              <w:bottom w:val="single" w:sz="4" w:space="0" w:color="auto"/>
              <w:right w:val="nil"/>
            </w:tcBorders>
          </w:tcPr>
          <w:p w:rsidR="00A43C1D" w:rsidRDefault="00A43C1D">
            <w:pPr>
              <w:pStyle w:val="ConsPlusNormal"/>
            </w:pPr>
            <w:r>
              <w:t>Приложение к заключению:</w:t>
            </w:r>
          </w:p>
          <w:p w:rsidR="00A43C1D" w:rsidRDefault="00A43C1D">
            <w:pPr>
              <w:pStyle w:val="ConsPlusNormal"/>
            </w:pPr>
            <w:r>
              <w:lastRenderedPageBreak/>
              <w:t>а) перечень рассмотренных документов;</w:t>
            </w:r>
          </w:p>
          <w:p w:rsidR="00A43C1D" w:rsidRDefault="00A43C1D">
            <w:pPr>
              <w:pStyle w:val="ConsPlusNormal"/>
            </w:pPr>
            <w:r>
              <w:t>б) акт обследования помещения (в случае проведения обследования);</w:t>
            </w:r>
          </w:p>
          <w:p w:rsidR="00A43C1D" w:rsidRDefault="00A43C1D">
            <w:pPr>
              <w:pStyle w:val="ConsPlusNormal"/>
            </w:pPr>
            <w:r>
              <w:t>в) перечень других материалов, запрошенных межведомственной комиссией;</w:t>
            </w:r>
          </w:p>
          <w:p w:rsidR="00A43C1D" w:rsidRDefault="00A43C1D">
            <w:pPr>
              <w:pStyle w:val="ConsPlusNormal"/>
            </w:pPr>
            <w:r>
              <w:t>г) особое мнение членов межведомственной комиссии:</w:t>
            </w:r>
          </w:p>
          <w:p w:rsidR="00A43C1D" w:rsidRDefault="00A43C1D">
            <w:pPr>
              <w:pStyle w:val="ConsPlusNormal"/>
            </w:pPr>
          </w:p>
        </w:tc>
      </w:tr>
      <w:tr w:rsidR="00A43C1D">
        <w:tc>
          <w:tcPr>
            <w:tcW w:w="9054" w:type="dxa"/>
            <w:gridSpan w:val="13"/>
            <w:tcBorders>
              <w:top w:val="single" w:sz="4" w:space="0" w:color="auto"/>
              <w:left w:val="nil"/>
              <w:bottom w:val="nil"/>
              <w:right w:val="nil"/>
            </w:tcBorders>
          </w:tcPr>
          <w:p w:rsidR="00A43C1D" w:rsidRDefault="00A43C1D">
            <w:pPr>
              <w:pStyle w:val="ConsPlusNormal"/>
            </w:pPr>
          </w:p>
        </w:tc>
      </w:tr>
      <w:tr w:rsidR="00A43C1D">
        <w:tc>
          <w:tcPr>
            <w:tcW w:w="9054" w:type="dxa"/>
            <w:gridSpan w:val="13"/>
            <w:tcBorders>
              <w:top w:val="nil"/>
              <w:left w:val="nil"/>
              <w:bottom w:val="nil"/>
              <w:right w:val="nil"/>
            </w:tcBorders>
          </w:tcPr>
          <w:p w:rsidR="00A43C1D" w:rsidRDefault="00A43C1D">
            <w:pPr>
              <w:pStyle w:val="ConsPlusNormal"/>
              <w:jc w:val="both"/>
            </w:pPr>
            <w:r>
              <w:t>Председатель межведомственной комиссии</w:t>
            </w:r>
          </w:p>
        </w:tc>
      </w:tr>
      <w:tr w:rsidR="00A43C1D">
        <w:tc>
          <w:tcPr>
            <w:tcW w:w="431" w:type="dxa"/>
            <w:tcBorders>
              <w:top w:val="nil"/>
              <w:left w:val="nil"/>
              <w:bottom w:val="nil"/>
              <w:right w:val="nil"/>
            </w:tcBorders>
          </w:tcPr>
          <w:p w:rsidR="00A43C1D" w:rsidRDefault="00A43C1D">
            <w:pPr>
              <w:pStyle w:val="ConsPlusNormal"/>
            </w:pPr>
          </w:p>
        </w:tc>
        <w:tc>
          <w:tcPr>
            <w:tcW w:w="3023" w:type="dxa"/>
            <w:gridSpan w:val="5"/>
            <w:tcBorders>
              <w:top w:val="nil"/>
              <w:left w:val="nil"/>
              <w:bottom w:val="single" w:sz="4" w:space="0" w:color="auto"/>
              <w:right w:val="nil"/>
            </w:tcBorders>
          </w:tcPr>
          <w:p w:rsidR="00A43C1D" w:rsidRDefault="00A43C1D">
            <w:pPr>
              <w:pStyle w:val="ConsPlusNormal"/>
            </w:pPr>
          </w:p>
        </w:tc>
        <w:tc>
          <w:tcPr>
            <w:tcW w:w="1452" w:type="dxa"/>
            <w:gridSpan w:val="2"/>
            <w:tcBorders>
              <w:top w:val="nil"/>
              <w:left w:val="nil"/>
              <w:bottom w:val="nil"/>
              <w:right w:val="nil"/>
            </w:tcBorders>
          </w:tcPr>
          <w:p w:rsidR="00A43C1D" w:rsidRDefault="00A43C1D">
            <w:pPr>
              <w:pStyle w:val="ConsPlusNormal"/>
            </w:pPr>
          </w:p>
        </w:tc>
        <w:tc>
          <w:tcPr>
            <w:tcW w:w="4148" w:type="dxa"/>
            <w:gridSpan w:val="5"/>
            <w:tcBorders>
              <w:top w:val="nil"/>
              <w:left w:val="nil"/>
              <w:bottom w:val="single" w:sz="4" w:space="0" w:color="auto"/>
              <w:right w:val="nil"/>
            </w:tcBorders>
          </w:tcPr>
          <w:p w:rsidR="00A43C1D" w:rsidRDefault="00A43C1D">
            <w:pPr>
              <w:pStyle w:val="ConsPlusNormal"/>
            </w:pPr>
          </w:p>
        </w:tc>
      </w:tr>
      <w:tr w:rsidR="00A43C1D">
        <w:tc>
          <w:tcPr>
            <w:tcW w:w="431" w:type="dxa"/>
            <w:tcBorders>
              <w:top w:val="nil"/>
              <w:left w:val="nil"/>
              <w:bottom w:val="nil"/>
              <w:right w:val="nil"/>
            </w:tcBorders>
          </w:tcPr>
          <w:p w:rsidR="00A43C1D" w:rsidRDefault="00A43C1D">
            <w:pPr>
              <w:pStyle w:val="ConsPlusNormal"/>
            </w:pPr>
          </w:p>
        </w:tc>
        <w:tc>
          <w:tcPr>
            <w:tcW w:w="3023" w:type="dxa"/>
            <w:gridSpan w:val="5"/>
            <w:tcBorders>
              <w:top w:val="single" w:sz="4" w:space="0" w:color="auto"/>
              <w:left w:val="nil"/>
              <w:bottom w:val="nil"/>
              <w:right w:val="nil"/>
            </w:tcBorders>
          </w:tcPr>
          <w:p w:rsidR="00A43C1D" w:rsidRDefault="00A43C1D">
            <w:pPr>
              <w:pStyle w:val="ConsPlusNormal"/>
              <w:jc w:val="center"/>
            </w:pPr>
            <w:r>
              <w:t>(подпись)</w:t>
            </w:r>
          </w:p>
        </w:tc>
        <w:tc>
          <w:tcPr>
            <w:tcW w:w="1452" w:type="dxa"/>
            <w:gridSpan w:val="2"/>
            <w:tcBorders>
              <w:top w:val="nil"/>
              <w:left w:val="nil"/>
              <w:bottom w:val="nil"/>
              <w:right w:val="nil"/>
            </w:tcBorders>
          </w:tcPr>
          <w:p w:rsidR="00A43C1D" w:rsidRDefault="00A43C1D">
            <w:pPr>
              <w:pStyle w:val="ConsPlusNormal"/>
            </w:pPr>
          </w:p>
        </w:tc>
        <w:tc>
          <w:tcPr>
            <w:tcW w:w="4148" w:type="dxa"/>
            <w:gridSpan w:val="5"/>
            <w:tcBorders>
              <w:top w:val="single" w:sz="4" w:space="0" w:color="auto"/>
              <w:left w:val="nil"/>
              <w:bottom w:val="nil"/>
              <w:right w:val="nil"/>
            </w:tcBorders>
          </w:tcPr>
          <w:p w:rsidR="00A43C1D" w:rsidRDefault="00A43C1D">
            <w:pPr>
              <w:pStyle w:val="ConsPlusNormal"/>
              <w:jc w:val="center"/>
            </w:pPr>
            <w:r>
              <w:t>(Ф.И.О.)</w:t>
            </w:r>
          </w:p>
        </w:tc>
      </w:tr>
      <w:tr w:rsidR="00A43C1D">
        <w:tc>
          <w:tcPr>
            <w:tcW w:w="9054" w:type="dxa"/>
            <w:gridSpan w:val="13"/>
            <w:tcBorders>
              <w:top w:val="nil"/>
              <w:left w:val="nil"/>
              <w:bottom w:val="nil"/>
              <w:right w:val="nil"/>
            </w:tcBorders>
          </w:tcPr>
          <w:p w:rsidR="00A43C1D" w:rsidRDefault="00A43C1D">
            <w:pPr>
              <w:pStyle w:val="ConsPlusNormal"/>
              <w:jc w:val="both"/>
            </w:pPr>
            <w:r>
              <w:t>Члены межведомственной комиссии:</w:t>
            </w:r>
          </w:p>
        </w:tc>
      </w:tr>
      <w:tr w:rsidR="00A43C1D">
        <w:tc>
          <w:tcPr>
            <w:tcW w:w="431" w:type="dxa"/>
            <w:tcBorders>
              <w:top w:val="nil"/>
              <w:left w:val="nil"/>
              <w:bottom w:val="nil"/>
              <w:right w:val="nil"/>
            </w:tcBorders>
          </w:tcPr>
          <w:p w:rsidR="00A43C1D" w:rsidRDefault="00A43C1D">
            <w:pPr>
              <w:pStyle w:val="ConsPlusNormal"/>
            </w:pPr>
          </w:p>
        </w:tc>
        <w:tc>
          <w:tcPr>
            <w:tcW w:w="3023" w:type="dxa"/>
            <w:gridSpan w:val="5"/>
            <w:tcBorders>
              <w:top w:val="nil"/>
              <w:left w:val="nil"/>
              <w:bottom w:val="single" w:sz="4" w:space="0" w:color="auto"/>
              <w:right w:val="nil"/>
            </w:tcBorders>
          </w:tcPr>
          <w:p w:rsidR="00A43C1D" w:rsidRDefault="00A43C1D">
            <w:pPr>
              <w:pStyle w:val="ConsPlusNormal"/>
            </w:pPr>
          </w:p>
        </w:tc>
        <w:tc>
          <w:tcPr>
            <w:tcW w:w="1452" w:type="dxa"/>
            <w:gridSpan w:val="2"/>
            <w:tcBorders>
              <w:top w:val="nil"/>
              <w:left w:val="nil"/>
              <w:bottom w:val="nil"/>
              <w:right w:val="nil"/>
            </w:tcBorders>
          </w:tcPr>
          <w:p w:rsidR="00A43C1D" w:rsidRDefault="00A43C1D">
            <w:pPr>
              <w:pStyle w:val="ConsPlusNormal"/>
            </w:pPr>
          </w:p>
        </w:tc>
        <w:tc>
          <w:tcPr>
            <w:tcW w:w="4148" w:type="dxa"/>
            <w:gridSpan w:val="5"/>
            <w:tcBorders>
              <w:top w:val="nil"/>
              <w:left w:val="nil"/>
              <w:bottom w:val="single" w:sz="4" w:space="0" w:color="auto"/>
              <w:right w:val="nil"/>
            </w:tcBorders>
          </w:tcPr>
          <w:p w:rsidR="00A43C1D" w:rsidRDefault="00A43C1D">
            <w:pPr>
              <w:pStyle w:val="ConsPlusNormal"/>
            </w:pPr>
          </w:p>
        </w:tc>
      </w:tr>
      <w:tr w:rsidR="00A43C1D">
        <w:tc>
          <w:tcPr>
            <w:tcW w:w="431" w:type="dxa"/>
            <w:tcBorders>
              <w:top w:val="nil"/>
              <w:left w:val="nil"/>
              <w:bottom w:val="nil"/>
              <w:right w:val="nil"/>
            </w:tcBorders>
          </w:tcPr>
          <w:p w:rsidR="00A43C1D" w:rsidRDefault="00A43C1D">
            <w:pPr>
              <w:pStyle w:val="ConsPlusNormal"/>
            </w:pPr>
          </w:p>
        </w:tc>
        <w:tc>
          <w:tcPr>
            <w:tcW w:w="3023" w:type="dxa"/>
            <w:gridSpan w:val="5"/>
            <w:tcBorders>
              <w:top w:val="single" w:sz="4" w:space="0" w:color="auto"/>
              <w:left w:val="nil"/>
              <w:bottom w:val="nil"/>
              <w:right w:val="nil"/>
            </w:tcBorders>
          </w:tcPr>
          <w:p w:rsidR="00A43C1D" w:rsidRDefault="00A43C1D">
            <w:pPr>
              <w:pStyle w:val="ConsPlusNormal"/>
              <w:jc w:val="center"/>
            </w:pPr>
            <w:r>
              <w:t>(подпись)</w:t>
            </w:r>
          </w:p>
        </w:tc>
        <w:tc>
          <w:tcPr>
            <w:tcW w:w="1452" w:type="dxa"/>
            <w:gridSpan w:val="2"/>
            <w:tcBorders>
              <w:top w:val="nil"/>
              <w:left w:val="nil"/>
              <w:bottom w:val="nil"/>
              <w:right w:val="nil"/>
            </w:tcBorders>
          </w:tcPr>
          <w:p w:rsidR="00A43C1D" w:rsidRDefault="00A43C1D">
            <w:pPr>
              <w:pStyle w:val="ConsPlusNormal"/>
            </w:pPr>
          </w:p>
        </w:tc>
        <w:tc>
          <w:tcPr>
            <w:tcW w:w="4148" w:type="dxa"/>
            <w:gridSpan w:val="5"/>
            <w:tcBorders>
              <w:top w:val="single" w:sz="4" w:space="0" w:color="auto"/>
              <w:left w:val="nil"/>
              <w:bottom w:val="nil"/>
              <w:right w:val="nil"/>
            </w:tcBorders>
          </w:tcPr>
          <w:p w:rsidR="00A43C1D" w:rsidRDefault="00A43C1D">
            <w:pPr>
              <w:pStyle w:val="ConsPlusNormal"/>
              <w:jc w:val="center"/>
            </w:pPr>
            <w:r>
              <w:t>(Ф.И.О.)</w:t>
            </w:r>
          </w:p>
        </w:tc>
      </w:tr>
      <w:tr w:rsidR="00A43C1D">
        <w:tc>
          <w:tcPr>
            <w:tcW w:w="431" w:type="dxa"/>
            <w:tcBorders>
              <w:top w:val="nil"/>
              <w:left w:val="nil"/>
              <w:bottom w:val="nil"/>
              <w:right w:val="nil"/>
            </w:tcBorders>
          </w:tcPr>
          <w:p w:rsidR="00A43C1D" w:rsidRDefault="00A43C1D">
            <w:pPr>
              <w:pStyle w:val="ConsPlusNormal"/>
            </w:pPr>
          </w:p>
        </w:tc>
        <w:tc>
          <w:tcPr>
            <w:tcW w:w="3023" w:type="dxa"/>
            <w:gridSpan w:val="5"/>
            <w:tcBorders>
              <w:top w:val="nil"/>
              <w:left w:val="nil"/>
              <w:bottom w:val="single" w:sz="4" w:space="0" w:color="auto"/>
              <w:right w:val="nil"/>
            </w:tcBorders>
          </w:tcPr>
          <w:p w:rsidR="00A43C1D" w:rsidRDefault="00A43C1D">
            <w:pPr>
              <w:pStyle w:val="ConsPlusNormal"/>
            </w:pPr>
          </w:p>
        </w:tc>
        <w:tc>
          <w:tcPr>
            <w:tcW w:w="1452" w:type="dxa"/>
            <w:gridSpan w:val="2"/>
            <w:tcBorders>
              <w:top w:val="nil"/>
              <w:left w:val="nil"/>
              <w:bottom w:val="nil"/>
              <w:right w:val="nil"/>
            </w:tcBorders>
          </w:tcPr>
          <w:p w:rsidR="00A43C1D" w:rsidRDefault="00A43C1D">
            <w:pPr>
              <w:pStyle w:val="ConsPlusNormal"/>
            </w:pPr>
          </w:p>
        </w:tc>
        <w:tc>
          <w:tcPr>
            <w:tcW w:w="4148" w:type="dxa"/>
            <w:gridSpan w:val="5"/>
            <w:tcBorders>
              <w:top w:val="nil"/>
              <w:left w:val="nil"/>
              <w:bottom w:val="single" w:sz="4" w:space="0" w:color="auto"/>
              <w:right w:val="nil"/>
            </w:tcBorders>
          </w:tcPr>
          <w:p w:rsidR="00A43C1D" w:rsidRDefault="00A43C1D">
            <w:pPr>
              <w:pStyle w:val="ConsPlusNormal"/>
            </w:pPr>
          </w:p>
        </w:tc>
      </w:tr>
      <w:tr w:rsidR="00A43C1D">
        <w:tc>
          <w:tcPr>
            <w:tcW w:w="431" w:type="dxa"/>
            <w:tcBorders>
              <w:top w:val="nil"/>
              <w:left w:val="nil"/>
              <w:bottom w:val="nil"/>
              <w:right w:val="nil"/>
            </w:tcBorders>
          </w:tcPr>
          <w:p w:rsidR="00A43C1D" w:rsidRDefault="00A43C1D">
            <w:pPr>
              <w:pStyle w:val="ConsPlusNormal"/>
            </w:pPr>
          </w:p>
        </w:tc>
        <w:tc>
          <w:tcPr>
            <w:tcW w:w="3023" w:type="dxa"/>
            <w:gridSpan w:val="5"/>
            <w:tcBorders>
              <w:top w:val="single" w:sz="4" w:space="0" w:color="auto"/>
              <w:left w:val="nil"/>
              <w:bottom w:val="nil"/>
              <w:right w:val="nil"/>
            </w:tcBorders>
          </w:tcPr>
          <w:p w:rsidR="00A43C1D" w:rsidRDefault="00A43C1D">
            <w:pPr>
              <w:pStyle w:val="ConsPlusNormal"/>
              <w:jc w:val="center"/>
            </w:pPr>
            <w:r>
              <w:t>(подпись)</w:t>
            </w:r>
          </w:p>
        </w:tc>
        <w:tc>
          <w:tcPr>
            <w:tcW w:w="1452" w:type="dxa"/>
            <w:gridSpan w:val="2"/>
            <w:tcBorders>
              <w:top w:val="nil"/>
              <w:left w:val="nil"/>
              <w:bottom w:val="nil"/>
              <w:right w:val="nil"/>
            </w:tcBorders>
          </w:tcPr>
          <w:p w:rsidR="00A43C1D" w:rsidRDefault="00A43C1D">
            <w:pPr>
              <w:pStyle w:val="ConsPlusNormal"/>
            </w:pPr>
          </w:p>
        </w:tc>
        <w:tc>
          <w:tcPr>
            <w:tcW w:w="4148" w:type="dxa"/>
            <w:gridSpan w:val="5"/>
            <w:tcBorders>
              <w:top w:val="single" w:sz="4" w:space="0" w:color="auto"/>
              <w:left w:val="nil"/>
              <w:bottom w:val="nil"/>
              <w:right w:val="nil"/>
            </w:tcBorders>
          </w:tcPr>
          <w:p w:rsidR="00A43C1D" w:rsidRDefault="00A43C1D">
            <w:pPr>
              <w:pStyle w:val="ConsPlusNormal"/>
              <w:jc w:val="center"/>
            </w:pPr>
            <w:r>
              <w:t>(Ф.И.О.)</w:t>
            </w:r>
          </w:p>
        </w:tc>
      </w:tr>
    </w:tbl>
    <w:p w:rsidR="00A43C1D" w:rsidRDefault="00A43C1D">
      <w:pPr>
        <w:pStyle w:val="ConsPlusNormal"/>
        <w:jc w:val="both"/>
      </w:pPr>
    </w:p>
    <w:p w:rsidR="00A43C1D" w:rsidRDefault="00A43C1D">
      <w:pPr>
        <w:pStyle w:val="ConsPlusNormal"/>
        <w:jc w:val="both"/>
      </w:pPr>
    </w:p>
    <w:p w:rsidR="00A43C1D" w:rsidRDefault="00A43C1D">
      <w:pPr>
        <w:pStyle w:val="ConsPlusNormal"/>
        <w:jc w:val="both"/>
      </w:pPr>
    </w:p>
    <w:p w:rsidR="00A43C1D" w:rsidRDefault="00A43C1D">
      <w:pPr>
        <w:pStyle w:val="ConsPlusNormal"/>
        <w:jc w:val="both"/>
      </w:pPr>
    </w:p>
    <w:p w:rsidR="00A43C1D" w:rsidRDefault="00A43C1D">
      <w:pPr>
        <w:pStyle w:val="ConsPlusNormal"/>
        <w:jc w:val="both"/>
      </w:pPr>
    </w:p>
    <w:p w:rsidR="00A43C1D" w:rsidRDefault="00A43C1D">
      <w:pPr>
        <w:pStyle w:val="ConsPlusNormal"/>
        <w:jc w:val="right"/>
        <w:outlineLvl w:val="1"/>
      </w:pPr>
      <w:r>
        <w:t>Приложение N 3</w:t>
      </w:r>
    </w:p>
    <w:p w:rsidR="00A43C1D" w:rsidRDefault="00A43C1D">
      <w:pPr>
        <w:pStyle w:val="ConsPlusNormal"/>
        <w:jc w:val="right"/>
      </w:pPr>
      <w:r>
        <w:t>к административному Регламенту</w:t>
      </w:r>
    </w:p>
    <w:p w:rsidR="00A43C1D" w:rsidRDefault="00A43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43C1D">
        <w:trPr>
          <w:jc w:val="center"/>
        </w:trPr>
        <w:tc>
          <w:tcPr>
            <w:tcW w:w="9294" w:type="dxa"/>
            <w:tcBorders>
              <w:top w:val="nil"/>
              <w:left w:val="single" w:sz="24" w:space="0" w:color="CED3F1"/>
              <w:bottom w:val="nil"/>
              <w:right w:val="single" w:sz="24" w:space="0" w:color="F4F3F8"/>
            </w:tcBorders>
            <w:shd w:val="clear" w:color="auto" w:fill="F4F3F8"/>
          </w:tcPr>
          <w:p w:rsidR="00A43C1D" w:rsidRDefault="00A43C1D">
            <w:pPr>
              <w:pStyle w:val="ConsPlusNormal"/>
              <w:jc w:val="center"/>
            </w:pPr>
            <w:r>
              <w:rPr>
                <w:color w:val="392C69"/>
              </w:rPr>
              <w:t>Список изменяющих документов</w:t>
            </w:r>
          </w:p>
          <w:p w:rsidR="00A43C1D" w:rsidRDefault="00A43C1D">
            <w:pPr>
              <w:pStyle w:val="ConsPlusNormal"/>
              <w:jc w:val="center"/>
            </w:pPr>
            <w:proofErr w:type="gramStart"/>
            <w:r>
              <w:rPr>
                <w:color w:val="392C69"/>
              </w:rPr>
              <w:t xml:space="preserve">(в ред. </w:t>
            </w:r>
            <w:hyperlink r:id="rId33" w:history="1">
              <w:r>
                <w:rPr>
                  <w:color w:val="0000FF"/>
                </w:rPr>
                <w:t>постановления</w:t>
              </w:r>
            </w:hyperlink>
            <w:r>
              <w:rPr>
                <w:color w:val="392C69"/>
              </w:rPr>
              <w:t xml:space="preserve"> администрации города </w:t>
            </w:r>
            <w:proofErr w:type="spellStart"/>
            <w:r>
              <w:rPr>
                <w:color w:val="392C69"/>
              </w:rPr>
              <w:t>Коврова</w:t>
            </w:r>
            <w:proofErr w:type="spellEnd"/>
            <w:proofErr w:type="gramEnd"/>
          </w:p>
          <w:p w:rsidR="00A43C1D" w:rsidRDefault="00A43C1D">
            <w:pPr>
              <w:pStyle w:val="ConsPlusNormal"/>
              <w:jc w:val="center"/>
            </w:pPr>
            <w:r>
              <w:rPr>
                <w:color w:val="392C69"/>
              </w:rPr>
              <w:t>от 20.12.2019 N 2979)</w:t>
            </w:r>
          </w:p>
        </w:tc>
      </w:tr>
    </w:tbl>
    <w:p w:rsidR="00A43C1D" w:rsidRDefault="00A43C1D">
      <w:pPr>
        <w:pStyle w:val="ConsPlusNormal"/>
        <w:jc w:val="both"/>
      </w:pPr>
    </w:p>
    <w:tbl>
      <w:tblPr>
        <w:tblW w:w="0" w:type="auto"/>
        <w:tblLayout w:type="fixed"/>
        <w:tblCellMar>
          <w:top w:w="102" w:type="dxa"/>
          <w:left w:w="62" w:type="dxa"/>
          <w:bottom w:w="102" w:type="dxa"/>
          <w:right w:w="62" w:type="dxa"/>
        </w:tblCellMar>
        <w:tblLook w:val="04A0"/>
      </w:tblPr>
      <w:tblGrid>
        <w:gridCol w:w="431"/>
        <w:gridCol w:w="1883"/>
        <w:gridCol w:w="264"/>
        <w:gridCol w:w="264"/>
        <w:gridCol w:w="156"/>
        <w:gridCol w:w="301"/>
        <w:gridCol w:w="155"/>
        <w:gridCol w:w="600"/>
        <w:gridCol w:w="852"/>
        <w:gridCol w:w="145"/>
        <w:gridCol w:w="444"/>
        <w:gridCol w:w="216"/>
        <w:gridCol w:w="2211"/>
        <w:gridCol w:w="792"/>
        <w:gridCol w:w="340"/>
      </w:tblGrid>
      <w:tr w:rsidR="00A43C1D">
        <w:tc>
          <w:tcPr>
            <w:tcW w:w="9054" w:type="dxa"/>
            <w:gridSpan w:val="15"/>
            <w:tcBorders>
              <w:top w:val="nil"/>
              <w:left w:val="nil"/>
              <w:bottom w:val="nil"/>
              <w:right w:val="nil"/>
            </w:tcBorders>
          </w:tcPr>
          <w:p w:rsidR="00A43C1D" w:rsidRDefault="00A43C1D">
            <w:pPr>
              <w:pStyle w:val="ConsPlusNormal"/>
              <w:jc w:val="center"/>
            </w:pPr>
            <w:bookmarkStart w:id="12" w:name="P490"/>
            <w:bookmarkEnd w:id="12"/>
            <w:r>
              <w:t>АКТ</w:t>
            </w:r>
          </w:p>
          <w:p w:rsidR="00A43C1D" w:rsidRDefault="00A43C1D">
            <w:pPr>
              <w:pStyle w:val="ConsPlusNormal"/>
              <w:jc w:val="center"/>
            </w:pPr>
            <w:r>
              <w:t>обследования помещения (многоквартирного дома)</w:t>
            </w:r>
          </w:p>
        </w:tc>
      </w:tr>
      <w:tr w:rsidR="00A43C1D">
        <w:tc>
          <w:tcPr>
            <w:tcW w:w="9054" w:type="dxa"/>
            <w:gridSpan w:val="15"/>
            <w:tcBorders>
              <w:top w:val="nil"/>
              <w:left w:val="nil"/>
              <w:bottom w:val="nil"/>
              <w:right w:val="nil"/>
            </w:tcBorders>
          </w:tcPr>
          <w:p w:rsidR="00A43C1D" w:rsidRDefault="00A43C1D">
            <w:pPr>
              <w:pStyle w:val="ConsPlusNormal"/>
            </w:pPr>
          </w:p>
        </w:tc>
      </w:tr>
      <w:tr w:rsidR="00A43C1D">
        <w:tc>
          <w:tcPr>
            <w:tcW w:w="431" w:type="dxa"/>
            <w:tcBorders>
              <w:top w:val="nil"/>
              <w:left w:val="nil"/>
              <w:bottom w:val="nil"/>
              <w:right w:val="nil"/>
            </w:tcBorders>
          </w:tcPr>
          <w:p w:rsidR="00A43C1D" w:rsidRDefault="00A43C1D">
            <w:pPr>
              <w:pStyle w:val="ConsPlusNormal"/>
              <w:jc w:val="both"/>
            </w:pPr>
            <w:r>
              <w:t>N</w:t>
            </w:r>
          </w:p>
        </w:tc>
        <w:tc>
          <w:tcPr>
            <w:tcW w:w="2868" w:type="dxa"/>
            <w:gridSpan w:val="5"/>
            <w:tcBorders>
              <w:top w:val="nil"/>
              <w:left w:val="nil"/>
              <w:bottom w:val="single" w:sz="4" w:space="0" w:color="auto"/>
              <w:right w:val="nil"/>
            </w:tcBorders>
          </w:tcPr>
          <w:p w:rsidR="00A43C1D" w:rsidRDefault="00A43C1D">
            <w:pPr>
              <w:pStyle w:val="ConsPlusNormal"/>
            </w:pPr>
          </w:p>
        </w:tc>
        <w:tc>
          <w:tcPr>
            <w:tcW w:w="2412" w:type="dxa"/>
            <w:gridSpan w:val="6"/>
            <w:tcBorders>
              <w:top w:val="nil"/>
              <w:left w:val="nil"/>
              <w:bottom w:val="nil"/>
              <w:right w:val="nil"/>
            </w:tcBorders>
          </w:tcPr>
          <w:p w:rsidR="00A43C1D" w:rsidRDefault="00A43C1D">
            <w:pPr>
              <w:pStyle w:val="ConsPlusNormal"/>
            </w:pPr>
          </w:p>
        </w:tc>
        <w:tc>
          <w:tcPr>
            <w:tcW w:w="3343" w:type="dxa"/>
            <w:gridSpan w:val="3"/>
            <w:tcBorders>
              <w:top w:val="nil"/>
              <w:left w:val="nil"/>
              <w:bottom w:val="single" w:sz="4" w:space="0" w:color="auto"/>
              <w:right w:val="nil"/>
            </w:tcBorders>
          </w:tcPr>
          <w:p w:rsidR="00A43C1D" w:rsidRDefault="00A43C1D">
            <w:pPr>
              <w:pStyle w:val="ConsPlusNormal"/>
            </w:pPr>
          </w:p>
        </w:tc>
      </w:tr>
      <w:tr w:rsidR="00A43C1D">
        <w:tc>
          <w:tcPr>
            <w:tcW w:w="431" w:type="dxa"/>
            <w:tcBorders>
              <w:top w:val="nil"/>
              <w:left w:val="nil"/>
              <w:bottom w:val="nil"/>
              <w:right w:val="nil"/>
            </w:tcBorders>
          </w:tcPr>
          <w:p w:rsidR="00A43C1D" w:rsidRDefault="00A43C1D">
            <w:pPr>
              <w:pStyle w:val="ConsPlusNormal"/>
            </w:pPr>
          </w:p>
        </w:tc>
        <w:tc>
          <w:tcPr>
            <w:tcW w:w="2868" w:type="dxa"/>
            <w:gridSpan w:val="5"/>
            <w:tcBorders>
              <w:top w:val="single" w:sz="4" w:space="0" w:color="auto"/>
              <w:left w:val="nil"/>
              <w:bottom w:val="nil"/>
              <w:right w:val="nil"/>
            </w:tcBorders>
          </w:tcPr>
          <w:p w:rsidR="00A43C1D" w:rsidRDefault="00A43C1D">
            <w:pPr>
              <w:pStyle w:val="ConsPlusNormal"/>
            </w:pPr>
          </w:p>
        </w:tc>
        <w:tc>
          <w:tcPr>
            <w:tcW w:w="2412" w:type="dxa"/>
            <w:gridSpan w:val="6"/>
            <w:tcBorders>
              <w:top w:val="nil"/>
              <w:left w:val="nil"/>
              <w:bottom w:val="nil"/>
              <w:right w:val="nil"/>
            </w:tcBorders>
          </w:tcPr>
          <w:p w:rsidR="00A43C1D" w:rsidRDefault="00A43C1D">
            <w:pPr>
              <w:pStyle w:val="ConsPlusNormal"/>
            </w:pPr>
          </w:p>
        </w:tc>
        <w:tc>
          <w:tcPr>
            <w:tcW w:w="3343" w:type="dxa"/>
            <w:gridSpan w:val="3"/>
            <w:tcBorders>
              <w:top w:val="single" w:sz="4" w:space="0" w:color="auto"/>
              <w:left w:val="nil"/>
              <w:bottom w:val="nil"/>
              <w:right w:val="nil"/>
            </w:tcBorders>
          </w:tcPr>
          <w:p w:rsidR="00A43C1D" w:rsidRDefault="00A43C1D">
            <w:pPr>
              <w:pStyle w:val="ConsPlusNormal"/>
              <w:jc w:val="center"/>
            </w:pPr>
            <w:r>
              <w:t>(дата)</w:t>
            </w:r>
          </w:p>
        </w:tc>
      </w:tr>
      <w:tr w:rsidR="00A43C1D">
        <w:tc>
          <w:tcPr>
            <w:tcW w:w="9054" w:type="dxa"/>
            <w:gridSpan w:val="15"/>
            <w:tcBorders>
              <w:top w:val="nil"/>
              <w:left w:val="nil"/>
              <w:bottom w:val="single" w:sz="4" w:space="0" w:color="auto"/>
              <w:right w:val="nil"/>
            </w:tcBorders>
          </w:tcPr>
          <w:p w:rsidR="00A43C1D" w:rsidRDefault="00A43C1D">
            <w:pPr>
              <w:pStyle w:val="ConsPlusNormal"/>
            </w:pPr>
          </w:p>
        </w:tc>
      </w:tr>
      <w:tr w:rsidR="00A43C1D">
        <w:tc>
          <w:tcPr>
            <w:tcW w:w="9054" w:type="dxa"/>
            <w:gridSpan w:val="15"/>
            <w:tcBorders>
              <w:top w:val="single" w:sz="4" w:space="0" w:color="auto"/>
              <w:left w:val="nil"/>
              <w:bottom w:val="nil"/>
              <w:right w:val="nil"/>
            </w:tcBorders>
          </w:tcPr>
          <w:p w:rsidR="00A43C1D" w:rsidRDefault="00A43C1D">
            <w:pPr>
              <w:pStyle w:val="ConsPlusNormal"/>
              <w:jc w:val="center"/>
            </w:pPr>
            <w:r>
              <w:t>(месторасположение помещения (многоквартирного дома), в том числе наименования населенного пункта и улицы, номера дома и квартиры)</w:t>
            </w:r>
          </w:p>
        </w:tc>
      </w:tr>
      <w:tr w:rsidR="00A43C1D">
        <w:tc>
          <w:tcPr>
            <w:tcW w:w="5051" w:type="dxa"/>
            <w:gridSpan w:val="10"/>
            <w:tcBorders>
              <w:top w:val="nil"/>
              <w:left w:val="nil"/>
              <w:bottom w:val="nil"/>
              <w:right w:val="nil"/>
            </w:tcBorders>
          </w:tcPr>
          <w:p w:rsidR="00A43C1D" w:rsidRDefault="00A43C1D">
            <w:pPr>
              <w:pStyle w:val="ConsPlusNormal"/>
              <w:ind w:firstLine="283"/>
              <w:jc w:val="both"/>
            </w:pPr>
            <w:r>
              <w:t>Межведомственная комиссия, назначенная</w:t>
            </w:r>
          </w:p>
        </w:tc>
        <w:tc>
          <w:tcPr>
            <w:tcW w:w="4003" w:type="dxa"/>
            <w:gridSpan w:val="5"/>
            <w:tcBorders>
              <w:top w:val="nil"/>
              <w:left w:val="nil"/>
              <w:bottom w:val="single" w:sz="4" w:space="0" w:color="auto"/>
              <w:right w:val="nil"/>
            </w:tcBorders>
          </w:tcPr>
          <w:p w:rsidR="00A43C1D" w:rsidRDefault="00A43C1D">
            <w:pPr>
              <w:pStyle w:val="ConsPlusNormal"/>
            </w:pPr>
          </w:p>
        </w:tc>
      </w:tr>
      <w:tr w:rsidR="00A43C1D">
        <w:tc>
          <w:tcPr>
            <w:tcW w:w="5051" w:type="dxa"/>
            <w:gridSpan w:val="10"/>
            <w:tcBorders>
              <w:top w:val="nil"/>
              <w:left w:val="nil"/>
              <w:bottom w:val="nil"/>
              <w:right w:val="nil"/>
            </w:tcBorders>
          </w:tcPr>
          <w:p w:rsidR="00A43C1D" w:rsidRDefault="00A43C1D">
            <w:pPr>
              <w:pStyle w:val="ConsPlusNormal"/>
            </w:pPr>
          </w:p>
        </w:tc>
        <w:tc>
          <w:tcPr>
            <w:tcW w:w="4003" w:type="dxa"/>
            <w:gridSpan w:val="5"/>
            <w:tcBorders>
              <w:top w:val="single" w:sz="4" w:space="0" w:color="auto"/>
              <w:left w:val="nil"/>
              <w:bottom w:val="nil"/>
              <w:right w:val="nil"/>
            </w:tcBorders>
          </w:tcPr>
          <w:p w:rsidR="00A43C1D" w:rsidRDefault="00A43C1D">
            <w:pPr>
              <w:pStyle w:val="ConsPlusNormal"/>
              <w:jc w:val="center"/>
            </w:pPr>
            <w:proofErr w:type="gramStart"/>
            <w:r>
              <w:t>(кем назначена, наименование</w:t>
            </w:r>
            <w:proofErr w:type="gramEnd"/>
          </w:p>
        </w:tc>
      </w:tr>
      <w:tr w:rsidR="00A43C1D">
        <w:tc>
          <w:tcPr>
            <w:tcW w:w="8714" w:type="dxa"/>
            <w:gridSpan w:val="14"/>
            <w:tcBorders>
              <w:top w:val="nil"/>
              <w:left w:val="nil"/>
              <w:bottom w:val="single" w:sz="4" w:space="0" w:color="auto"/>
              <w:right w:val="nil"/>
            </w:tcBorders>
          </w:tcPr>
          <w:p w:rsidR="00A43C1D" w:rsidRDefault="00A43C1D">
            <w:pPr>
              <w:pStyle w:val="ConsPlusNormal"/>
            </w:pPr>
          </w:p>
        </w:tc>
        <w:tc>
          <w:tcPr>
            <w:tcW w:w="340" w:type="dxa"/>
            <w:tcBorders>
              <w:top w:val="nil"/>
              <w:left w:val="nil"/>
              <w:bottom w:val="nil"/>
              <w:right w:val="nil"/>
            </w:tcBorders>
            <w:vAlign w:val="bottom"/>
          </w:tcPr>
          <w:p w:rsidR="00A43C1D" w:rsidRDefault="00A43C1D">
            <w:pPr>
              <w:pStyle w:val="ConsPlusNormal"/>
              <w:jc w:val="both"/>
            </w:pPr>
            <w:r>
              <w:t>,</w:t>
            </w:r>
          </w:p>
        </w:tc>
      </w:tr>
      <w:tr w:rsidR="00A43C1D">
        <w:tc>
          <w:tcPr>
            <w:tcW w:w="8714" w:type="dxa"/>
            <w:gridSpan w:val="14"/>
            <w:tcBorders>
              <w:top w:val="single" w:sz="4" w:space="0" w:color="auto"/>
              <w:left w:val="nil"/>
              <w:bottom w:val="nil"/>
              <w:right w:val="nil"/>
            </w:tcBorders>
          </w:tcPr>
          <w:p w:rsidR="00A43C1D" w:rsidRDefault="00A43C1D">
            <w:pPr>
              <w:pStyle w:val="ConsPlusNormal"/>
              <w:jc w:val="center"/>
            </w:pPr>
            <w:r>
              <w:t xml:space="preserve">федерального органа исполнительной власти, органа исполнительной власти субъекта </w:t>
            </w:r>
            <w:r>
              <w:lastRenderedPageBreak/>
              <w:t>Российской Федерации, органа местного самоуправления, дата, номер решения о созыве комиссии)</w:t>
            </w:r>
          </w:p>
        </w:tc>
        <w:tc>
          <w:tcPr>
            <w:tcW w:w="340" w:type="dxa"/>
            <w:tcBorders>
              <w:top w:val="nil"/>
              <w:left w:val="nil"/>
              <w:bottom w:val="nil"/>
              <w:right w:val="nil"/>
            </w:tcBorders>
          </w:tcPr>
          <w:p w:rsidR="00A43C1D" w:rsidRDefault="00A43C1D">
            <w:pPr>
              <w:pStyle w:val="ConsPlusNormal"/>
            </w:pPr>
          </w:p>
        </w:tc>
      </w:tr>
      <w:tr w:rsidR="00A43C1D">
        <w:tc>
          <w:tcPr>
            <w:tcW w:w="2578" w:type="dxa"/>
            <w:gridSpan w:val="3"/>
            <w:tcBorders>
              <w:top w:val="nil"/>
              <w:left w:val="nil"/>
              <w:bottom w:val="nil"/>
              <w:right w:val="nil"/>
            </w:tcBorders>
          </w:tcPr>
          <w:p w:rsidR="00A43C1D" w:rsidRDefault="00A43C1D">
            <w:pPr>
              <w:pStyle w:val="ConsPlusNormal"/>
            </w:pPr>
            <w:r>
              <w:lastRenderedPageBreak/>
              <w:t>в составе председателя</w:t>
            </w:r>
          </w:p>
        </w:tc>
        <w:tc>
          <w:tcPr>
            <w:tcW w:w="6476" w:type="dxa"/>
            <w:gridSpan w:val="12"/>
            <w:tcBorders>
              <w:top w:val="nil"/>
              <w:left w:val="nil"/>
              <w:bottom w:val="single" w:sz="4" w:space="0" w:color="auto"/>
              <w:right w:val="nil"/>
            </w:tcBorders>
          </w:tcPr>
          <w:p w:rsidR="00A43C1D" w:rsidRDefault="00A43C1D">
            <w:pPr>
              <w:pStyle w:val="ConsPlusNormal"/>
            </w:pPr>
          </w:p>
        </w:tc>
      </w:tr>
      <w:tr w:rsidR="00A43C1D">
        <w:tc>
          <w:tcPr>
            <w:tcW w:w="2578" w:type="dxa"/>
            <w:gridSpan w:val="3"/>
            <w:tcBorders>
              <w:top w:val="nil"/>
              <w:left w:val="nil"/>
              <w:bottom w:val="nil"/>
              <w:right w:val="nil"/>
            </w:tcBorders>
          </w:tcPr>
          <w:p w:rsidR="00A43C1D" w:rsidRDefault="00A43C1D">
            <w:pPr>
              <w:pStyle w:val="ConsPlusNormal"/>
            </w:pPr>
          </w:p>
        </w:tc>
        <w:tc>
          <w:tcPr>
            <w:tcW w:w="6476" w:type="dxa"/>
            <w:gridSpan w:val="12"/>
            <w:tcBorders>
              <w:top w:val="single" w:sz="4" w:space="0" w:color="auto"/>
              <w:left w:val="nil"/>
              <w:bottom w:val="nil"/>
              <w:right w:val="nil"/>
            </w:tcBorders>
          </w:tcPr>
          <w:p w:rsidR="00A43C1D" w:rsidRDefault="00A43C1D">
            <w:pPr>
              <w:pStyle w:val="ConsPlusNormal"/>
              <w:jc w:val="center"/>
            </w:pPr>
            <w:r>
              <w:t>(Ф.И.О., занимаемая должность и место работы)</w:t>
            </w:r>
          </w:p>
        </w:tc>
      </w:tr>
      <w:tr w:rsidR="00A43C1D">
        <w:tc>
          <w:tcPr>
            <w:tcW w:w="2314" w:type="dxa"/>
            <w:gridSpan w:val="2"/>
            <w:tcBorders>
              <w:top w:val="nil"/>
              <w:left w:val="nil"/>
              <w:bottom w:val="nil"/>
              <w:right w:val="nil"/>
            </w:tcBorders>
          </w:tcPr>
          <w:p w:rsidR="00A43C1D" w:rsidRDefault="00A43C1D">
            <w:pPr>
              <w:pStyle w:val="ConsPlusNormal"/>
            </w:pPr>
            <w:r>
              <w:t>и членов комиссии</w:t>
            </w:r>
          </w:p>
        </w:tc>
        <w:tc>
          <w:tcPr>
            <w:tcW w:w="6740" w:type="dxa"/>
            <w:gridSpan w:val="13"/>
            <w:tcBorders>
              <w:top w:val="nil"/>
              <w:left w:val="nil"/>
              <w:bottom w:val="single" w:sz="4" w:space="0" w:color="auto"/>
              <w:right w:val="nil"/>
            </w:tcBorders>
          </w:tcPr>
          <w:p w:rsidR="00A43C1D" w:rsidRDefault="00A43C1D">
            <w:pPr>
              <w:pStyle w:val="ConsPlusNormal"/>
            </w:pPr>
          </w:p>
        </w:tc>
      </w:tr>
      <w:tr w:rsidR="00A43C1D">
        <w:tc>
          <w:tcPr>
            <w:tcW w:w="2314" w:type="dxa"/>
            <w:gridSpan w:val="2"/>
            <w:tcBorders>
              <w:top w:val="nil"/>
              <w:left w:val="nil"/>
              <w:bottom w:val="nil"/>
              <w:right w:val="nil"/>
            </w:tcBorders>
          </w:tcPr>
          <w:p w:rsidR="00A43C1D" w:rsidRDefault="00A43C1D">
            <w:pPr>
              <w:pStyle w:val="ConsPlusNormal"/>
            </w:pPr>
          </w:p>
        </w:tc>
        <w:tc>
          <w:tcPr>
            <w:tcW w:w="6740" w:type="dxa"/>
            <w:gridSpan w:val="13"/>
            <w:tcBorders>
              <w:top w:val="single" w:sz="4" w:space="0" w:color="auto"/>
              <w:left w:val="nil"/>
              <w:bottom w:val="nil"/>
              <w:right w:val="nil"/>
            </w:tcBorders>
          </w:tcPr>
          <w:p w:rsidR="00A43C1D" w:rsidRDefault="00A43C1D">
            <w:pPr>
              <w:pStyle w:val="ConsPlusNormal"/>
              <w:jc w:val="center"/>
            </w:pPr>
            <w:r>
              <w:t>(Ф.И.О., занимаемая должность и место работы)</w:t>
            </w:r>
          </w:p>
        </w:tc>
      </w:tr>
      <w:tr w:rsidR="00A43C1D">
        <w:tc>
          <w:tcPr>
            <w:tcW w:w="2998" w:type="dxa"/>
            <w:gridSpan w:val="5"/>
            <w:tcBorders>
              <w:top w:val="nil"/>
              <w:left w:val="nil"/>
              <w:bottom w:val="nil"/>
              <w:right w:val="nil"/>
            </w:tcBorders>
          </w:tcPr>
          <w:p w:rsidR="00A43C1D" w:rsidRDefault="00A43C1D">
            <w:pPr>
              <w:pStyle w:val="ConsPlusNormal"/>
            </w:pPr>
            <w:r>
              <w:t>при участии приглашенных экспертов</w:t>
            </w:r>
          </w:p>
        </w:tc>
        <w:tc>
          <w:tcPr>
            <w:tcW w:w="6056" w:type="dxa"/>
            <w:gridSpan w:val="10"/>
            <w:tcBorders>
              <w:top w:val="nil"/>
              <w:left w:val="nil"/>
              <w:bottom w:val="single" w:sz="4" w:space="0" w:color="auto"/>
              <w:right w:val="nil"/>
            </w:tcBorders>
          </w:tcPr>
          <w:p w:rsidR="00A43C1D" w:rsidRDefault="00A43C1D">
            <w:pPr>
              <w:pStyle w:val="ConsPlusNormal"/>
            </w:pPr>
          </w:p>
        </w:tc>
      </w:tr>
      <w:tr w:rsidR="00A43C1D">
        <w:tc>
          <w:tcPr>
            <w:tcW w:w="2998" w:type="dxa"/>
            <w:gridSpan w:val="5"/>
            <w:tcBorders>
              <w:top w:val="nil"/>
              <w:left w:val="nil"/>
              <w:bottom w:val="nil"/>
              <w:right w:val="nil"/>
            </w:tcBorders>
          </w:tcPr>
          <w:p w:rsidR="00A43C1D" w:rsidRDefault="00A43C1D">
            <w:pPr>
              <w:pStyle w:val="ConsPlusNormal"/>
            </w:pPr>
          </w:p>
        </w:tc>
        <w:tc>
          <w:tcPr>
            <w:tcW w:w="6056" w:type="dxa"/>
            <w:gridSpan w:val="10"/>
            <w:tcBorders>
              <w:top w:val="single" w:sz="4" w:space="0" w:color="auto"/>
              <w:left w:val="nil"/>
              <w:bottom w:val="nil"/>
              <w:right w:val="nil"/>
            </w:tcBorders>
          </w:tcPr>
          <w:p w:rsidR="00A43C1D" w:rsidRDefault="00A43C1D">
            <w:pPr>
              <w:pStyle w:val="ConsPlusNormal"/>
              <w:jc w:val="center"/>
            </w:pPr>
            <w:r>
              <w:t>(Ф.И.О., занимаемая должность и место работы)</w:t>
            </w:r>
          </w:p>
        </w:tc>
      </w:tr>
      <w:tr w:rsidR="00A43C1D">
        <w:tc>
          <w:tcPr>
            <w:tcW w:w="9054" w:type="dxa"/>
            <w:gridSpan w:val="15"/>
            <w:tcBorders>
              <w:top w:val="nil"/>
              <w:left w:val="nil"/>
              <w:bottom w:val="single" w:sz="4" w:space="0" w:color="auto"/>
              <w:right w:val="nil"/>
            </w:tcBorders>
          </w:tcPr>
          <w:p w:rsidR="00A43C1D" w:rsidRDefault="00A43C1D">
            <w:pPr>
              <w:pStyle w:val="ConsPlusNormal"/>
            </w:pPr>
          </w:p>
        </w:tc>
      </w:tr>
      <w:tr w:rsidR="00A43C1D">
        <w:tblPrEx>
          <w:tblBorders>
            <w:insideH w:val="single" w:sz="4" w:space="0" w:color="auto"/>
          </w:tblBorders>
        </w:tblPrEx>
        <w:tc>
          <w:tcPr>
            <w:tcW w:w="9054" w:type="dxa"/>
            <w:gridSpan w:val="15"/>
            <w:tcBorders>
              <w:top w:val="single" w:sz="4" w:space="0" w:color="auto"/>
              <w:left w:val="nil"/>
              <w:bottom w:val="single" w:sz="4" w:space="0" w:color="auto"/>
              <w:right w:val="nil"/>
            </w:tcBorders>
          </w:tcPr>
          <w:p w:rsidR="00A43C1D" w:rsidRDefault="00A43C1D">
            <w:pPr>
              <w:pStyle w:val="ConsPlusNormal"/>
            </w:pPr>
          </w:p>
        </w:tc>
      </w:tr>
      <w:tr w:rsidR="00A43C1D">
        <w:tblPrEx>
          <w:tblBorders>
            <w:insideH w:val="single" w:sz="4" w:space="0" w:color="auto"/>
          </w:tblBorders>
        </w:tblPrEx>
        <w:tc>
          <w:tcPr>
            <w:tcW w:w="7922" w:type="dxa"/>
            <w:gridSpan w:val="13"/>
            <w:tcBorders>
              <w:top w:val="single" w:sz="4" w:space="0" w:color="auto"/>
              <w:left w:val="nil"/>
              <w:bottom w:val="nil"/>
              <w:right w:val="nil"/>
            </w:tcBorders>
          </w:tcPr>
          <w:p w:rsidR="00A43C1D" w:rsidRDefault="00A43C1D">
            <w:pPr>
              <w:pStyle w:val="ConsPlusNormal"/>
            </w:pPr>
            <w:r>
              <w:t>и приглашенного собственника помещения или уполномоченного им лица</w:t>
            </w:r>
          </w:p>
        </w:tc>
        <w:tc>
          <w:tcPr>
            <w:tcW w:w="1132" w:type="dxa"/>
            <w:gridSpan w:val="2"/>
            <w:tcBorders>
              <w:top w:val="single" w:sz="4" w:space="0" w:color="auto"/>
              <w:left w:val="nil"/>
              <w:bottom w:val="single" w:sz="4" w:space="0" w:color="auto"/>
              <w:right w:val="nil"/>
            </w:tcBorders>
          </w:tcPr>
          <w:p w:rsidR="00A43C1D" w:rsidRDefault="00A43C1D">
            <w:pPr>
              <w:pStyle w:val="ConsPlusNormal"/>
            </w:pPr>
          </w:p>
        </w:tc>
      </w:tr>
      <w:tr w:rsidR="00A43C1D">
        <w:tc>
          <w:tcPr>
            <w:tcW w:w="9054" w:type="dxa"/>
            <w:gridSpan w:val="15"/>
            <w:tcBorders>
              <w:top w:val="nil"/>
              <w:left w:val="nil"/>
              <w:bottom w:val="single" w:sz="4" w:space="0" w:color="auto"/>
              <w:right w:val="nil"/>
            </w:tcBorders>
          </w:tcPr>
          <w:p w:rsidR="00A43C1D" w:rsidRDefault="00A43C1D">
            <w:pPr>
              <w:pStyle w:val="ConsPlusNormal"/>
            </w:pPr>
          </w:p>
        </w:tc>
      </w:tr>
      <w:tr w:rsidR="00A43C1D">
        <w:tc>
          <w:tcPr>
            <w:tcW w:w="9054" w:type="dxa"/>
            <w:gridSpan w:val="15"/>
            <w:tcBorders>
              <w:top w:val="single" w:sz="4" w:space="0" w:color="auto"/>
              <w:left w:val="nil"/>
              <w:bottom w:val="nil"/>
              <w:right w:val="nil"/>
            </w:tcBorders>
          </w:tcPr>
          <w:p w:rsidR="00A43C1D" w:rsidRDefault="00A43C1D">
            <w:pPr>
              <w:pStyle w:val="ConsPlusNormal"/>
              <w:jc w:val="center"/>
            </w:pPr>
            <w:r>
              <w:t>(Ф.И.О., занимаемая должность и место работы)</w:t>
            </w:r>
          </w:p>
        </w:tc>
      </w:tr>
      <w:tr w:rsidR="00A43C1D">
        <w:tc>
          <w:tcPr>
            <w:tcW w:w="5495" w:type="dxa"/>
            <w:gridSpan w:val="11"/>
            <w:tcBorders>
              <w:top w:val="nil"/>
              <w:left w:val="nil"/>
              <w:bottom w:val="nil"/>
              <w:right w:val="nil"/>
            </w:tcBorders>
          </w:tcPr>
          <w:p w:rsidR="00A43C1D" w:rsidRDefault="00A43C1D">
            <w:pPr>
              <w:pStyle w:val="ConsPlusNormal"/>
            </w:pPr>
            <w:r>
              <w:t>произвела обследование помещения (многоквартирного дома) по заявлению</w:t>
            </w:r>
          </w:p>
        </w:tc>
        <w:tc>
          <w:tcPr>
            <w:tcW w:w="3559" w:type="dxa"/>
            <w:gridSpan w:val="4"/>
            <w:tcBorders>
              <w:top w:val="nil"/>
              <w:left w:val="nil"/>
              <w:bottom w:val="single" w:sz="4" w:space="0" w:color="auto"/>
              <w:right w:val="nil"/>
            </w:tcBorders>
          </w:tcPr>
          <w:p w:rsidR="00A43C1D" w:rsidRDefault="00A43C1D">
            <w:pPr>
              <w:pStyle w:val="ConsPlusNormal"/>
            </w:pPr>
          </w:p>
        </w:tc>
      </w:tr>
      <w:tr w:rsidR="00A43C1D">
        <w:tc>
          <w:tcPr>
            <w:tcW w:w="5495" w:type="dxa"/>
            <w:gridSpan w:val="11"/>
            <w:tcBorders>
              <w:top w:val="nil"/>
              <w:left w:val="nil"/>
              <w:bottom w:val="nil"/>
              <w:right w:val="nil"/>
            </w:tcBorders>
          </w:tcPr>
          <w:p w:rsidR="00A43C1D" w:rsidRDefault="00A43C1D">
            <w:pPr>
              <w:pStyle w:val="ConsPlusNormal"/>
            </w:pPr>
          </w:p>
        </w:tc>
        <w:tc>
          <w:tcPr>
            <w:tcW w:w="3559" w:type="dxa"/>
            <w:gridSpan w:val="4"/>
            <w:tcBorders>
              <w:top w:val="single" w:sz="4" w:space="0" w:color="auto"/>
              <w:left w:val="nil"/>
              <w:bottom w:val="nil"/>
              <w:right w:val="nil"/>
            </w:tcBorders>
          </w:tcPr>
          <w:p w:rsidR="00A43C1D" w:rsidRDefault="00A43C1D">
            <w:pPr>
              <w:pStyle w:val="ConsPlusNormal"/>
              <w:jc w:val="center"/>
            </w:pPr>
            <w:proofErr w:type="gramStart"/>
            <w:r>
              <w:t>(реквизиты заявителя:</w:t>
            </w:r>
            <w:proofErr w:type="gramEnd"/>
            <w:r>
              <w:t xml:space="preserve"> Ф.И.О.</w:t>
            </w:r>
          </w:p>
        </w:tc>
      </w:tr>
      <w:tr w:rsidR="00A43C1D">
        <w:tc>
          <w:tcPr>
            <w:tcW w:w="9054" w:type="dxa"/>
            <w:gridSpan w:val="15"/>
            <w:tcBorders>
              <w:top w:val="nil"/>
              <w:left w:val="nil"/>
              <w:bottom w:val="single" w:sz="4" w:space="0" w:color="auto"/>
              <w:right w:val="nil"/>
            </w:tcBorders>
          </w:tcPr>
          <w:p w:rsidR="00A43C1D" w:rsidRDefault="00A43C1D">
            <w:pPr>
              <w:pStyle w:val="ConsPlusNormal"/>
            </w:pPr>
          </w:p>
        </w:tc>
      </w:tr>
      <w:tr w:rsidR="00A43C1D">
        <w:tc>
          <w:tcPr>
            <w:tcW w:w="9054" w:type="dxa"/>
            <w:gridSpan w:val="15"/>
            <w:tcBorders>
              <w:top w:val="single" w:sz="4" w:space="0" w:color="auto"/>
              <w:left w:val="nil"/>
              <w:bottom w:val="nil"/>
              <w:right w:val="nil"/>
            </w:tcBorders>
          </w:tcPr>
          <w:p w:rsidR="00A43C1D" w:rsidRDefault="00A43C1D">
            <w:pPr>
              <w:pStyle w:val="ConsPlusNormal"/>
              <w:jc w:val="center"/>
            </w:pPr>
            <w:r>
              <w:t>и адрес - для физического лица, наименование организации и</w:t>
            </w:r>
          </w:p>
          <w:p w:rsidR="00A43C1D" w:rsidRDefault="00A43C1D">
            <w:pPr>
              <w:pStyle w:val="ConsPlusNormal"/>
              <w:jc w:val="center"/>
            </w:pPr>
            <w:r>
              <w:t>занимаемая должность - для юридического лица)</w:t>
            </w:r>
          </w:p>
        </w:tc>
      </w:tr>
      <w:tr w:rsidR="00A43C1D">
        <w:tc>
          <w:tcPr>
            <w:tcW w:w="5711" w:type="dxa"/>
            <w:gridSpan w:val="12"/>
            <w:tcBorders>
              <w:top w:val="nil"/>
              <w:left w:val="nil"/>
              <w:bottom w:val="nil"/>
              <w:right w:val="nil"/>
            </w:tcBorders>
          </w:tcPr>
          <w:p w:rsidR="00A43C1D" w:rsidRDefault="00A43C1D">
            <w:pPr>
              <w:pStyle w:val="ConsPlusNormal"/>
            </w:pPr>
            <w:r>
              <w:t>и составила настоящий акт обследования помещения (многоквартирного дома)</w:t>
            </w:r>
          </w:p>
        </w:tc>
        <w:tc>
          <w:tcPr>
            <w:tcW w:w="3343" w:type="dxa"/>
            <w:gridSpan w:val="3"/>
            <w:tcBorders>
              <w:top w:val="nil"/>
              <w:left w:val="nil"/>
              <w:bottom w:val="single" w:sz="4" w:space="0" w:color="auto"/>
              <w:right w:val="nil"/>
            </w:tcBorders>
          </w:tcPr>
          <w:p w:rsidR="00A43C1D" w:rsidRDefault="00A43C1D">
            <w:pPr>
              <w:pStyle w:val="ConsPlusNormal"/>
            </w:pPr>
          </w:p>
        </w:tc>
      </w:tr>
      <w:tr w:rsidR="00A43C1D">
        <w:tc>
          <w:tcPr>
            <w:tcW w:w="5711" w:type="dxa"/>
            <w:gridSpan w:val="12"/>
            <w:tcBorders>
              <w:top w:val="nil"/>
              <w:left w:val="nil"/>
              <w:bottom w:val="nil"/>
              <w:right w:val="nil"/>
            </w:tcBorders>
          </w:tcPr>
          <w:p w:rsidR="00A43C1D" w:rsidRDefault="00A43C1D">
            <w:pPr>
              <w:pStyle w:val="ConsPlusNormal"/>
            </w:pPr>
          </w:p>
        </w:tc>
        <w:tc>
          <w:tcPr>
            <w:tcW w:w="3343" w:type="dxa"/>
            <w:gridSpan w:val="3"/>
            <w:tcBorders>
              <w:top w:val="single" w:sz="4" w:space="0" w:color="auto"/>
              <w:left w:val="nil"/>
              <w:bottom w:val="nil"/>
              <w:right w:val="nil"/>
            </w:tcBorders>
          </w:tcPr>
          <w:p w:rsidR="00A43C1D" w:rsidRDefault="00A43C1D">
            <w:pPr>
              <w:pStyle w:val="ConsPlusNormal"/>
              <w:jc w:val="center"/>
            </w:pPr>
            <w:proofErr w:type="gramStart"/>
            <w:r>
              <w:t>(адрес, принадлежность</w:t>
            </w:r>
            <w:proofErr w:type="gramEnd"/>
          </w:p>
        </w:tc>
      </w:tr>
      <w:tr w:rsidR="00A43C1D">
        <w:tc>
          <w:tcPr>
            <w:tcW w:w="5711" w:type="dxa"/>
            <w:gridSpan w:val="12"/>
            <w:tcBorders>
              <w:top w:val="nil"/>
              <w:left w:val="nil"/>
              <w:bottom w:val="single" w:sz="4" w:space="0" w:color="auto"/>
              <w:right w:val="nil"/>
            </w:tcBorders>
          </w:tcPr>
          <w:p w:rsidR="00A43C1D" w:rsidRDefault="00A43C1D">
            <w:pPr>
              <w:pStyle w:val="ConsPlusNormal"/>
            </w:pPr>
          </w:p>
        </w:tc>
        <w:tc>
          <w:tcPr>
            <w:tcW w:w="3343" w:type="dxa"/>
            <w:gridSpan w:val="3"/>
            <w:tcBorders>
              <w:top w:val="nil"/>
              <w:left w:val="nil"/>
              <w:bottom w:val="single" w:sz="4" w:space="0" w:color="auto"/>
              <w:right w:val="nil"/>
            </w:tcBorders>
          </w:tcPr>
          <w:p w:rsidR="00A43C1D" w:rsidRDefault="00A43C1D">
            <w:pPr>
              <w:pStyle w:val="ConsPlusNormal"/>
            </w:pPr>
          </w:p>
        </w:tc>
      </w:tr>
      <w:tr w:rsidR="00A43C1D">
        <w:tc>
          <w:tcPr>
            <w:tcW w:w="9054" w:type="dxa"/>
            <w:gridSpan w:val="15"/>
            <w:tcBorders>
              <w:top w:val="single" w:sz="4" w:space="0" w:color="auto"/>
              <w:left w:val="nil"/>
              <w:bottom w:val="nil"/>
              <w:right w:val="nil"/>
            </w:tcBorders>
          </w:tcPr>
          <w:p w:rsidR="00A43C1D" w:rsidRDefault="00A43C1D">
            <w:pPr>
              <w:pStyle w:val="ConsPlusNormal"/>
              <w:jc w:val="center"/>
            </w:pPr>
            <w:r>
              <w:t>помещения, кадастровый номер, год ввода в эксплуатацию)</w:t>
            </w:r>
          </w:p>
        </w:tc>
      </w:tr>
      <w:tr w:rsidR="00A43C1D">
        <w:tc>
          <w:tcPr>
            <w:tcW w:w="9054" w:type="dxa"/>
            <w:gridSpan w:val="15"/>
            <w:tcBorders>
              <w:top w:val="nil"/>
              <w:left w:val="nil"/>
              <w:bottom w:val="nil"/>
              <w:right w:val="nil"/>
            </w:tcBorders>
          </w:tcPr>
          <w:p w:rsidR="00A43C1D" w:rsidRDefault="00A43C1D">
            <w:pPr>
              <w:pStyle w:val="ConsPlusNormal"/>
            </w:pPr>
          </w:p>
        </w:tc>
      </w:tr>
      <w:tr w:rsidR="00A43C1D">
        <w:tc>
          <w:tcPr>
            <w:tcW w:w="9054" w:type="dxa"/>
            <w:gridSpan w:val="15"/>
            <w:tcBorders>
              <w:top w:val="nil"/>
              <w:left w:val="nil"/>
              <w:bottom w:val="single" w:sz="4" w:space="0" w:color="auto"/>
              <w:right w:val="nil"/>
            </w:tcBorders>
          </w:tcPr>
          <w:p w:rsidR="00A43C1D" w:rsidRDefault="00A43C1D">
            <w:pPr>
              <w:pStyle w:val="ConsPlusNormal"/>
              <w:ind w:firstLine="283"/>
              <w:jc w:val="both"/>
            </w:pPr>
            <w:r>
              <w:t>Краткое описание состояния жилого помещения, несущих строительных конструкций, инженерных систем здания, оборудования и механизмов и прилегающей к зданию территории</w:t>
            </w:r>
          </w:p>
          <w:p w:rsidR="00A43C1D" w:rsidRDefault="00A43C1D">
            <w:pPr>
              <w:pStyle w:val="ConsPlusNormal"/>
            </w:pPr>
          </w:p>
        </w:tc>
      </w:tr>
      <w:tr w:rsidR="00A43C1D">
        <w:tblPrEx>
          <w:tblBorders>
            <w:insideH w:val="single" w:sz="4" w:space="0" w:color="auto"/>
          </w:tblBorders>
        </w:tblPrEx>
        <w:tc>
          <w:tcPr>
            <w:tcW w:w="9054" w:type="dxa"/>
            <w:gridSpan w:val="15"/>
            <w:tcBorders>
              <w:top w:val="single" w:sz="4" w:space="0" w:color="auto"/>
              <w:left w:val="nil"/>
              <w:bottom w:val="single" w:sz="4" w:space="0" w:color="auto"/>
              <w:right w:val="nil"/>
            </w:tcBorders>
          </w:tcPr>
          <w:p w:rsidR="00A43C1D" w:rsidRDefault="00A43C1D">
            <w:pPr>
              <w:pStyle w:val="ConsPlusNormal"/>
            </w:pPr>
          </w:p>
        </w:tc>
      </w:tr>
      <w:tr w:rsidR="00A43C1D">
        <w:tblPrEx>
          <w:tblBorders>
            <w:insideH w:val="single" w:sz="4" w:space="0" w:color="auto"/>
          </w:tblBorders>
        </w:tblPrEx>
        <w:tc>
          <w:tcPr>
            <w:tcW w:w="9054" w:type="dxa"/>
            <w:gridSpan w:val="15"/>
            <w:tcBorders>
              <w:top w:val="single" w:sz="4" w:space="0" w:color="auto"/>
              <w:left w:val="nil"/>
              <w:bottom w:val="single" w:sz="4" w:space="0" w:color="auto"/>
              <w:right w:val="nil"/>
            </w:tcBorders>
          </w:tcPr>
          <w:p w:rsidR="00A43C1D" w:rsidRDefault="00A43C1D">
            <w:pPr>
              <w:pStyle w:val="ConsPlusNormal"/>
            </w:pPr>
          </w:p>
        </w:tc>
      </w:tr>
      <w:tr w:rsidR="00A43C1D">
        <w:tblPrEx>
          <w:tblBorders>
            <w:insideH w:val="single" w:sz="4" w:space="0" w:color="auto"/>
          </w:tblBorders>
        </w:tblPrEx>
        <w:tc>
          <w:tcPr>
            <w:tcW w:w="9054" w:type="dxa"/>
            <w:gridSpan w:val="15"/>
            <w:tcBorders>
              <w:top w:val="single" w:sz="4" w:space="0" w:color="auto"/>
              <w:left w:val="nil"/>
              <w:bottom w:val="single" w:sz="4" w:space="0" w:color="auto"/>
              <w:right w:val="nil"/>
            </w:tcBorders>
          </w:tcPr>
          <w:p w:rsidR="00A43C1D" w:rsidRDefault="00A43C1D">
            <w:pPr>
              <w:pStyle w:val="ConsPlusNormal"/>
            </w:pPr>
          </w:p>
        </w:tc>
      </w:tr>
      <w:tr w:rsidR="00A43C1D">
        <w:tblPrEx>
          <w:tblBorders>
            <w:insideH w:val="single" w:sz="4" w:space="0" w:color="auto"/>
          </w:tblBorders>
        </w:tblPrEx>
        <w:tc>
          <w:tcPr>
            <w:tcW w:w="9054" w:type="dxa"/>
            <w:gridSpan w:val="15"/>
            <w:tcBorders>
              <w:top w:val="single" w:sz="4" w:space="0" w:color="auto"/>
              <w:left w:val="nil"/>
              <w:bottom w:val="single" w:sz="4" w:space="0" w:color="auto"/>
              <w:right w:val="nil"/>
            </w:tcBorders>
          </w:tcPr>
          <w:p w:rsidR="00A43C1D" w:rsidRDefault="00A43C1D">
            <w:pPr>
              <w:pStyle w:val="ConsPlusNormal"/>
            </w:pPr>
          </w:p>
        </w:tc>
      </w:tr>
      <w:tr w:rsidR="00A43C1D">
        <w:tblPrEx>
          <w:tblBorders>
            <w:insideH w:val="single" w:sz="4" w:space="0" w:color="auto"/>
          </w:tblBorders>
        </w:tblPrEx>
        <w:tc>
          <w:tcPr>
            <w:tcW w:w="9054" w:type="dxa"/>
            <w:gridSpan w:val="15"/>
            <w:tcBorders>
              <w:top w:val="single" w:sz="4" w:space="0" w:color="auto"/>
              <w:left w:val="nil"/>
              <w:bottom w:val="single" w:sz="4" w:space="0" w:color="auto"/>
              <w:right w:val="nil"/>
            </w:tcBorders>
          </w:tcPr>
          <w:p w:rsidR="00A43C1D" w:rsidRDefault="00A43C1D">
            <w:pPr>
              <w:pStyle w:val="ConsPlusNormal"/>
            </w:pPr>
          </w:p>
        </w:tc>
      </w:tr>
      <w:tr w:rsidR="00A43C1D">
        <w:tblPrEx>
          <w:tblBorders>
            <w:insideH w:val="single" w:sz="4" w:space="0" w:color="auto"/>
          </w:tblBorders>
        </w:tblPrEx>
        <w:tc>
          <w:tcPr>
            <w:tcW w:w="9054" w:type="dxa"/>
            <w:gridSpan w:val="15"/>
            <w:tcBorders>
              <w:top w:val="single" w:sz="4" w:space="0" w:color="auto"/>
              <w:left w:val="nil"/>
              <w:bottom w:val="single" w:sz="4" w:space="0" w:color="auto"/>
              <w:right w:val="nil"/>
            </w:tcBorders>
          </w:tcPr>
          <w:p w:rsidR="00A43C1D" w:rsidRDefault="00A43C1D">
            <w:pPr>
              <w:pStyle w:val="ConsPlusNormal"/>
            </w:pPr>
          </w:p>
        </w:tc>
      </w:tr>
      <w:tr w:rsidR="00A43C1D">
        <w:tblPrEx>
          <w:tblBorders>
            <w:insideH w:val="single" w:sz="4" w:space="0" w:color="auto"/>
          </w:tblBorders>
        </w:tblPrEx>
        <w:tc>
          <w:tcPr>
            <w:tcW w:w="9054" w:type="dxa"/>
            <w:gridSpan w:val="15"/>
            <w:tcBorders>
              <w:top w:val="single" w:sz="4" w:space="0" w:color="auto"/>
              <w:left w:val="nil"/>
              <w:bottom w:val="single" w:sz="4" w:space="0" w:color="auto"/>
              <w:right w:val="nil"/>
            </w:tcBorders>
          </w:tcPr>
          <w:p w:rsidR="00A43C1D" w:rsidRDefault="00A43C1D">
            <w:pPr>
              <w:pStyle w:val="ConsPlusNormal"/>
              <w:ind w:firstLine="540"/>
              <w:jc w:val="both"/>
            </w:pPr>
            <w:r>
              <w:t>Сведения о несоответствиях установленным требованиям с указанием фактических значений показателя или описанием конкретного несоответствия</w:t>
            </w:r>
          </w:p>
          <w:p w:rsidR="00A43C1D" w:rsidRDefault="00A43C1D">
            <w:pPr>
              <w:pStyle w:val="ConsPlusNormal"/>
            </w:pPr>
          </w:p>
        </w:tc>
      </w:tr>
      <w:tr w:rsidR="00A43C1D">
        <w:tblPrEx>
          <w:tblBorders>
            <w:insideH w:val="single" w:sz="4" w:space="0" w:color="auto"/>
          </w:tblBorders>
        </w:tblPrEx>
        <w:tc>
          <w:tcPr>
            <w:tcW w:w="9054" w:type="dxa"/>
            <w:gridSpan w:val="15"/>
            <w:tcBorders>
              <w:top w:val="single" w:sz="4" w:space="0" w:color="auto"/>
              <w:left w:val="nil"/>
              <w:bottom w:val="single" w:sz="4" w:space="0" w:color="auto"/>
              <w:right w:val="nil"/>
            </w:tcBorders>
          </w:tcPr>
          <w:p w:rsidR="00A43C1D" w:rsidRDefault="00A43C1D">
            <w:pPr>
              <w:pStyle w:val="ConsPlusNormal"/>
            </w:pPr>
          </w:p>
        </w:tc>
      </w:tr>
      <w:tr w:rsidR="00A43C1D">
        <w:tblPrEx>
          <w:tblBorders>
            <w:insideH w:val="single" w:sz="4" w:space="0" w:color="auto"/>
          </w:tblBorders>
        </w:tblPrEx>
        <w:tc>
          <w:tcPr>
            <w:tcW w:w="9054" w:type="dxa"/>
            <w:gridSpan w:val="15"/>
            <w:tcBorders>
              <w:top w:val="single" w:sz="4" w:space="0" w:color="auto"/>
              <w:left w:val="nil"/>
              <w:bottom w:val="single" w:sz="4" w:space="0" w:color="auto"/>
              <w:right w:val="nil"/>
            </w:tcBorders>
          </w:tcPr>
          <w:p w:rsidR="00A43C1D" w:rsidRDefault="00A43C1D">
            <w:pPr>
              <w:pStyle w:val="ConsPlusNormal"/>
            </w:pPr>
          </w:p>
        </w:tc>
      </w:tr>
      <w:tr w:rsidR="00A43C1D">
        <w:tblPrEx>
          <w:tblBorders>
            <w:insideH w:val="single" w:sz="4" w:space="0" w:color="auto"/>
          </w:tblBorders>
        </w:tblPrEx>
        <w:tc>
          <w:tcPr>
            <w:tcW w:w="9054" w:type="dxa"/>
            <w:gridSpan w:val="15"/>
            <w:tcBorders>
              <w:top w:val="single" w:sz="4" w:space="0" w:color="auto"/>
              <w:left w:val="nil"/>
              <w:bottom w:val="single" w:sz="4" w:space="0" w:color="auto"/>
              <w:right w:val="nil"/>
            </w:tcBorders>
          </w:tcPr>
          <w:p w:rsidR="00A43C1D" w:rsidRDefault="00A43C1D">
            <w:pPr>
              <w:pStyle w:val="ConsPlusNormal"/>
            </w:pPr>
          </w:p>
        </w:tc>
      </w:tr>
      <w:tr w:rsidR="00A43C1D">
        <w:tblPrEx>
          <w:tblBorders>
            <w:insideH w:val="single" w:sz="4" w:space="0" w:color="auto"/>
          </w:tblBorders>
        </w:tblPrEx>
        <w:tc>
          <w:tcPr>
            <w:tcW w:w="9054" w:type="dxa"/>
            <w:gridSpan w:val="15"/>
            <w:tcBorders>
              <w:top w:val="single" w:sz="4" w:space="0" w:color="auto"/>
              <w:left w:val="nil"/>
              <w:bottom w:val="single" w:sz="4" w:space="0" w:color="auto"/>
              <w:right w:val="nil"/>
            </w:tcBorders>
          </w:tcPr>
          <w:p w:rsidR="00A43C1D" w:rsidRDefault="00A43C1D">
            <w:pPr>
              <w:pStyle w:val="ConsPlusNormal"/>
            </w:pPr>
          </w:p>
        </w:tc>
      </w:tr>
      <w:tr w:rsidR="00A43C1D">
        <w:tc>
          <w:tcPr>
            <w:tcW w:w="9054" w:type="dxa"/>
            <w:gridSpan w:val="15"/>
            <w:tcBorders>
              <w:top w:val="single" w:sz="4" w:space="0" w:color="auto"/>
              <w:left w:val="nil"/>
              <w:bottom w:val="nil"/>
              <w:right w:val="nil"/>
            </w:tcBorders>
          </w:tcPr>
          <w:p w:rsidR="00A43C1D" w:rsidRDefault="00A43C1D">
            <w:pPr>
              <w:pStyle w:val="ConsPlusNormal"/>
              <w:ind w:firstLine="540"/>
              <w:jc w:val="both"/>
            </w:pPr>
            <w:r>
              <w:t>Оценка результатов проведенного инструментального контроля и других видов контроля и исследований</w:t>
            </w:r>
          </w:p>
        </w:tc>
      </w:tr>
      <w:tr w:rsidR="00A43C1D">
        <w:tc>
          <w:tcPr>
            <w:tcW w:w="2842" w:type="dxa"/>
            <w:gridSpan w:val="4"/>
            <w:tcBorders>
              <w:top w:val="nil"/>
              <w:left w:val="nil"/>
              <w:bottom w:val="nil"/>
              <w:right w:val="nil"/>
            </w:tcBorders>
          </w:tcPr>
          <w:p w:rsidR="00A43C1D" w:rsidRDefault="00A43C1D">
            <w:pPr>
              <w:pStyle w:val="ConsPlusNormal"/>
            </w:pPr>
          </w:p>
        </w:tc>
        <w:tc>
          <w:tcPr>
            <w:tcW w:w="6212" w:type="dxa"/>
            <w:gridSpan w:val="11"/>
            <w:tcBorders>
              <w:top w:val="single" w:sz="4" w:space="0" w:color="auto"/>
              <w:left w:val="nil"/>
              <w:bottom w:val="nil"/>
              <w:right w:val="nil"/>
            </w:tcBorders>
          </w:tcPr>
          <w:p w:rsidR="00A43C1D" w:rsidRDefault="00A43C1D">
            <w:pPr>
              <w:pStyle w:val="ConsPlusNormal"/>
              <w:jc w:val="center"/>
            </w:pPr>
            <w:proofErr w:type="gramStart"/>
            <w:r>
              <w:t>(кем проведен контроль (испытание), по каким</w:t>
            </w:r>
            <w:proofErr w:type="gramEnd"/>
          </w:p>
        </w:tc>
      </w:tr>
      <w:tr w:rsidR="00A43C1D">
        <w:tc>
          <w:tcPr>
            <w:tcW w:w="9054" w:type="dxa"/>
            <w:gridSpan w:val="15"/>
            <w:tcBorders>
              <w:top w:val="nil"/>
              <w:left w:val="nil"/>
              <w:bottom w:val="single" w:sz="4" w:space="0" w:color="auto"/>
              <w:right w:val="nil"/>
            </w:tcBorders>
          </w:tcPr>
          <w:p w:rsidR="00A43C1D" w:rsidRDefault="00A43C1D">
            <w:pPr>
              <w:pStyle w:val="ConsPlusNormal"/>
            </w:pPr>
          </w:p>
        </w:tc>
      </w:tr>
      <w:tr w:rsidR="00A43C1D">
        <w:tc>
          <w:tcPr>
            <w:tcW w:w="9054" w:type="dxa"/>
            <w:gridSpan w:val="15"/>
            <w:tcBorders>
              <w:top w:val="single" w:sz="4" w:space="0" w:color="auto"/>
              <w:left w:val="nil"/>
              <w:bottom w:val="nil"/>
              <w:right w:val="nil"/>
            </w:tcBorders>
          </w:tcPr>
          <w:p w:rsidR="00A43C1D" w:rsidRDefault="00A43C1D">
            <w:pPr>
              <w:pStyle w:val="ConsPlusNormal"/>
              <w:jc w:val="center"/>
            </w:pPr>
            <w:r>
              <w:t>показателям, какие фактические значения получены)</w:t>
            </w:r>
          </w:p>
        </w:tc>
      </w:tr>
      <w:tr w:rsidR="00A43C1D">
        <w:tc>
          <w:tcPr>
            <w:tcW w:w="9054" w:type="dxa"/>
            <w:gridSpan w:val="15"/>
            <w:tcBorders>
              <w:top w:val="nil"/>
              <w:left w:val="nil"/>
              <w:bottom w:val="nil"/>
              <w:right w:val="nil"/>
            </w:tcBorders>
          </w:tcPr>
          <w:p w:rsidR="00A43C1D" w:rsidRDefault="00A43C1D">
            <w:pPr>
              <w:pStyle w:val="ConsPlusNormal"/>
              <w:ind w:firstLine="540"/>
              <w:jc w:val="both"/>
            </w:pPr>
            <w: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w:t>
            </w:r>
          </w:p>
        </w:tc>
      </w:tr>
      <w:tr w:rsidR="00A43C1D">
        <w:tblPrEx>
          <w:tblBorders>
            <w:insideH w:val="single" w:sz="4" w:space="0" w:color="auto"/>
          </w:tblBorders>
        </w:tblPrEx>
        <w:tc>
          <w:tcPr>
            <w:tcW w:w="4054" w:type="dxa"/>
            <w:gridSpan w:val="8"/>
            <w:tcBorders>
              <w:top w:val="nil"/>
              <w:left w:val="nil"/>
              <w:bottom w:val="single" w:sz="4" w:space="0" w:color="auto"/>
              <w:right w:val="nil"/>
            </w:tcBorders>
          </w:tcPr>
          <w:p w:rsidR="00A43C1D" w:rsidRDefault="00A43C1D">
            <w:pPr>
              <w:pStyle w:val="ConsPlusNormal"/>
            </w:pPr>
          </w:p>
        </w:tc>
        <w:tc>
          <w:tcPr>
            <w:tcW w:w="5000" w:type="dxa"/>
            <w:gridSpan w:val="7"/>
            <w:tcBorders>
              <w:top w:val="single" w:sz="4" w:space="0" w:color="auto"/>
              <w:left w:val="nil"/>
              <w:bottom w:val="single" w:sz="4" w:space="0" w:color="auto"/>
              <w:right w:val="nil"/>
            </w:tcBorders>
          </w:tcPr>
          <w:p w:rsidR="00A43C1D" w:rsidRDefault="00A43C1D">
            <w:pPr>
              <w:pStyle w:val="ConsPlusNormal"/>
            </w:pPr>
          </w:p>
        </w:tc>
      </w:tr>
      <w:tr w:rsidR="00A43C1D">
        <w:tblPrEx>
          <w:tblBorders>
            <w:insideH w:val="single" w:sz="4" w:space="0" w:color="auto"/>
          </w:tblBorders>
        </w:tblPrEx>
        <w:tc>
          <w:tcPr>
            <w:tcW w:w="9054" w:type="dxa"/>
            <w:gridSpan w:val="15"/>
            <w:tcBorders>
              <w:top w:val="single" w:sz="4" w:space="0" w:color="auto"/>
              <w:left w:val="nil"/>
              <w:bottom w:val="single" w:sz="4" w:space="0" w:color="auto"/>
              <w:right w:val="nil"/>
            </w:tcBorders>
          </w:tcPr>
          <w:p w:rsidR="00A43C1D" w:rsidRDefault="00A43C1D">
            <w:pPr>
              <w:pStyle w:val="ConsPlusNormal"/>
            </w:pPr>
          </w:p>
        </w:tc>
      </w:tr>
      <w:tr w:rsidR="00A43C1D">
        <w:tblPrEx>
          <w:tblBorders>
            <w:insideH w:val="single" w:sz="4" w:space="0" w:color="auto"/>
          </w:tblBorders>
        </w:tblPrEx>
        <w:tc>
          <w:tcPr>
            <w:tcW w:w="9054" w:type="dxa"/>
            <w:gridSpan w:val="15"/>
            <w:tcBorders>
              <w:top w:val="single" w:sz="4" w:space="0" w:color="auto"/>
              <w:left w:val="nil"/>
              <w:bottom w:val="single" w:sz="4" w:space="0" w:color="auto"/>
              <w:right w:val="nil"/>
            </w:tcBorders>
          </w:tcPr>
          <w:p w:rsidR="00A43C1D" w:rsidRDefault="00A43C1D">
            <w:pPr>
              <w:pStyle w:val="ConsPlusNormal"/>
            </w:pPr>
          </w:p>
        </w:tc>
      </w:tr>
      <w:tr w:rsidR="00A43C1D">
        <w:tblPrEx>
          <w:tblBorders>
            <w:insideH w:val="single" w:sz="4" w:space="0" w:color="auto"/>
          </w:tblBorders>
        </w:tblPrEx>
        <w:tc>
          <w:tcPr>
            <w:tcW w:w="9054" w:type="dxa"/>
            <w:gridSpan w:val="15"/>
            <w:tcBorders>
              <w:top w:val="single" w:sz="4" w:space="0" w:color="auto"/>
              <w:left w:val="nil"/>
              <w:bottom w:val="single" w:sz="4" w:space="0" w:color="auto"/>
              <w:right w:val="nil"/>
            </w:tcBorders>
          </w:tcPr>
          <w:p w:rsidR="00A43C1D" w:rsidRDefault="00A43C1D">
            <w:pPr>
              <w:pStyle w:val="ConsPlusNormal"/>
            </w:pPr>
          </w:p>
        </w:tc>
      </w:tr>
      <w:tr w:rsidR="00A43C1D">
        <w:tblPrEx>
          <w:tblBorders>
            <w:insideH w:val="single" w:sz="4" w:space="0" w:color="auto"/>
          </w:tblBorders>
        </w:tblPrEx>
        <w:tc>
          <w:tcPr>
            <w:tcW w:w="9054" w:type="dxa"/>
            <w:gridSpan w:val="15"/>
            <w:tcBorders>
              <w:top w:val="single" w:sz="4" w:space="0" w:color="auto"/>
              <w:left w:val="nil"/>
              <w:bottom w:val="single" w:sz="4" w:space="0" w:color="auto"/>
              <w:right w:val="nil"/>
            </w:tcBorders>
          </w:tcPr>
          <w:p w:rsidR="00A43C1D" w:rsidRDefault="00A43C1D">
            <w:pPr>
              <w:pStyle w:val="ConsPlusNormal"/>
              <w:ind w:firstLine="283"/>
              <w:jc w:val="both"/>
            </w:pPr>
            <w:r>
              <w:t>Заключение межведомственной комиссии по результатам обследования помещения</w:t>
            </w:r>
          </w:p>
          <w:p w:rsidR="00A43C1D" w:rsidRDefault="00A43C1D">
            <w:pPr>
              <w:pStyle w:val="ConsPlusNormal"/>
            </w:pPr>
          </w:p>
        </w:tc>
      </w:tr>
      <w:tr w:rsidR="00A43C1D">
        <w:tblPrEx>
          <w:tblBorders>
            <w:insideH w:val="single" w:sz="4" w:space="0" w:color="auto"/>
          </w:tblBorders>
        </w:tblPrEx>
        <w:tc>
          <w:tcPr>
            <w:tcW w:w="9054" w:type="dxa"/>
            <w:gridSpan w:val="15"/>
            <w:tcBorders>
              <w:top w:val="single" w:sz="4" w:space="0" w:color="auto"/>
              <w:left w:val="nil"/>
              <w:bottom w:val="single" w:sz="4" w:space="0" w:color="auto"/>
              <w:right w:val="nil"/>
            </w:tcBorders>
          </w:tcPr>
          <w:p w:rsidR="00A43C1D" w:rsidRDefault="00A43C1D">
            <w:pPr>
              <w:pStyle w:val="ConsPlusNormal"/>
            </w:pPr>
          </w:p>
        </w:tc>
      </w:tr>
      <w:tr w:rsidR="00A43C1D">
        <w:tblPrEx>
          <w:tblBorders>
            <w:insideH w:val="single" w:sz="4" w:space="0" w:color="auto"/>
          </w:tblBorders>
        </w:tblPrEx>
        <w:tc>
          <w:tcPr>
            <w:tcW w:w="9054" w:type="dxa"/>
            <w:gridSpan w:val="15"/>
            <w:tcBorders>
              <w:top w:val="single" w:sz="4" w:space="0" w:color="auto"/>
              <w:left w:val="nil"/>
              <w:bottom w:val="single" w:sz="4" w:space="0" w:color="auto"/>
              <w:right w:val="nil"/>
            </w:tcBorders>
          </w:tcPr>
          <w:p w:rsidR="00A43C1D" w:rsidRDefault="00A43C1D">
            <w:pPr>
              <w:pStyle w:val="ConsPlusNormal"/>
            </w:pPr>
          </w:p>
        </w:tc>
      </w:tr>
      <w:tr w:rsidR="00A43C1D">
        <w:tblPrEx>
          <w:tblBorders>
            <w:insideH w:val="single" w:sz="4" w:space="0" w:color="auto"/>
          </w:tblBorders>
        </w:tblPrEx>
        <w:tc>
          <w:tcPr>
            <w:tcW w:w="9054" w:type="dxa"/>
            <w:gridSpan w:val="15"/>
            <w:tcBorders>
              <w:top w:val="single" w:sz="4" w:space="0" w:color="auto"/>
              <w:left w:val="nil"/>
              <w:bottom w:val="single" w:sz="4" w:space="0" w:color="auto"/>
              <w:right w:val="nil"/>
            </w:tcBorders>
          </w:tcPr>
          <w:p w:rsidR="00A43C1D" w:rsidRDefault="00A43C1D">
            <w:pPr>
              <w:pStyle w:val="ConsPlusNormal"/>
            </w:pPr>
          </w:p>
        </w:tc>
      </w:tr>
      <w:tr w:rsidR="00A43C1D">
        <w:tc>
          <w:tcPr>
            <w:tcW w:w="9054" w:type="dxa"/>
            <w:gridSpan w:val="15"/>
            <w:tcBorders>
              <w:top w:val="single" w:sz="4" w:space="0" w:color="auto"/>
              <w:left w:val="nil"/>
              <w:bottom w:val="nil"/>
              <w:right w:val="nil"/>
            </w:tcBorders>
          </w:tcPr>
          <w:p w:rsidR="00A43C1D" w:rsidRDefault="00A43C1D">
            <w:pPr>
              <w:pStyle w:val="ConsPlusNormal"/>
              <w:ind w:firstLine="540"/>
              <w:jc w:val="both"/>
            </w:pPr>
            <w:r>
              <w:t>Приложение к акту:</w:t>
            </w:r>
          </w:p>
          <w:p w:rsidR="00A43C1D" w:rsidRDefault="00A43C1D">
            <w:pPr>
              <w:pStyle w:val="ConsPlusNormal"/>
              <w:ind w:firstLine="540"/>
              <w:jc w:val="both"/>
            </w:pPr>
            <w:r>
              <w:t>а) результаты инструментального контроля;</w:t>
            </w:r>
          </w:p>
          <w:p w:rsidR="00A43C1D" w:rsidRDefault="00A43C1D">
            <w:pPr>
              <w:pStyle w:val="ConsPlusNormal"/>
              <w:ind w:firstLine="540"/>
              <w:jc w:val="both"/>
            </w:pPr>
            <w:r>
              <w:t>б) результаты лабораторных испытаний;</w:t>
            </w:r>
          </w:p>
          <w:p w:rsidR="00A43C1D" w:rsidRDefault="00A43C1D">
            <w:pPr>
              <w:pStyle w:val="ConsPlusNormal"/>
              <w:ind w:firstLine="540"/>
              <w:jc w:val="both"/>
            </w:pPr>
            <w:r>
              <w:t>в) результаты исследований;</w:t>
            </w:r>
          </w:p>
          <w:p w:rsidR="00A43C1D" w:rsidRDefault="00A43C1D">
            <w:pPr>
              <w:pStyle w:val="ConsPlusNormal"/>
              <w:ind w:firstLine="540"/>
              <w:jc w:val="both"/>
            </w:pPr>
            <w:r>
              <w:t>г) заключения экспертов специализированных организаций;</w:t>
            </w:r>
          </w:p>
          <w:p w:rsidR="00A43C1D" w:rsidRDefault="00A43C1D">
            <w:pPr>
              <w:pStyle w:val="ConsPlusNormal"/>
              <w:ind w:firstLine="540"/>
              <w:jc w:val="both"/>
            </w:pPr>
            <w:proofErr w:type="spellStart"/>
            <w:r>
              <w:t>д</w:t>
            </w:r>
            <w:proofErr w:type="spellEnd"/>
            <w:r>
              <w:t>) другие материалы по решению межведомственной комиссии.</w:t>
            </w:r>
          </w:p>
        </w:tc>
      </w:tr>
      <w:tr w:rsidR="00A43C1D">
        <w:tc>
          <w:tcPr>
            <w:tcW w:w="9054" w:type="dxa"/>
            <w:gridSpan w:val="15"/>
            <w:tcBorders>
              <w:top w:val="nil"/>
              <w:left w:val="nil"/>
              <w:bottom w:val="nil"/>
              <w:right w:val="nil"/>
            </w:tcBorders>
          </w:tcPr>
          <w:p w:rsidR="00A43C1D" w:rsidRDefault="00A43C1D">
            <w:pPr>
              <w:pStyle w:val="ConsPlusNormal"/>
            </w:pPr>
          </w:p>
        </w:tc>
      </w:tr>
      <w:tr w:rsidR="00A43C1D">
        <w:tc>
          <w:tcPr>
            <w:tcW w:w="9054" w:type="dxa"/>
            <w:gridSpan w:val="15"/>
            <w:tcBorders>
              <w:top w:val="nil"/>
              <w:left w:val="nil"/>
              <w:bottom w:val="nil"/>
              <w:right w:val="nil"/>
            </w:tcBorders>
          </w:tcPr>
          <w:p w:rsidR="00A43C1D" w:rsidRDefault="00A43C1D">
            <w:pPr>
              <w:pStyle w:val="ConsPlusNormal"/>
              <w:jc w:val="both"/>
            </w:pPr>
            <w:r>
              <w:t>Председатель межведомственной комиссии</w:t>
            </w:r>
          </w:p>
        </w:tc>
      </w:tr>
      <w:tr w:rsidR="00A43C1D">
        <w:tc>
          <w:tcPr>
            <w:tcW w:w="431" w:type="dxa"/>
            <w:tcBorders>
              <w:top w:val="nil"/>
              <w:left w:val="nil"/>
              <w:bottom w:val="nil"/>
              <w:right w:val="nil"/>
            </w:tcBorders>
          </w:tcPr>
          <w:p w:rsidR="00A43C1D" w:rsidRDefault="00A43C1D">
            <w:pPr>
              <w:pStyle w:val="ConsPlusNormal"/>
            </w:pPr>
          </w:p>
        </w:tc>
        <w:tc>
          <w:tcPr>
            <w:tcW w:w="3023" w:type="dxa"/>
            <w:gridSpan w:val="6"/>
            <w:tcBorders>
              <w:top w:val="nil"/>
              <w:left w:val="nil"/>
              <w:bottom w:val="single" w:sz="4" w:space="0" w:color="auto"/>
              <w:right w:val="nil"/>
            </w:tcBorders>
          </w:tcPr>
          <w:p w:rsidR="00A43C1D" w:rsidRDefault="00A43C1D">
            <w:pPr>
              <w:pStyle w:val="ConsPlusNormal"/>
            </w:pPr>
          </w:p>
        </w:tc>
        <w:tc>
          <w:tcPr>
            <w:tcW w:w="1452" w:type="dxa"/>
            <w:gridSpan w:val="2"/>
            <w:tcBorders>
              <w:top w:val="nil"/>
              <w:left w:val="nil"/>
              <w:bottom w:val="nil"/>
              <w:right w:val="nil"/>
            </w:tcBorders>
          </w:tcPr>
          <w:p w:rsidR="00A43C1D" w:rsidRDefault="00A43C1D">
            <w:pPr>
              <w:pStyle w:val="ConsPlusNormal"/>
            </w:pPr>
          </w:p>
        </w:tc>
        <w:tc>
          <w:tcPr>
            <w:tcW w:w="4148" w:type="dxa"/>
            <w:gridSpan w:val="6"/>
            <w:tcBorders>
              <w:top w:val="nil"/>
              <w:left w:val="nil"/>
              <w:bottom w:val="single" w:sz="4" w:space="0" w:color="auto"/>
              <w:right w:val="nil"/>
            </w:tcBorders>
          </w:tcPr>
          <w:p w:rsidR="00A43C1D" w:rsidRDefault="00A43C1D">
            <w:pPr>
              <w:pStyle w:val="ConsPlusNormal"/>
            </w:pPr>
          </w:p>
        </w:tc>
      </w:tr>
      <w:tr w:rsidR="00A43C1D">
        <w:tc>
          <w:tcPr>
            <w:tcW w:w="431" w:type="dxa"/>
            <w:tcBorders>
              <w:top w:val="nil"/>
              <w:left w:val="nil"/>
              <w:bottom w:val="nil"/>
              <w:right w:val="nil"/>
            </w:tcBorders>
          </w:tcPr>
          <w:p w:rsidR="00A43C1D" w:rsidRDefault="00A43C1D">
            <w:pPr>
              <w:pStyle w:val="ConsPlusNormal"/>
            </w:pPr>
          </w:p>
        </w:tc>
        <w:tc>
          <w:tcPr>
            <w:tcW w:w="3023" w:type="dxa"/>
            <w:gridSpan w:val="6"/>
            <w:tcBorders>
              <w:top w:val="single" w:sz="4" w:space="0" w:color="auto"/>
              <w:left w:val="nil"/>
              <w:bottom w:val="nil"/>
              <w:right w:val="nil"/>
            </w:tcBorders>
          </w:tcPr>
          <w:p w:rsidR="00A43C1D" w:rsidRDefault="00A43C1D">
            <w:pPr>
              <w:pStyle w:val="ConsPlusNormal"/>
              <w:jc w:val="center"/>
            </w:pPr>
            <w:r>
              <w:t>(подпись)</w:t>
            </w:r>
          </w:p>
        </w:tc>
        <w:tc>
          <w:tcPr>
            <w:tcW w:w="1452" w:type="dxa"/>
            <w:gridSpan w:val="2"/>
            <w:tcBorders>
              <w:top w:val="nil"/>
              <w:left w:val="nil"/>
              <w:bottom w:val="nil"/>
              <w:right w:val="nil"/>
            </w:tcBorders>
          </w:tcPr>
          <w:p w:rsidR="00A43C1D" w:rsidRDefault="00A43C1D">
            <w:pPr>
              <w:pStyle w:val="ConsPlusNormal"/>
            </w:pPr>
          </w:p>
        </w:tc>
        <w:tc>
          <w:tcPr>
            <w:tcW w:w="4148" w:type="dxa"/>
            <w:gridSpan w:val="6"/>
            <w:tcBorders>
              <w:top w:val="single" w:sz="4" w:space="0" w:color="auto"/>
              <w:left w:val="nil"/>
              <w:bottom w:val="nil"/>
              <w:right w:val="nil"/>
            </w:tcBorders>
          </w:tcPr>
          <w:p w:rsidR="00A43C1D" w:rsidRDefault="00A43C1D">
            <w:pPr>
              <w:pStyle w:val="ConsPlusNormal"/>
              <w:jc w:val="center"/>
            </w:pPr>
            <w:r>
              <w:t>(Ф.И.О.)</w:t>
            </w:r>
          </w:p>
        </w:tc>
      </w:tr>
      <w:tr w:rsidR="00A43C1D">
        <w:tc>
          <w:tcPr>
            <w:tcW w:w="9054" w:type="dxa"/>
            <w:gridSpan w:val="15"/>
            <w:tcBorders>
              <w:top w:val="nil"/>
              <w:left w:val="nil"/>
              <w:bottom w:val="nil"/>
              <w:right w:val="nil"/>
            </w:tcBorders>
          </w:tcPr>
          <w:p w:rsidR="00A43C1D" w:rsidRDefault="00A43C1D">
            <w:pPr>
              <w:pStyle w:val="ConsPlusNormal"/>
              <w:jc w:val="both"/>
            </w:pPr>
            <w:r>
              <w:t>Члены межведомственной комиссии:</w:t>
            </w:r>
          </w:p>
        </w:tc>
      </w:tr>
      <w:tr w:rsidR="00A43C1D">
        <w:tc>
          <w:tcPr>
            <w:tcW w:w="431" w:type="dxa"/>
            <w:tcBorders>
              <w:top w:val="nil"/>
              <w:left w:val="nil"/>
              <w:bottom w:val="nil"/>
              <w:right w:val="nil"/>
            </w:tcBorders>
          </w:tcPr>
          <w:p w:rsidR="00A43C1D" w:rsidRDefault="00A43C1D">
            <w:pPr>
              <w:pStyle w:val="ConsPlusNormal"/>
            </w:pPr>
          </w:p>
        </w:tc>
        <w:tc>
          <w:tcPr>
            <w:tcW w:w="3023" w:type="dxa"/>
            <w:gridSpan w:val="6"/>
            <w:tcBorders>
              <w:top w:val="nil"/>
              <w:left w:val="nil"/>
              <w:bottom w:val="single" w:sz="4" w:space="0" w:color="auto"/>
              <w:right w:val="nil"/>
            </w:tcBorders>
          </w:tcPr>
          <w:p w:rsidR="00A43C1D" w:rsidRDefault="00A43C1D">
            <w:pPr>
              <w:pStyle w:val="ConsPlusNormal"/>
            </w:pPr>
          </w:p>
        </w:tc>
        <w:tc>
          <w:tcPr>
            <w:tcW w:w="1452" w:type="dxa"/>
            <w:gridSpan w:val="2"/>
            <w:tcBorders>
              <w:top w:val="nil"/>
              <w:left w:val="nil"/>
              <w:bottom w:val="nil"/>
              <w:right w:val="nil"/>
            </w:tcBorders>
          </w:tcPr>
          <w:p w:rsidR="00A43C1D" w:rsidRDefault="00A43C1D">
            <w:pPr>
              <w:pStyle w:val="ConsPlusNormal"/>
            </w:pPr>
          </w:p>
        </w:tc>
        <w:tc>
          <w:tcPr>
            <w:tcW w:w="4148" w:type="dxa"/>
            <w:gridSpan w:val="6"/>
            <w:tcBorders>
              <w:top w:val="nil"/>
              <w:left w:val="nil"/>
              <w:bottom w:val="single" w:sz="4" w:space="0" w:color="auto"/>
              <w:right w:val="nil"/>
            </w:tcBorders>
          </w:tcPr>
          <w:p w:rsidR="00A43C1D" w:rsidRDefault="00A43C1D">
            <w:pPr>
              <w:pStyle w:val="ConsPlusNormal"/>
            </w:pPr>
          </w:p>
        </w:tc>
      </w:tr>
      <w:tr w:rsidR="00A43C1D">
        <w:tc>
          <w:tcPr>
            <w:tcW w:w="431" w:type="dxa"/>
            <w:tcBorders>
              <w:top w:val="nil"/>
              <w:left w:val="nil"/>
              <w:bottom w:val="nil"/>
              <w:right w:val="nil"/>
            </w:tcBorders>
          </w:tcPr>
          <w:p w:rsidR="00A43C1D" w:rsidRDefault="00A43C1D">
            <w:pPr>
              <w:pStyle w:val="ConsPlusNormal"/>
            </w:pPr>
          </w:p>
        </w:tc>
        <w:tc>
          <w:tcPr>
            <w:tcW w:w="3023" w:type="dxa"/>
            <w:gridSpan w:val="6"/>
            <w:tcBorders>
              <w:top w:val="single" w:sz="4" w:space="0" w:color="auto"/>
              <w:left w:val="nil"/>
              <w:bottom w:val="nil"/>
              <w:right w:val="nil"/>
            </w:tcBorders>
          </w:tcPr>
          <w:p w:rsidR="00A43C1D" w:rsidRDefault="00A43C1D">
            <w:pPr>
              <w:pStyle w:val="ConsPlusNormal"/>
              <w:jc w:val="center"/>
            </w:pPr>
            <w:r>
              <w:t>(подпись)</w:t>
            </w:r>
          </w:p>
        </w:tc>
        <w:tc>
          <w:tcPr>
            <w:tcW w:w="1452" w:type="dxa"/>
            <w:gridSpan w:val="2"/>
            <w:tcBorders>
              <w:top w:val="nil"/>
              <w:left w:val="nil"/>
              <w:bottom w:val="nil"/>
              <w:right w:val="nil"/>
            </w:tcBorders>
          </w:tcPr>
          <w:p w:rsidR="00A43C1D" w:rsidRDefault="00A43C1D">
            <w:pPr>
              <w:pStyle w:val="ConsPlusNormal"/>
            </w:pPr>
          </w:p>
        </w:tc>
        <w:tc>
          <w:tcPr>
            <w:tcW w:w="4148" w:type="dxa"/>
            <w:gridSpan w:val="6"/>
            <w:tcBorders>
              <w:top w:val="single" w:sz="4" w:space="0" w:color="auto"/>
              <w:left w:val="nil"/>
              <w:bottom w:val="nil"/>
              <w:right w:val="nil"/>
            </w:tcBorders>
          </w:tcPr>
          <w:p w:rsidR="00A43C1D" w:rsidRDefault="00A43C1D">
            <w:pPr>
              <w:pStyle w:val="ConsPlusNormal"/>
              <w:jc w:val="center"/>
            </w:pPr>
            <w:r>
              <w:t>(Ф.И.О.)</w:t>
            </w:r>
          </w:p>
        </w:tc>
      </w:tr>
      <w:tr w:rsidR="00A43C1D">
        <w:tc>
          <w:tcPr>
            <w:tcW w:w="431" w:type="dxa"/>
            <w:tcBorders>
              <w:top w:val="nil"/>
              <w:left w:val="nil"/>
              <w:bottom w:val="nil"/>
              <w:right w:val="nil"/>
            </w:tcBorders>
          </w:tcPr>
          <w:p w:rsidR="00A43C1D" w:rsidRDefault="00A43C1D">
            <w:pPr>
              <w:pStyle w:val="ConsPlusNormal"/>
            </w:pPr>
          </w:p>
        </w:tc>
        <w:tc>
          <w:tcPr>
            <w:tcW w:w="3023" w:type="dxa"/>
            <w:gridSpan w:val="6"/>
            <w:tcBorders>
              <w:top w:val="nil"/>
              <w:left w:val="nil"/>
              <w:bottom w:val="single" w:sz="4" w:space="0" w:color="auto"/>
              <w:right w:val="nil"/>
            </w:tcBorders>
          </w:tcPr>
          <w:p w:rsidR="00A43C1D" w:rsidRDefault="00A43C1D">
            <w:pPr>
              <w:pStyle w:val="ConsPlusNormal"/>
            </w:pPr>
          </w:p>
        </w:tc>
        <w:tc>
          <w:tcPr>
            <w:tcW w:w="1452" w:type="dxa"/>
            <w:gridSpan w:val="2"/>
            <w:tcBorders>
              <w:top w:val="nil"/>
              <w:left w:val="nil"/>
              <w:bottom w:val="nil"/>
              <w:right w:val="nil"/>
            </w:tcBorders>
          </w:tcPr>
          <w:p w:rsidR="00A43C1D" w:rsidRDefault="00A43C1D">
            <w:pPr>
              <w:pStyle w:val="ConsPlusNormal"/>
            </w:pPr>
          </w:p>
        </w:tc>
        <w:tc>
          <w:tcPr>
            <w:tcW w:w="4148" w:type="dxa"/>
            <w:gridSpan w:val="6"/>
            <w:tcBorders>
              <w:top w:val="nil"/>
              <w:left w:val="nil"/>
              <w:bottom w:val="single" w:sz="4" w:space="0" w:color="auto"/>
              <w:right w:val="nil"/>
            </w:tcBorders>
          </w:tcPr>
          <w:p w:rsidR="00A43C1D" w:rsidRDefault="00A43C1D">
            <w:pPr>
              <w:pStyle w:val="ConsPlusNormal"/>
            </w:pPr>
          </w:p>
        </w:tc>
      </w:tr>
      <w:tr w:rsidR="00A43C1D">
        <w:tc>
          <w:tcPr>
            <w:tcW w:w="431" w:type="dxa"/>
            <w:tcBorders>
              <w:top w:val="nil"/>
              <w:left w:val="nil"/>
              <w:bottom w:val="nil"/>
              <w:right w:val="nil"/>
            </w:tcBorders>
          </w:tcPr>
          <w:p w:rsidR="00A43C1D" w:rsidRDefault="00A43C1D">
            <w:pPr>
              <w:pStyle w:val="ConsPlusNormal"/>
            </w:pPr>
          </w:p>
        </w:tc>
        <w:tc>
          <w:tcPr>
            <w:tcW w:w="3023" w:type="dxa"/>
            <w:gridSpan w:val="6"/>
            <w:tcBorders>
              <w:top w:val="single" w:sz="4" w:space="0" w:color="auto"/>
              <w:left w:val="nil"/>
              <w:bottom w:val="nil"/>
              <w:right w:val="nil"/>
            </w:tcBorders>
          </w:tcPr>
          <w:p w:rsidR="00A43C1D" w:rsidRDefault="00A43C1D">
            <w:pPr>
              <w:pStyle w:val="ConsPlusNormal"/>
              <w:jc w:val="center"/>
            </w:pPr>
            <w:r>
              <w:t>(подпись)</w:t>
            </w:r>
          </w:p>
        </w:tc>
        <w:tc>
          <w:tcPr>
            <w:tcW w:w="1452" w:type="dxa"/>
            <w:gridSpan w:val="2"/>
            <w:tcBorders>
              <w:top w:val="nil"/>
              <w:left w:val="nil"/>
              <w:bottom w:val="nil"/>
              <w:right w:val="nil"/>
            </w:tcBorders>
          </w:tcPr>
          <w:p w:rsidR="00A43C1D" w:rsidRDefault="00A43C1D">
            <w:pPr>
              <w:pStyle w:val="ConsPlusNormal"/>
            </w:pPr>
          </w:p>
        </w:tc>
        <w:tc>
          <w:tcPr>
            <w:tcW w:w="4148" w:type="dxa"/>
            <w:gridSpan w:val="6"/>
            <w:tcBorders>
              <w:top w:val="single" w:sz="4" w:space="0" w:color="auto"/>
              <w:left w:val="nil"/>
              <w:bottom w:val="nil"/>
              <w:right w:val="nil"/>
            </w:tcBorders>
          </w:tcPr>
          <w:p w:rsidR="00A43C1D" w:rsidRDefault="00A43C1D">
            <w:pPr>
              <w:pStyle w:val="ConsPlusNormal"/>
              <w:jc w:val="center"/>
            </w:pPr>
            <w:r>
              <w:t>(Ф.И.О.)</w:t>
            </w:r>
          </w:p>
        </w:tc>
      </w:tr>
      <w:tr w:rsidR="00A43C1D">
        <w:tc>
          <w:tcPr>
            <w:tcW w:w="431" w:type="dxa"/>
            <w:tcBorders>
              <w:top w:val="nil"/>
              <w:left w:val="nil"/>
              <w:bottom w:val="nil"/>
              <w:right w:val="nil"/>
            </w:tcBorders>
          </w:tcPr>
          <w:p w:rsidR="00A43C1D" w:rsidRDefault="00A43C1D">
            <w:pPr>
              <w:pStyle w:val="ConsPlusNormal"/>
            </w:pPr>
          </w:p>
        </w:tc>
        <w:tc>
          <w:tcPr>
            <w:tcW w:w="3023" w:type="dxa"/>
            <w:gridSpan w:val="6"/>
            <w:tcBorders>
              <w:top w:val="nil"/>
              <w:left w:val="nil"/>
              <w:bottom w:val="single" w:sz="4" w:space="0" w:color="auto"/>
              <w:right w:val="nil"/>
            </w:tcBorders>
          </w:tcPr>
          <w:p w:rsidR="00A43C1D" w:rsidRDefault="00A43C1D">
            <w:pPr>
              <w:pStyle w:val="ConsPlusNormal"/>
            </w:pPr>
          </w:p>
        </w:tc>
        <w:tc>
          <w:tcPr>
            <w:tcW w:w="1452" w:type="dxa"/>
            <w:gridSpan w:val="2"/>
            <w:tcBorders>
              <w:top w:val="nil"/>
              <w:left w:val="nil"/>
              <w:bottom w:val="nil"/>
              <w:right w:val="nil"/>
            </w:tcBorders>
          </w:tcPr>
          <w:p w:rsidR="00A43C1D" w:rsidRDefault="00A43C1D">
            <w:pPr>
              <w:pStyle w:val="ConsPlusNormal"/>
            </w:pPr>
          </w:p>
        </w:tc>
        <w:tc>
          <w:tcPr>
            <w:tcW w:w="4148" w:type="dxa"/>
            <w:gridSpan w:val="6"/>
            <w:tcBorders>
              <w:top w:val="nil"/>
              <w:left w:val="nil"/>
              <w:bottom w:val="single" w:sz="4" w:space="0" w:color="auto"/>
              <w:right w:val="nil"/>
            </w:tcBorders>
          </w:tcPr>
          <w:p w:rsidR="00A43C1D" w:rsidRDefault="00A43C1D">
            <w:pPr>
              <w:pStyle w:val="ConsPlusNormal"/>
            </w:pPr>
          </w:p>
        </w:tc>
      </w:tr>
      <w:tr w:rsidR="00A43C1D">
        <w:tc>
          <w:tcPr>
            <w:tcW w:w="431" w:type="dxa"/>
            <w:tcBorders>
              <w:top w:val="nil"/>
              <w:left w:val="nil"/>
              <w:bottom w:val="nil"/>
              <w:right w:val="nil"/>
            </w:tcBorders>
          </w:tcPr>
          <w:p w:rsidR="00A43C1D" w:rsidRDefault="00A43C1D">
            <w:pPr>
              <w:pStyle w:val="ConsPlusNormal"/>
            </w:pPr>
          </w:p>
        </w:tc>
        <w:tc>
          <w:tcPr>
            <w:tcW w:w="3023" w:type="dxa"/>
            <w:gridSpan w:val="6"/>
            <w:tcBorders>
              <w:top w:val="single" w:sz="4" w:space="0" w:color="auto"/>
              <w:left w:val="nil"/>
              <w:bottom w:val="nil"/>
              <w:right w:val="nil"/>
            </w:tcBorders>
          </w:tcPr>
          <w:p w:rsidR="00A43C1D" w:rsidRDefault="00A43C1D">
            <w:pPr>
              <w:pStyle w:val="ConsPlusNormal"/>
              <w:jc w:val="center"/>
            </w:pPr>
            <w:r>
              <w:t>(подпись)</w:t>
            </w:r>
          </w:p>
        </w:tc>
        <w:tc>
          <w:tcPr>
            <w:tcW w:w="1452" w:type="dxa"/>
            <w:gridSpan w:val="2"/>
            <w:tcBorders>
              <w:top w:val="nil"/>
              <w:left w:val="nil"/>
              <w:bottom w:val="nil"/>
              <w:right w:val="nil"/>
            </w:tcBorders>
          </w:tcPr>
          <w:p w:rsidR="00A43C1D" w:rsidRDefault="00A43C1D">
            <w:pPr>
              <w:pStyle w:val="ConsPlusNormal"/>
            </w:pPr>
          </w:p>
        </w:tc>
        <w:tc>
          <w:tcPr>
            <w:tcW w:w="4148" w:type="dxa"/>
            <w:gridSpan w:val="6"/>
            <w:tcBorders>
              <w:top w:val="single" w:sz="4" w:space="0" w:color="auto"/>
              <w:left w:val="nil"/>
              <w:bottom w:val="nil"/>
              <w:right w:val="nil"/>
            </w:tcBorders>
          </w:tcPr>
          <w:p w:rsidR="00A43C1D" w:rsidRDefault="00A43C1D">
            <w:pPr>
              <w:pStyle w:val="ConsPlusNormal"/>
              <w:jc w:val="center"/>
            </w:pPr>
            <w:r>
              <w:t>(Ф.И.О.)</w:t>
            </w:r>
          </w:p>
        </w:tc>
      </w:tr>
      <w:tr w:rsidR="00A43C1D">
        <w:tc>
          <w:tcPr>
            <w:tcW w:w="431" w:type="dxa"/>
            <w:tcBorders>
              <w:top w:val="nil"/>
              <w:left w:val="nil"/>
              <w:bottom w:val="nil"/>
              <w:right w:val="nil"/>
            </w:tcBorders>
          </w:tcPr>
          <w:p w:rsidR="00A43C1D" w:rsidRDefault="00A43C1D">
            <w:pPr>
              <w:pStyle w:val="ConsPlusNormal"/>
            </w:pPr>
          </w:p>
        </w:tc>
        <w:tc>
          <w:tcPr>
            <w:tcW w:w="3023" w:type="dxa"/>
            <w:gridSpan w:val="6"/>
            <w:tcBorders>
              <w:top w:val="nil"/>
              <w:left w:val="nil"/>
              <w:bottom w:val="single" w:sz="4" w:space="0" w:color="auto"/>
              <w:right w:val="nil"/>
            </w:tcBorders>
          </w:tcPr>
          <w:p w:rsidR="00A43C1D" w:rsidRDefault="00A43C1D">
            <w:pPr>
              <w:pStyle w:val="ConsPlusNormal"/>
            </w:pPr>
          </w:p>
        </w:tc>
        <w:tc>
          <w:tcPr>
            <w:tcW w:w="1452" w:type="dxa"/>
            <w:gridSpan w:val="2"/>
            <w:tcBorders>
              <w:top w:val="nil"/>
              <w:left w:val="nil"/>
              <w:bottom w:val="nil"/>
              <w:right w:val="nil"/>
            </w:tcBorders>
          </w:tcPr>
          <w:p w:rsidR="00A43C1D" w:rsidRDefault="00A43C1D">
            <w:pPr>
              <w:pStyle w:val="ConsPlusNormal"/>
            </w:pPr>
          </w:p>
        </w:tc>
        <w:tc>
          <w:tcPr>
            <w:tcW w:w="4148" w:type="dxa"/>
            <w:gridSpan w:val="6"/>
            <w:tcBorders>
              <w:top w:val="nil"/>
              <w:left w:val="nil"/>
              <w:bottom w:val="single" w:sz="4" w:space="0" w:color="auto"/>
              <w:right w:val="nil"/>
            </w:tcBorders>
          </w:tcPr>
          <w:p w:rsidR="00A43C1D" w:rsidRDefault="00A43C1D">
            <w:pPr>
              <w:pStyle w:val="ConsPlusNormal"/>
            </w:pPr>
          </w:p>
        </w:tc>
      </w:tr>
      <w:tr w:rsidR="00A43C1D">
        <w:tc>
          <w:tcPr>
            <w:tcW w:w="431" w:type="dxa"/>
            <w:tcBorders>
              <w:top w:val="nil"/>
              <w:left w:val="nil"/>
              <w:bottom w:val="nil"/>
              <w:right w:val="nil"/>
            </w:tcBorders>
          </w:tcPr>
          <w:p w:rsidR="00A43C1D" w:rsidRDefault="00A43C1D">
            <w:pPr>
              <w:pStyle w:val="ConsPlusNormal"/>
            </w:pPr>
          </w:p>
        </w:tc>
        <w:tc>
          <w:tcPr>
            <w:tcW w:w="3023" w:type="dxa"/>
            <w:gridSpan w:val="6"/>
            <w:tcBorders>
              <w:top w:val="single" w:sz="4" w:space="0" w:color="auto"/>
              <w:left w:val="nil"/>
              <w:bottom w:val="nil"/>
              <w:right w:val="nil"/>
            </w:tcBorders>
          </w:tcPr>
          <w:p w:rsidR="00A43C1D" w:rsidRDefault="00A43C1D">
            <w:pPr>
              <w:pStyle w:val="ConsPlusNormal"/>
              <w:jc w:val="center"/>
            </w:pPr>
            <w:r>
              <w:t>(подпись)</w:t>
            </w:r>
          </w:p>
        </w:tc>
        <w:tc>
          <w:tcPr>
            <w:tcW w:w="1452" w:type="dxa"/>
            <w:gridSpan w:val="2"/>
            <w:tcBorders>
              <w:top w:val="nil"/>
              <w:left w:val="nil"/>
              <w:bottom w:val="nil"/>
              <w:right w:val="nil"/>
            </w:tcBorders>
          </w:tcPr>
          <w:p w:rsidR="00A43C1D" w:rsidRDefault="00A43C1D">
            <w:pPr>
              <w:pStyle w:val="ConsPlusNormal"/>
            </w:pPr>
          </w:p>
        </w:tc>
        <w:tc>
          <w:tcPr>
            <w:tcW w:w="4148" w:type="dxa"/>
            <w:gridSpan w:val="6"/>
            <w:tcBorders>
              <w:top w:val="single" w:sz="4" w:space="0" w:color="auto"/>
              <w:left w:val="nil"/>
              <w:bottom w:val="nil"/>
              <w:right w:val="nil"/>
            </w:tcBorders>
          </w:tcPr>
          <w:p w:rsidR="00A43C1D" w:rsidRDefault="00A43C1D">
            <w:pPr>
              <w:pStyle w:val="ConsPlusNormal"/>
              <w:jc w:val="center"/>
            </w:pPr>
            <w:r>
              <w:t>(Ф.И.О.)</w:t>
            </w:r>
          </w:p>
        </w:tc>
      </w:tr>
    </w:tbl>
    <w:p w:rsidR="00A43C1D" w:rsidRDefault="00A43C1D">
      <w:pPr>
        <w:pStyle w:val="ConsPlusNormal"/>
        <w:jc w:val="both"/>
      </w:pPr>
    </w:p>
    <w:p w:rsidR="00A43C1D" w:rsidRDefault="00A43C1D">
      <w:pPr>
        <w:pStyle w:val="ConsPlusNormal"/>
        <w:jc w:val="both"/>
      </w:pPr>
    </w:p>
    <w:p w:rsidR="00A43C1D" w:rsidRDefault="00A43C1D">
      <w:pPr>
        <w:pStyle w:val="ConsPlusNormal"/>
        <w:pBdr>
          <w:top w:val="single" w:sz="6" w:space="0" w:color="auto"/>
        </w:pBdr>
        <w:spacing w:before="100" w:after="100"/>
        <w:jc w:val="both"/>
        <w:rPr>
          <w:sz w:val="2"/>
          <w:szCs w:val="2"/>
        </w:rPr>
      </w:pPr>
    </w:p>
    <w:p w:rsidR="0033599B" w:rsidRDefault="0033599B"/>
    <w:sectPr w:rsidR="0033599B" w:rsidSect="001E38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43C1D"/>
    <w:rsid w:val="0033599B"/>
    <w:rsid w:val="00364232"/>
    <w:rsid w:val="00A43C1D"/>
    <w:rsid w:val="00E5611B"/>
    <w:rsid w:val="00EC2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182" w:lineRule="exact"/>
        <w:ind w:righ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2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3C1D"/>
    <w:pPr>
      <w:widowControl w:val="0"/>
      <w:autoSpaceDE w:val="0"/>
      <w:autoSpaceDN w:val="0"/>
      <w:spacing w:line="240" w:lineRule="auto"/>
      <w:ind w:right="0"/>
      <w:jc w:val="left"/>
    </w:pPr>
    <w:rPr>
      <w:rFonts w:ascii="Calibri" w:eastAsia="Times New Roman" w:hAnsi="Calibri" w:cs="Calibri"/>
      <w:szCs w:val="20"/>
      <w:lang w:eastAsia="ru-RU"/>
    </w:rPr>
  </w:style>
  <w:style w:type="paragraph" w:customStyle="1" w:styleId="ConsPlusNonformat">
    <w:name w:val="ConsPlusNonformat"/>
    <w:rsid w:val="00A43C1D"/>
    <w:pPr>
      <w:widowControl w:val="0"/>
      <w:autoSpaceDE w:val="0"/>
      <w:autoSpaceDN w:val="0"/>
      <w:spacing w:line="240" w:lineRule="auto"/>
      <w:ind w:right="0"/>
      <w:jc w:val="left"/>
    </w:pPr>
    <w:rPr>
      <w:rFonts w:ascii="Courier New" w:eastAsia="Times New Roman" w:hAnsi="Courier New" w:cs="Courier New"/>
      <w:sz w:val="20"/>
      <w:szCs w:val="20"/>
      <w:lang w:eastAsia="ru-RU"/>
    </w:rPr>
  </w:style>
  <w:style w:type="paragraph" w:customStyle="1" w:styleId="ConsPlusTitle">
    <w:name w:val="ConsPlusTitle"/>
    <w:rsid w:val="00A43C1D"/>
    <w:pPr>
      <w:widowControl w:val="0"/>
      <w:autoSpaceDE w:val="0"/>
      <w:autoSpaceDN w:val="0"/>
      <w:spacing w:line="240" w:lineRule="auto"/>
      <w:ind w:right="0"/>
      <w:jc w:val="left"/>
    </w:pPr>
    <w:rPr>
      <w:rFonts w:ascii="Calibri" w:eastAsia="Times New Roman" w:hAnsi="Calibri" w:cs="Calibri"/>
      <w:b/>
      <w:szCs w:val="20"/>
      <w:lang w:eastAsia="ru-RU"/>
    </w:rPr>
  </w:style>
  <w:style w:type="paragraph" w:customStyle="1" w:styleId="ConsPlusCell">
    <w:name w:val="ConsPlusCell"/>
    <w:rsid w:val="00A43C1D"/>
    <w:pPr>
      <w:widowControl w:val="0"/>
      <w:autoSpaceDE w:val="0"/>
      <w:autoSpaceDN w:val="0"/>
      <w:spacing w:line="240" w:lineRule="auto"/>
      <w:ind w:right="0"/>
      <w:jc w:val="left"/>
    </w:pPr>
    <w:rPr>
      <w:rFonts w:ascii="Courier New" w:eastAsia="Times New Roman" w:hAnsi="Courier New" w:cs="Courier New"/>
      <w:sz w:val="20"/>
      <w:szCs w:val="20"/>
      <w:lang w:eastAsia="ru-RU"/>
    </w:rPr>
  </w:style>
  <w:style w:type="paragraph" w:customStyle="1" w:styleId="ConsPlusDocList">
    <w:name w:val="ConsPlusDocList"/>
    <w:rsid w:val="00A43C1D"/>
    <w:pPr>
      <w:widowControl w:val="0"/>
      <w:autoSpaceDE w:val="0"/>
      <w:autoSpaceDN w:val="0"/>
      <w:spacing w:line="240" w:lineRule="auto"/>
      <w:ind w:right="0"/>
      <w:jc w:val="left"/>
    </w:pPr>
    <w:rPr>
      <w:rFonts w:ascii="Calibri" w:eastAsia="Times New Roman" w:hAnsi="Calibri" w:cs="Calibri"/>
      <w:szCs w:val="20"/>
      <w:lang w:eastAsia="ru-RU"/>
    </w:rPr>
  </w:style>
  <w:style w:type="paragraph" w:customStyle="1" w:styleId="ConsPlusTitlePage">
    <w:name w:val="ConsPlusTitlePage"/>
    <w:rsid w:val="00A43C1D"/>
    <w:pPr>
      <w:widowControl w:val="0"/>
      <w:autoSpaceDE w:val="0"/>
      <w:autoSpaceDN w:val="0"/>
      <w:spacing w:line="240" w:lineRule="auto"/>
      <w:ind w:right="0"/>
      <w:jc w:val="left"/>
    </w:pPr>
    <w:rPr>
      <w:rFonts w:ascii="Tahoma" w:eastAsia="Times New Roman" w:hAnsi="Tahoma" w:cs="Tahoma"/>
      <w:sz w:val="20"/>
      <w:szCs w:val="20"/>
      <w:lang w:eastAsia="ru-RU"/>
    </w:rPr>
  </w:style>
  <w:style w:type="paragraph" w:customStyle="1" w:styleId="ConsPlusJurTerm">
    <w:name w:val="ConsPlusJurTerm"/>
    <w:rsid w:val="00A43C1D"/>
    <w:pPr>
      <w:widowControl w:val="0"/>
      <w:autoSpaceDE w:val="0"/>
      <w:autoSpaceDN w:val="0"/>
      <w:spacing w:line="240" w:lineRule="auto"/>
      <w:ind w:right="0"/>
      <w:jc w:val="left"/>
    </w:pPr>
    <w:rPr>
      <w:rFonts w:ascii="Tahoma" w:eastAsia="Times New Roman" w:hAnsi="Tahoma" w:cs="Tahoma"/>
      <w:sz w:val="26"/>
      <w:szCs w:val="20"/>
      <w:lang w:eastAsia="ru-RU"/>
    </w:rPr>
  </w:style>
  <w:style w:type="paragraph" w:customStyle="1" w:styleId="ConsPlusTextList">
    <w:name w:val="ConsPlusTextList"/>
    <w:rsid w:val="00A43C1D"/>
    <w:pPr>
      <w:widowControl w:val="0"/>
      <w:autoSpaceDE w:val="0"/>
      <w:autoSpaceDN w:val="0"/>
      <w:spacing w:line="240" w:lineRule="auto"/>
      <w:ind w:right="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7D5D2F3A6FA719A3DEE754816922D7695E345B72FE8759666814F2899CAFEDAF141E294A6B1E759EB1415748BDAA5FF928AD59DA72AD411581D22M6L2K" TargetMode="External"/><Relationship Id="rId13" Type="http://schemas.openxmlformats.org/officeDocument/2006/relationships/hyperlink" Target="consultantplus://offline/ref=E4C7D5D2F3A6FA719A3DEE754816922D7695E345BF23EA73916FDC4520C0C6FCDDFE1EE793B7B1E75AF514166F828EF6MBLBK" TargetMode="External"/><Relationship Id="rId18" Type="http://schemas.openxmlformats.org/officeDocument/2006/relationships/hyperlink" Target="consultantplus://offline/ref=E4C7D5D2F3A6FA719A3DF0785E7ACC277696BA4DBD7DB6269A65891D7F9996BB8CF84BB5C9E2BFF85BEB16M1L5K" TargetMode="External"/><Relationship Id="rId26" Type="http://schemas.openxmlformats.org/officeDocument/2006/relationships/hyperlink" Target="consultantplus://offline/ref=E4C7D5D2F3A6FA719A3DEE754816922D7695E345B72FE8769661814F2899CAFEDAF141E294A6B1E759EB1416728BDAA5FF928AD59DA72AD411581D22M6L2K" TargetMode="External"/><Relationship Id="rId3" Type="http://schemas.openxmlformats.org/officeDocument/2006/relationships/webSettings" Target="webSettings.xml"/><Relationship Id="rId21" Type="http://schemas.openxmlformats.org/officeDocument/2006/relationships/hyperlink" Target="consultantplus://offline/ref=E4C7D5D2F3A6FA719A3DF0785E7ACC27779CB44BB52AE124CB30871877C9CCAB88B11FBBD6E1A2E65AF5161573M8L0K" TargetMode="External"/><Relationship Id="rId34" Type="http://schemas.openxmlformats.org/officeDocument/2006/relationships/fontTable" Target="fontTable.xml"/><Relationship Id="rId7" Type="http://schemas.openxmlformats.org/officeDocument/2006/relationships/hyperlink" Target="consultantplus://offline/ref=E4C7D5D2F3A6FA719A3DEE754816922D7695E345B72FE970976D814F2899CAFEDAF141E294A6B1E759EB1415748BDAA5FF928AD59DA72AD411581D22M6L2K" TargetMode="External"/><Relationship Id="rId12" Type="http://schemas.openxmlformats.org/officeDocument/2006/relationships/hyperlink" Target="consultantplus://offline/ref=E4C7D5D2F3A6FA719A3DEE754816922D7695E345B72FE8769661814F2899CAFEDAF141E294A6B1E759EA1515778BDAA5FF928AD59DA72AD411581D22M6L2K" TargetMode="External"/><Relationship Id="rId17" Type="http://schemas.openxmlformats.org/officeDocument/2006/relationships/hyperlink" Target="consultantplus://offline/ref=E4C7D5D2F3A6FA719A3DF0785E7ACC27779DB449BF2DE124CB30871877C9CCAB9AB147B7D7E2BDEE51E0404435D583F5B8D987D780BB2AD5M0LFK" TargetMode="External"/><Relationship Id="rId25" Type="http://schemas.openxmlformats.org/officeDocument/2006/relationships/hyperlink" Target="consultantplus://offline/ref=E4C7D5D2F3A6FA719A3DEE754816922D7695E345B72FE9769364814F2899CAFEDAF141E294A6B1E759EB1417788BDAA5FF928AD59DA72AD411581D22M6L2K" TargetMode="External"/><Relationship Id="rId33" Type="http://schemas.openxmlformats.org/officeDocument/2006/relationships/hyperlink" Target="consultantplus://offline/ref=E4C7D5D2F3A6FA719A3DEE754816922D7695E345B72FE8759666814F2899CAFEDAF141E294A6B1E759EB1414718BDAA5FF928AD59DA72AD411581D22M6L2K" TargetMode="External"/><Relationship Id="rId2" Type="http://schemas.openxmlformats.org/officeDocument/2006/relationships/settings" Target="settings.xml"/><Relationship Id="rId16" Type="http://schemas.openxmlformats.org/officeDocument/2006/relationships/hyperlink" Target="consultantplus://offline/ref=E4C7D5D2F3A6FA719A3DF0785E7ACC27779DBF4DBE2DE124CB30871877C9CCAB88B11FBBD6E1A2E65AF5161573M8L0K" TargetMode="External"/><Relationship Id="rId20" Type="http://schemas.openxmlformats.org/officeDocument/2006/relationships/hyperlink" Target="consultantplus://offline/ref=E4C7D5D2F3A6FA719A3DF0785E7ACC27779ABF48B52BE124CB30871877C9CCAB88B11FBBD6E1A2E65AF5161573M8L0K" TargetMode="External"/><Relationship Id="rId29" Type="http://schemas.openxmlformats.org/officeDocument/2006/relationships/hyperlink" Target="consultantplus://offline/ref=E4C7D5D2F3A6FA719A3DEE754816922D7695E345B72FE8759666814F2899CAFEDAF141E294A6B1E759EB1415768BDAA5FF928AD59DA72AD411581D22M6L2K" TargetMode="External"/><Relationship Id="rId1" Type="http://schemas.openxmlformats.org/officeDocument/2006/relationships/styles" Target="styles.xml"/><Relationship Id="rId6" Type="http://schemas.openxmlformats.org/officeDocument/2006/relationships/hyperlink" Target="consultantplus://offline/ref=E4C7D5D2F3A6FA719A3DEE754816922D7695E345B728E9749060814F2899CAFEDAF141E294A6B1E759EB1415748BDAA5FF928AD59DA72AD411581D22M6L2K" TargetMode="External"/><Relationship Id="rId11" Type="http://schemas.openxmlformats.org/officeDocument/2006/relationships/hyperlink" Target="consultantplus://offline/ref=E4C7D5D2F3A6FA719A3DEE754816922D7695E345B32BE37A926FDC4520C0C6FCDDFE1EF593EFBDE659EB11127AD4DFB0EECA86D780B929C90D5A1FM2L0K" TargetMode="External"/><Relationship Id="rId24" Type="http://schemas.openxmlformats.org/officeDocument/2006/relationships/hyperlink" Target="consultantplus://offline/ref=E4C7D5D2F3A6FA719A3DF0785E7ACC27779DB449BF2DE124CB30871877C9CCAB88B11FBBD6E1A2E65AF5161573M8L0K" TargetMode="External"/><Relationship Id="rId32" Type="http://schemas.openxmlformats.org/officeDocument/2006/relationships/hyperlink" Target="consultantplus://offline/ref=E4C7D5D2F3A6FA719A3DF0785E7ACC27779DB449BF2DE124CB30871877C9CCAB9AB147B7D7E2BDEE51E0404435D583F5B8D987D780BB2AD5M0LFK" TargetMode="External"/><Relationship Id="rId5" Type="http://schemas.openxmlformats.org/officeDocument/2006/relationships/hyperlink" Target="consultantplus://offline/ref=E4C7D5D2F3A6FA719A3DEE754816922D7695E345B72AE8779563814F2899CAFEDAF141E294A6B1E759EB1415748BDAA5FF928AD59DA72AD411581D22M6L2K" TargetMode="External"/><Relationship Id="rId15" Type="http://schemas.openxmlformats.org/officeDocument/2006/relationships/hyperlink" Target="consultantplus://offline/ref=E4C7D5D2F3A6FA719A3DEE754816922D7695E345B72FE8759666814F2899CAFEDAF141E294A6B1E759EB1415748BDAA5FF928AD59DA72AD411581D22M6L2K" TargetMode="External"/><Relationship Id="rId23" Type="http://schemas.openxmlformats.org/officeDocument/2006/relationships/hyperlink" Target="consultantplus://offline/ref=E4C7D5D2F3A6FA719A3DF0785E7ACC27779ABF48B52FE124CB30871877C9CCAB88B11FBBD6E1A2E65AF5161573M8L0K" TargetMode="External"/><Relationship Id="rId28" Type="http://schemas.openxmlformats.org/officeDocument/2006/relationships/hyperlink" Target="consultantplus://offline/ref=E4C7D5D2F3A6FA719A3DF0785E7ACC27779CBB41BE2FE124CB30871877C9CCAB88B11FBBD6E1A2E65AF5161573M8L0K" TargetMode="External"/><Relationship Id="rId10" Type="http://schemas.openxmlformats.org/officeDocument/2006/relationships/hyperlink" Target="consultantplus://offline/ref=E4C7D5D2F3A6FA719A3DF0785E7ACC27779ABF48B52CE124CB30871877C9CCAB88B11FBBD6E1A2E65AF5161573M8L0K" TargetMode="External"/><Relationship Id="rId19" Type="http://schemas.openxmlformats.org/officeDocument/2006/relationships/hyperlink" Target="consultantplus://offline/ref=E4C7D5D2F3A6FA719A3DF0785E7ACC27779AB940B223E124CB30871877C9CCAB88B11FBBD6E1A2E65AF5161573M8L0K" TargetMode="External"/><Relationship Id="rId31" Type="http://schemas.openxmlformats.org/officeDocument/2006/relationships/hyperlink" Target="consultantplus://offline/ref=E4C7D5D2F3A6FA719A3DEE754816922D7695E345B72FE8759666814F2899CAFEDAF141E294A6B1E759EB1415788BDAA5FF928AD59DA72AD411581D22M6L2K" TargetMode="External"/><Relationship Id="rId4" Type="http://schemas.openxmlformats.org/officeDocument/2006/relationships/hyperlink" Target="consultantplus://offline/ref=E4C7D5D2F3A6FA719A3DEE754816922D7695E345B72AEA749262814F2899CAFEDAF141E294A6B1E759EB1415748BDAA5FF928AD59DA72AD411581D22M6L2K" TargetMode="External"/><Relationship Id="rId9" Type="http://schemas.openxmlformats.org/officeDocument/2006/relationships/hyperlink" Target="consultantplus://offline/ref=E4C7D5D2F3A6FA719A3DF0785E7ACC27779ABF48B52FE124CB30871877C9CCAB9AB147B7D7E2BCEF5DE0404435D583F5B8D987D780BB2AD5M0LFK" TargetMode="External"/><Relationship Id="rId14" Type="http://schemas.openxmlformats.org/officeDocument/2006/relationships/hyperlink" Target="consultantplus://offline/ref=E4C7D5D2F3A6FA719A3DEE754816922D7695E345B72FE970976D814F2899CAFEDAF141E294A6B1E759EB1415748BDAA5FF928AD59DA72AD411581D22M6L2K" TargetMode="External"/><Relationship Id="rId22" Type="http://schemas.openxmlformats.org/officeDocument/2006/relationships/hyperlink" Target="consultantplus://offline/ref=E4C7D5D2F3A6FA719A3DF0785E7ACC27779ABF48B52CE124CB30871877C9CCAB88B11FBBD6E1A2E65AF5161573M8L0K" TargetMode="External"/><Relationship Id="rId27" Type="http://schemas.openxmlformats.org/officeDocument/2006/relationships/hyperlink" Target="consultantplus://offline/ref=E4C7D5D2F3A6FA719A3DEE754816922D7695E345B72FE8759666814F2899CAFEDAF141E294A6B1E759EB1415778BDAA5FF928AD59DA72AD411581D22M6L2K" TargetMode="External"/><Relationship Id="rId30" Type="http://schemas.openxmlformats.org/officeDocument/2006/relationships/hyperlink" Target="consultantplus://offline/ref=E4C7D5D2F3A6FA719A3DEE754816922D7695E345B72FE8759666814F2899CAFEDAF141E294A6B1E759EB1415798BDAA5FF928AD59DA72AD411581D22M6L2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10607</Words>
  <Characters>60463</Characters>
  <Application>Microsoft Office Word</Application>
  <DocSecurity>0</DocSecurity>
  <Lines>503</Lines>
  <Paragraphs>141</Paragraphs>
  <ScaleCrop>false</ScaleCrop>
  <Company/>
  <LinksUpToDate>false</LinksUpToDate>
  <CharactersWithSpaces>70929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 Ларина</dc:creator>
  <cp:lastModifiedBy>А.А. Ларина</cp:lastModifiedBy>
  <cp:revision>1</cp:revision>
  <dcterms:created xsi:type="dcterms:W3CDTF">2020-03-13T10:11:00Z</dcterms:created>
  <dcterms:modified xsi:type="dcterms:W3CDTF">2020-03-13T10:12:00Z</dcterms:modified>
</cp:coreProperties>
</file>