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798" w:rsidRDefault="00226798">
      <w:pPr>
        <w:pStyle w:val="ConsPlusTitlePage"/>
      </w:pPr>
      <w:bookmarkStart w:id="0" w:name="_GoBack"/>
      <w:bookmarkEnd w:id="0"/>
      <w:r>
        <w:br/>
      </w:r>
    </w:p>
    <w:p w:rsidR="00226798" w:rsidRDefault="00226798">
      <w:pPr>
        <w:pStyle w:val="ConsPlusNormal"/>
        <w:jc w:val="both"/>
        <w:outlineLvl w:val="0"/>
      </w:pPr>
    </w:p>
    <w:p w:rsidR="00226798" w:rsidRDefault="00226798">
      <w:pPr>
        <w:pStyle w:val="ConsPlusTitle"/>
        <w:jc w:val="center"/>
      </w:pPr>
      <w:r>
        <w:t>ВЛАДИМИРСКАЯ ОБЛАСТЬ</w:t>
      </w:r>
    </w:p>
    <w:p w:rsidR="00226798" w:rsidRDefault="00226798">
      <w:pPr>
        <w:pStyle w:val="ConsPlusTitle"/>
        <w:jc w:val="center"/>
      </w:pPr>
      <w:r>
        <w:t>АДМИНИСТРАЦИЯ ГОРОДА КОВРОВА</w:t>
      </w:r>
    </w:p>
    <w:p w:rsidR="00226798" w:rsidRDefault="00226798">
      <w:pPr>
        <w:pStyle w:val="ConsPlusTitle"/>
        <w:jc w:val="center"/>
      </w:pPr>
    </w:p>
    <w:p w:rsidR="00226798" w:rsidRDefault="00226798">
      <w:pPr>
        <w:pStyle w:val="ConsPlusTitle"/>
        <w:jc w:val="center"/>
      </w:pPr>
      <w:r>
        <w:t>ПОСТАНОВЛЕНИЕ</w:t>
      </w:r>
    </w:p>
    <w:p w:rsidR="00226798" w:rsidRDefault="00226798">
      <w:pPr>
        <w:pStyle w:val="ConsPlusTitle"/>
        <w:jc w:val="center"/>
      </w:pPr>
      <w:r>
        <w:t>от 17 марта 2016 г. N 724</w:t>
      </w:r>
    </w:p>
    <w:p w:rsidR="00226798" w:rsidRDefault="00226798">
      <w:pPr>
        <w:pStyle w:val="ConsPlusTitle"/>
        <w:jc w:val="center"/>
      </w:pPr>
    </w:p>
    <w:p w:rsidR="00226798" w:rsidRDefault="00226798">
      <w:pPr>
        <w:pStyle w:val="ConsPlusTitle"/>
        <w:jc w:val="center"/>
      </w:pPr>
      <w:r>
        <w:t>ОБ ОТМЕНЕ ПОСТАНОВЛЕНИЯ АДМИНИСТРАЦИИ ГОРОДА КОВРОВА</w:t>
      </w:r>
    </w:p>
    <w:p w:rsidR="00226798" w:rsidRDefault="00226798">
      <w:pPr>
        <w:pStyle w:val="ConsPlusTitle"/>
        <w:jc w:val="center"/>
      </w:pPr>
      <w:r>
        <w:t>ВЛАДИМИРСКОЙ ОБЛАСТИ ОТ 08.06.2012 N 1301 "ОБ УТВЕРЖДЕНИИ</w:t>
      </w:r>
    </w:p>
    <w:p w:rsidR="00226798" w:rsidRDefault="00226798">
      <w:pPr>
        <w:pStyle w:val="ConsPlusTitle"/>
        <w:jc w:val="center"/>
      </w:pPr>
      <w:r>
        <w:t>АДМИНИСТРАТИВНОГО РЕГЛАМЕНТА ПО ПРЕДОСТАВЛЕНИЮ</w:t>
      </w:r>
    </w:p>
    <w:p w:rsidR="00226798" w:rsidRDefault="00226798">
      <w:pPr>
        <w:pStyle w:val="ConsPlusTitle"/>
        <w:jc w:val="center"/>
      </w:pPr>
      <w:r>
        <w:t>АДМИНИСТРАЦИЕЙ МУНИЦИПАЛЬНОГО ОБРАЗОВАНИЯ ГОРОД КОВРОВ</w:t>
      </w:r>
    </w:p>
    <w:p w:rsidR="00226798" w:rsidRDefault="00226798">
      <w:pPr>
        <w:pStyle w:val="ConsPlusTitle"/>
        <w:jc w:val="center"/>
      </w:pPr>
      <w:r>
        <w:t>ВЛАДИМИРСКОЙ ОБЛАСТИ МУНИЦИПАЛЬНОЙ УСЛУГИ ПО ВЫДАЧЕ</w:t>
      </w:r>
    </w:p>
    <w:p w:rsidR="00226798" w:rsidRDefault="00226798">
      <w:pPr>
        <w:pStyle w:val="ConsPlusTitle"/>
        <w:jc w:val="center"/>
      </w:pPr>
      <w:r>
        <w:t>РАЗРЕШЕНИЙ НА ПРОВЕДЕНИЕ МУНИЦИПАЛЬНЫХ ЛОТЕРЕЙ"</w:t>
      </w:r>
    </w:p>
    <w:p w:rsidR="00226798" w:rsidRDefault="00226798">
      <w:pPr>
        <w:pStyle w:val="ConsPlusNormal"/>
        <w:jc w:val="both"/>
      </w:pPr>
    </w:p>
    <w:p w:rsidR="00226798" w:rsidRDefault="00226798">
      <w:pPr>
        <w:pStyle w:val="ConsPlusNormal"/>
        <w:ind w:firstLine="540"/>
        <w:jc w:val="both"/>
      </w:pPr>
      <w:r>
        <w:t xml:space="preserve">В целях приведения нормативно-правовых актов муниципального образования город Ковров Владимирской области в соответствие действующему законодательству, в связи с выходом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28.12.2013 N 416-ФЗ "О внесении изменений в Федеральный закон "О лотереях" и отдельные законодательные акты Российской Федерации", руководствуясь </w:t>
      </w:r>
      <w:hyperlink r:id="rId5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Ковров Владимирской области, постановляю:</w:t>
      </w:r>
    </w:p>
    <w:p w:rsidR="00226798" w:rsidRDefault="00226798">
      <w:pPr>
        <w:pStyle w:val="ConsPlusNormal"/>
        <w:spacing w:before="220"/>
        <w:ind w:firstLine="540"/>
        <w:jc w:val="both"/>
      </w:pPr>
      <w:r>
        <w:t xml:space="preserve">1. Считать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администрации города </w:t>
      </w:r>
      <w:proofErr w:type="spellStart"/>
      <w:r>
        <w:t>Коврова</w:t>
      </w:r>
      <w:proofErr w:type="spellEnd"/>
      <w:r>
        <w:t xml:space="preserve"> Владимирской области от 08.06.2012 N 1301 "Об утверждении административного регламента по предоставлению администрацией муниципального образования город Ковров Владимирской области муниципальной услуги по выдаче разрешений на проведение муниципальных лотерей".</w:t>
      </w:r>
    </w:p>
    <w:p w:rsidR="00226798" w:rsidRDefault="00226798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первого заместителя главы администрации Н.М. Фадееву.</w:t>
      </w:r>
    </w:p>
    <w:p w:rsidR="00226798" w:rsidRDefault="00226798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226798" w:rsidRDefault="00226798">
      <w:pPr>
        <w:pStyle w:val="ConsPlusNormal"/>
        <w:jc w:val="both"/>
      </w:pPr>
    </w:p>
    <w:p w:rsidR="00226798" w:rsidRDefault="00226798">
      <w:pPr>
        <w:pStyle w:val="ConsPlusNormal"/>
        <w:jc w:val="right"/>
      </w:pPr>
      <w:r>
        <w:t>Глава города</w:t>
      </w:r>
    </w:p>
    <w:p w:rsidR="00226798" w:rsidRDefault="00226798">
      <w:pPr>
        <w:pStyle w:val="ConsPlusNormal"/>
        <w:jc w:val="right"/>
      </w:pPr>
      <w:r>
        <w:t>А.В.ЗОТОВ</w:t>
      </w:r>
    </w:p>
    <w:p w:rsidR="00226798" w:rsidRDefault="00226798">
      <w:pPr>
        <w:pStyle w:val="ConsPlusNormal"/>
        <w:jc w:val="both"/>
      </w:pPr>
    </w:p>
    <w:p w:rsidR="00226798" w:rsidRDefault="00226798">
      <w:pPr>
        <w:pStyle w:val="ConsPlusNormal"/>
        <w:jc w:val="both"/>
      </w:pPr>
    </w:p>
    <w:p w:rsidR="00226798" w:rsidRDefault="002267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2F16" w:rsidRDefault="00242F16"/>
    <w:sectPr w:rsidR="00242F16" w:rsidSect="007A6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98"/>
    <w:rsid w:val="00226798"/>
    <w:rsid w:val="0024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6F677-3CC7-4A83-99A6-4DF5907E9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6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67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5CDBA840B312D05E40084FD29883BB07404DDA4FDC511258B0474A46C68D50KCw9G" TargetMode="External"/><Relationship Id="rId5" Type="http://schemas.openxmlformats.org/officeDocument/2006/relationships/hyperlink" Target="consultantplus://offline/ref=E05CDBA840B312D05E40084FD29883BB07404DDA41D9501A5AB0474A46C68D50C9C7D8CECFD51799AB610FK3w8G" TargetMode="External"/><Relationship Id="rId4" Type="http://schemas.openxmlformats.org/officeDocument/2006/relationships/hyperlink" Target="consultantplus://offline/ref=E05CDBA840B312D05E401642C4F4DDB1044E15D24CDD5C4507EF1C1711KCw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Ларина</dc:creator>
  <cp:keywords/>
  <dc:description/>
  <cp:lastModifiedBy>Анастасия Александровна Ларина</cp:lastModifiedBy>
  <cp:revision>1</cp:revision>
  <dcterms:created xsi:type="dcterms:W3CDTF">2018-02-13T06:48:00Z</dcterms:created>
  <dcterms:modified xsi:type="dcterms:W3CDTF">2018-02-13T06:49:00Z</dcterms:modified>
</cp:coreProperties>
</file>