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61" w:rsidRPr="00626E61" w:rsidRDefault="00626E61" w:rsidP="00626E61">
      <w:pPr>
        <w:shd w:val="clear" w:color="auto" w:fill="FBF5E2"/>
        <w:spacing w:before="67" w:after="67" w:line="240" w:lineRule="auto"/>
        <w:ind w:firstLine="480"/>
        <w:jc w:val="both"/>
        <w:rPr>
          <w:sz w:val="28"/>
          <w:szCs w:val="28"/>
        </w:rPr>
      </w:pPr>
      <w:proofErr w:type="gramStart"/>
      <w:r w:rsidRPr="00626E61">
        <w:rPr>
          <w:rFonts w:ascii="Times New Roman" w:eastAsia="Times New Roman" w:hAnsi="Times New Roman" w:cs="Times New Roman"/>
          <w:color w:val="454545"/>
          <w:sz w:val="28"/>
          <w:szCs w:val="28"/>
        </w:rPr>
        <w:t>В целях привлечения общественного внимания к обеспечению безопасных условий труда на рабочих местах в организациях, достижения положительных результатов в реализации профилактических мер по предупреждению производственного травматизма и профессиональных заболеваний, пропаганды и распространения передового опыта по охране труда распоряжением Владимирской области</w:t>
      </w:r>
      <w:r w:rsidRPr="00626E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23.10.2020 № 892-р (далее - Распоряжение № 892-р) и </w:t>
      </w:r>
      <w:r w:rsidRPr="00626E61">
        <w:rPr>
          <w:color w:val="000000"/>
          <w:sz w:val="28"/>
          <w:szCs w:val="28"/>
          <w:lang w:bidi="ru-RU"/>
        </w:rPr>
        <w:t>распоряжением администрации Владимирской области от 06.11.2020 № 950-р (далее - Распоряжение № 950-р) учрежден ежегодный областной</w:t>
      </w:r>
      <w:proofErr w:type="gramEnd"/>
      <w:r w:rsidRPr="00626E61">
        <w:rPr>
          <w:color w:val="000000"/>
          <w:sz w:val="28"/>
          <w:szCs w:val="28"/>
          <w:lang w:bidi="ru-RU"/>
        </w:rPr>
        <w:t xml:space="preserve"> конкурс «Лучшая организация работы по охране труда» во Владимирской области (далее - Конкурс).</w:t>
      </w:r>
    </w:p>
    <w:p w:rsidR="00626E61" w:rsidRPr="00626E61" w:rsidRDefault="00626E61" w:rsidP="00626E6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626E61">
        <w:rPr>
          <w:color w:val="000000"/>
          <w:sz w:val="28"/>
          <w:szCs w:val="28"/>
          <w:lang w:bidi="ru-RU"/>
        </w:rPr>
        <w:t xml:space="preserve">Конкурс будет проводиться </w:t>
      </w:r>
      <w:r w:rsidRPr="00626E61">
        <w:rPr>
          <w:b/>
          <w:bCs/>
          <w:color w:val="000000"/>
          <w:sz w:val="28"/>
          <w:szCs w:val="28"/>
          <w:lang w:bidi="ru-RU"/>
        </w:rPr>
        <w:t xml:space="preserve">ежегодно с </w:t>
      </w:r>
      <w:r w:rsidRPr="00626E61">
        <w:rPr>
          <w:color w:val="000000"/>
          <w:sz w:val="28"/>
          <w:szCs w:val="28"/>
          <w:lang w:bidi="ru-RU"/>
        </w:rPr>
        <w:t xml:space="preserve">15 </w:t>
      </w:r>
      <w:r w:rsidRPr="00626E61">
        <w:rPr>
          <w:b/>
          <w:bCs/>
          <w:color w:val="000000"/>
          <w:sz w:val="28"/>
          <w:szCs w:val="28"/>
          <w:lang w:bidi="ru-RU"/>
        </w:rPr>
        <w:t xml:space="preserve">января по </w:t>
      </w:r>
      <w:r w:rsidRPr="00626E61">
        <w:rPr>
          <w:color w:val="000000"/>
          <w:sz w:val="28"/>
          <w:szCs w:val="28"/>
          <w:lang w:bidi="ru-RU"/>
        </w:rPr>
        <w:t>20 апреля среди организаций, осуществляющих деятельность на территории Владимирской области по 4 номинациям, согласно Положению о проведении ежегодного областного конкурса «Лучшая организация работы по охране груда - Владимирской области.</w:t>
      </w:r>
    </w:p>
    <w:p w:rsidR="00626E61" w:rsidRPr="00AB293B" w:rsidRDefault="00626E61" w:rsidP="00AB293B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626E61">
        <w:rPr>
          <w:color w:val="000000"/>
          <w:sz w:val="28"/>
          <w:szCs w:val="28"/>
          <w:lang w:bidi="ru-RU"/>
        </w:rPr>
        <w:t>Информация о проведении Конкурса (далее - информационное письмо) будет размещаться ежегодно в информационно-телекоммуникационной се</w:t>
      </w:r>
      <w:r w:rsidR="002C5910">
        <w:rPr>
          <w:color w:val="000000"/>
          <w:sz w:val="28"/>
          <w:szCs w:val="28"/>
          <w:lang w:bidi="ru-RU"/>
        </w:rPr>
        <w:t>т</w:t>
      </w:r>
      <w:r w:rsidRPr="00626E61">
        <w:rPr>
          <w:color w:val="000000"/>
          <w:sz w:val="28"/>
          <w:szCs w:val="28"/>
          <w:lang w:bidi="ru-RU"/>
        </w:rPr>
        <w:t xml:space="preserve">и Интернет на официальном сайте Департамента </w:t>
      </w:r>
      <w:r w:rsidRPr="00626E61">
        <w:rPr>
          <w:color w:val="000000"/>
          <w:sz w:val="28"/>
          <w:szCs w:val="28"/>
          <w:lang w:eastAsia="en-US" w:bidi="en-US"/>
        </w:rPr>
        <w:t>(</w:t>
      </w:r>
      <w:hyperlink r:id="rId4" w:history="1">
        <w:r w:rsidR="002C5910" w:rsidRPr="00B8580F">
          <w:rPr>
            <w:rStyle w:val="a5"/>
            <w:sz w:val="28"/>
            <w:szCs w:val="28"/>
            <w:lang w:val="en-US" w:eastAsia="en-US" w:bidi="en-US"/>
          </w:rPr>
          <w:t>http</w:t>
        </w:r>
        <w:r w:rsidR="002C5910" w:rsidRPr="00B8580F">
          <w:rPr>
            <w:rStyle w:val="a5"/>
            <w:sz w:val="28"/>
            <w:szCs w:val="28"/>
            <w:lang w:eastAsia="en-US" w:bidi="en-US"/>
          </w:rPr>
          <w:t>://</w:t>
        </w:r>
        <w:proofErr w:type="spellStart"/>
        <w:r w:rsidR="002C5910" w:rsidRPr="00B8580F">
          <w:rPr>
            <w:rStyle w:val="a5"/>
            <w:sz w:val="28"/>
            <w:szCs w:val="28"/>
            <w:lang w:val="en-US" w:eastAsia="en-US" w:bidi="en-US"/>
          </w:rPr>
          <w:t>vladzan</w:t>
        </w:r>
        <w:proofErr w:type="spellEnd"/>
        <w:r w:rsidR="002C5910" w:rsidRPr="00B8580F">
          <w:rPr>
            <w:rStyle w:val="a5"/>
            <w:sz w:val="28"/>
            <w:szCs w:val="28"/>
            <w:lang w:eastAsia="en-US" w:bidi="en-US"/>
          </w:rPr>
          <w:t>.</w:t>
        </w:r>
        <w:r w:rsidR="002C5910" w:rsidRPr="00B8580F">
          <w:rPr>
            <w:rStyle w:val="a5"/>
            <w:sz w:val="28"/>
            <w:szCs w:val="28"/>
            <w:lang w:val="en-US" w:eastAsia="en-US" w:bidi="en-US"/>
          </w:rPr>
          <w:t>ru</w:t>
        </w:r>
      </w:hyperlink>
      <w:r w:rsidRPr="00626E61">
        <w:rPr>
          <w:color w:val="000000"/>
          <w:sz w:val="28"/>
          <w:szCs w:val="28"/>
          <w:lang w:eastAsia="en-US" w:bidi="en-US"/>
        </w:rPr>
        <w:t xml:space="preserve">) </w:t>
      </w:r>
      <w:r w:rsidRPr="00626E61">
        <w:rPr>
          <w:color w:val="000000"/>
          <w:sz w:val="28"/>
          <w:szCs w:val="28"/>
          <w:lang w:bidi="ru-RU"/>
        </w:rPr>
        <w:t xml:space="preserve">в разделе </w:t>
      </w:r>
      <w:r w:rsidRPr="00AB293B">
        <w:rPr>
          <w:color w:val="000000"/>
          <w:sz w:val="28"/>
          <w:szCs w:val="28"/>
          <w:lang w:bidi="ru-RU"/>
        </w:rPr>
        <w:t>«Охрана труда». Информационное письмо включает в себя сведения о месте, сроке начала и окончания приема конкурсных материалов (до 20.03.2022), о порядке и сроках подведения итогов Конкурса.</w:t>
      </w:r>
    </w:p>
    <w:p w:rsidR="001311B3" w:rsidRPr="00AB293B" w:rsidRDefault="00626E61" w:rsidP="00AB293B">
      <w:pPr>
        <w:jc w:val="both"/>
        <w:rPr>
          <w:rFonts w:ascii="Times New Roman" w:hAnsi="Times New Roman" w:cs="Times New Roman"/>
          <w:sz w:val="28"/>
          <w:szCs w:val="28"/>
        </w:rPr>
      </w:pPr>
      <w:r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Распоряжение № 892-р опубликовано на </w:t>
      </w:r>
      <w:proofErr w:type="gramStart"/>
      <w:r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официальном</w:t>
      </w:r>
      <w:proofErr w:type="gramEnd"/>
      <w:r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интернет-портале</w:t>
      </w:r>
      <w:proofErr w:type="spellEnd"/>
      <w:r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правовой информации </w:t>
      </w:r>
      <w:hyperlink r:id="rId5" w:history="1">
        <w:r w:rsidRPr="00AB293B">
          <w:rPr>
            <w:rFonts w:ascii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AB293B">
          <w:rPr>
            <w:rFonts w:ascii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AB293B">
          <w:rPr>
            <w:rFonts w:ascii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AB293B">
          <w:rPr>
            <w:rFonts w:ascii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AB293B">
          <w:rPr>
            <w:rFonts w:ascii="Times New Roman" w:hAnsi="Times New Roman" w:cs="Times New Roman"/>
            <w:color w:val="000000"/>
            <w:sz w:val="28"/>
            <w:szCs w:val="28"/>
            <w:lang w:val="en-US" w:eastAsia="en-US" w:bidi="en-US"/>
          </w:rPr>
          <w:t>pravo</w:t>
        </w:r>
        <w:r w:rsidRPr="00AB293B">
          <w:rPr>
            <w:rFonts w:ascii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AB293B">
          <w:rPr>
            <w:rFonts w:ascii="Times New Roman" w:hAnsi="Times New Roman" w:cs="Times New Roman"/>
            <w:color w:val="000000"/>
            <w:sz w:val="28"/>
            <w:szCs w:val="28"/>
            <w:lang w:val="en-US" w:eastAsia="en-US" w:bidi="en-US"/>
          </w:rPr>
          <w:t>gov</w:t>
        </w:r>
        <w:r w:rsidRPr="00AB293B">
          <w:rPr>
            <w:rFonts w:ascii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AB293B">
          <w:rPr>
            <w:rFonts w:ascii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</w:hyperlink>
      <w:r w:rsidR="002C5910" w:rsidRPr="00AB293B">
        <w:rPr>
          <w:rFonts w:ascii="Times New Roman" w:hAnsi="Times New Roman" w:cs="Times New Roman"/>
          <w:sz w:val="28"/>
          <w:szCs w:val="28"/>
        </w:rPr>
        <w:t xml:space="preserve"> </w:t>
      </w:r>
      <w:r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26.10.2020, распоряжение </w:t>
      </w:r>
      <w:r w:rsidR="002C5910"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950-р опубликовано на официальном </w:t>
      </w:r>
      <w:proofErr w:type="spellStart"/>
      <w:r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интернет-портале</w:t>
      </w:r>
      <w:proofErr w:type="spellEnd"/>
      <w:r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правовой информации </w:t>
      </w:r>
      <w:r w:rsidRPr="00AB293B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 w:bidi="en-US"/>
        </w:rPr>
        <w:t>ht</w:t>
      </w:r>
      <w:r w:rsidR="002C5910" w:rsidRPr="00AB293B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 w:bidi="en-US"/>
        </w:rPr>
        <w:t>t</w:t>
      </w:r>
      <w:r w:rsidRPr="00AB293B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en-US" w:bidi="en-US"/>
        </w:rPr>
        <w:t>p</w:t>
      </w:r>
      <w:r w:rsidRPr="00AB293B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: </w:t>
      </w:r>
      <w:r w:rsidRPr="00AB293B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 w:bidi="en-US"/>
        </w:rPr>
        <w:t>//</w:t>
      </w:r>
      <w:r w:rsidR="002C5910" w:rsidRPr="00AB293B">
        <w:rPr>
          <w:rFonts w:ascii="Times New Roman" w:hAnsi="Times New Roman" w:cs="Times New Roman"/>
          <w:sz w:val="28"/>
          <w:szCs w:val="28"/>
        </w:rPr>
        <w:t xml:space="preserve"> </w:t>
      </w:r>
      <w:r w:rsidR="002C5910" w:rsidRPr="00AB293B">
        <w:rPr>
          <w:rFonts w:ascii="Times New Roman" w:hAnsi="Times New Roman" w:cs="Times New Roman"/>
          <w:color w:val="000000"/>
          <w:sz w:val="28"/>
          <w:szCs w:val="28"/>
          <w:u w:val="single"/>
          <w:lang w:eastAsia="en-US" w:bidi="en-US"/>
        </w:rPr>
        <w:t xml:space="preserve">www.pravo.gov.ru </w:t>
      </w:r>
      <w:r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>06.11.2020, а также размещены на интерактивном портале Департамента</w:t>
      </w:r>
      <w:r w:rsidR="002C5910" w:rsidRPr="00AB29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6" w:history="1">
        <w:r w:rsidR="002C5910" w:rsidRPr="00AB293B">
          <w:rPr>
            <w:rStyle w:val="a5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="002C5910" w:rsidRPr="00AB293B">
          <w:rPr>
            <w:rStyle w:val="a5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proofErr w:type="spellStart"/>
        <w:r w:rsidR="002C5910" w:rsidRPr="00AB293B">
          <w:rPr>
            <w:rStyle w:val="a5"/>
            <w:rFonts w:ascii="Times New Roman" w:hAnsi="Times New Roman" w:cs="Times New Roman"/>
            <w:sz w:val="28"/>
            <w:szCs w:val="28"/>
            <w:lang w:val="en-US" w:eastAsia="en-US" w:bidi="en-US"/>
          </w:rPr>
          <w:t>vladzan</w:t>
        </w:r>
        <w:proofErr w:type="spellEnd"/>
        <w:r w:rsidR="002C5910" w:rsidRPr="00AB293B">
          <w:rPr>
            <w:rStyle w:val="a5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2C5910" w:rsidRPr="00AB293B">
          <w:rPr>
            <w:rStyle w:val="a5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="002C5910" w:rsidRPr="00AB293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в разделе «Охрана труда»</w:t>
      </w:r>
    </w:p>
    <w:sectPr w:rsidR="001311B3" w:rsidRPr="00AB293B" w:rsidSect="00D0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6E61"/>
    <w:rsid w:val="001311B3"/>
    <w:rsid w:val="002C5910"/>
    <w:rsid w:val="00626E61"/>
    <w:rsid w:val="0068652D"/>
    <w:rsid w:val="006B5964"/>
    <w:rsid w:val="00AB293B"/>
    <w:rsid w:val="00D0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55"/>
  </w:style>
  <w:style w:type="paragraph" w:styleId="3">
    <w:name w:val="heading 3"/>
    <w:basedOn w:val="a"/>
    <w:link w:val="30"/>
    <w:uiPriority w:val="9"/>
    <w:qFormat/>
    <w:rsid w:val="00626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6E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26E61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626E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2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5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ladzan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vlad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Костылева</dc:creator>
  <cp:lastModifiedBy>Л.В. Костылева</cp:lastModifiedBy>
  <cp:revision>3</cp:revision>
  <dcterms:created xsi:type="dcterms:W3CDTF">2022-03-14T11:00:00Z</dcterms:created>
  <dcterms:modified xsi:type="dcterms:W3CDTF">2022-03-14T11:01:00Z</dcterms:modified>
</cp:coreProperties>
</file>