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697844" w:rsidRDefault="00697844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  <w:r>
        <w:rPr>
          <w:b/>
          <w:bCs/>
          <w:spacing w:val="57"/>
          <w:sz w:val="24"/>
          <w:szCs w:val="24"/>
        </w:rPr>
        <w:t>ПРОТОКОЛ</w:t>
      </w:r>
    </w:p>
    <w:p w:rsidR="00697844" w:rsidRDefault="00697844" w:rsidP="00697844">
      <w:pPr>
        <w:shd w:val="clear" w:color="auto" w:fill="FFFFFF"/>
        <w:spacing w:line="283" w:lineRule="exact"/>
        <w:ind w:right="1382"/>
        <w:jc w:val="center"/>
      </w:pPr>
      <w:r>
        <w:rPr>
          <w:b/>
          <w:bCs/>
          <w:spacing w:val="-2"/>
          <w:sz w:val="24"/>
          <w:szCs w:val="24"/>
        </w:rPr>
        <w:t>заседания комиссии по приватизации  муниципального имущества</w:t>
      </w:r>
    </w:p>
    <w:p w:rsidR="00697844" w:rsidRDefault="002452C4" w:rsidP="00697844">
      <w:pPr>
        <w:shd w:val="clear" w:color="auto" w:fill="FFFFFF"/>
        <w:tabs>
          <w:tab w:val="left" w:pos="9322"/>
        </w:tabs>
        <w:spacing w:before="27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24</w:t>
      </w:r>
      <w:r w:rsidR="00260722">
        <w:rPr>
          <w:spacing w:val="-4"/>
          <w:sz w:val="24"/>
          <w:szCs w:val="24"/>
        </w:rPr>
        <w:t xml:space="preserve"> </w:t>
      </w:r>
      <w:r w:rsidR="00B16902">
        <w:rPr>
          <w:spacing w:val="-4"/>
          <w:sz w:val="24"/>
          <w:szCs w:val="24"/>
        </w:rPr>
        <w:t>февраля</w:t>
      </w:r>
      <w:r w:rsidR="002607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="00B16902">
        <w:rPr>
          <w:spacing w:val="-4"/>
          <w:sz w:val="24"/>
          <w:szCs w:val="24"/>
        </w:rPr>
        <w:t>21</w:t>
      </w:r>
      <w:r w:rsidR="00F95AB6">
        <w:rPr>
          <w:spacing w:val="-4"/>
          <w:sz w:val="24"/>
          <w:szCs w:val="24"/>
        </w:rPr>
        <w:t xml:space="preserve">                 </w:t>
      </w:r>
      <w:r w:rsidR="00697844">
        <w:rPr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 w:rsidR="009B0E27">
        <w:rPr>
          <w:spacing w:val="-4"/>
          <w:sz w:val="24"/>
          <w:szCs w:val="24"/>
        </w:rPr>
        <w:t xml:space="preserve">       </w:t>
      </w:r>
      <w:r w:rsidR="00697844">
        <w:rPr>
          <w:spacing w:val="-4"/>
          <w:sz w:val="24"/>
          <w:szCs w:val="24"/>
        </w:rPr>
        <w:t xml:space="preserve"> </w:t>
      </w:r>
      <w:r w:rsidR="001E3BF3">
        <w:rPr>
          <w:spacing w:val="-4"/>
          <w:sz w:val="24"/>
          <w:szCs w:val="24"/>
        </w:rPr>
        <w:t xml:space="preserve">       </w:t>
      </w:r>
      <w:r>
        <w:rPr>
          <w:spacing w:val="-4"/>
          <w:sz w:val="24"/>
          <w:szCs w:val="24"/>
        </w:rPr>
        <w:t xml:space="preserve"> </w:t>
      </w:r>
      <w:r w:rsidR="001F7216">
        <w:rPr>
          <w:sz w:val="24"/>
          <w:szCs w:val="24"/>
        </w:rPr>
        <w:t xml:space="preserve">№ </w:t>
      </w:r>
      <w:r w:rsidR="00B16902">
        <w:rPr>
          <w:sz w:val="24"/>
          <w:szCs w:val="24"/>
        </w:rPr>
        <w:t>21</w:t>
      </w:r>
    </w:p>
    <w:p w:rsidR="00697844" w:rsidRDefault="00697844" w:rsidP="00697844">
      <w:pPr>
        <w:rPr>
          <w:sz w:val="24"/>
        </w:rPr>
      </w:pPr>
    </w:p>
    <w:p w:rsidR="00B16902" w:rsidRDefault="00B16902" w:rsidP="00B16902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</w:t>
      </w:r>
    </w:p>
    <w:p w:rsidR="00B16902" w:rsidRDefault="00B16902" w:rsidP="00B1690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>
        <w:rPr>
          <w:sz w:val="24"/>
        </w:rPr>
        <w:t xml:space="preserve">                                                                                                </w:t>
      </w:r>
    </w:p>
    <w:p w:rsidR="00B16902" w:rsidRDefault="00B16902" w:rsidP="00B1690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B16902" w:rsidRDefault="00B16902" w:rsidP="00B1690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B16902" w:rsidRDefault="00B16902" w:rsidP="00B16902">
      <w:pPr>
        <w:jc w:val="center"/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  </w:t>
      </w:r>
      <w:r>
        <w:t xml:space="preserve">   </w:t>
      </w:r>
      <w:r w:rsidRPr="00887E9C">
        <w:t xml:space="preserve"> </w:t>
      </w:r>
      <w:r>
        <w:t xml:space="preserve"> </w:t>
      </w:r>
      <w:r>
        <w:rPr>
          <w:sz w:val="24"/>
        </w:rPr>
        <w:t>М.О.Крюкова</w:t>
      </w:r>
    </w:p>
    <w:p w:rsidR="00C0136F" w:rsidRDefault="00F95AB6" w:rsidP="007966DE">
      <w:pPr>
        <w:rPr>
          <w:sz w:val="24"/>
          <w:szCs w:val="24"/>
        </w:rPr>
      </w:pP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</w:p>
    <w:p w:rsidR="00697844" w:rsidRDefault="00697844" w:rsidP="00C0136F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Повестка дня</w:t>
      </w:r>
    </w:p>
    <w:p w:rsidR="00C0136F" w:rsidRDefault="00C0136F" w:rsidP="00C0136F">
      <w:pPr>
        <w:jc w:val="center"/>
      </w:pPr>
    </w:p>
    <w:p w:rsidR="00697844" w:rsidRDefault="00697844" w:rsidP="009B0E27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 xml:space="preserve">1.  О  подведении  итогов  </w:t>
      </w:r>
      <w:r w:rsidR="00B16902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>аукциона по продаже  недвижимого  муниципального</w:t>
      </w:r>
    </w:p>
    <w:p w:rsidR="00B16902" w:rsidRDefault="00F95AB6" w:rsidP="00B16902">
      <w:pPr>
        <w:shd w:val="clear" w:color="auto" w:fill="FFFFFF"/>
        <w:spacing w:line="274" w:lineRule="exact"/>
        <w:ind w:left="24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и</w:t>
      </w:r>
      <w:r w:rsidR="00697844">
        <w:rPr>
          <w:spacing w:val="-2"/>
          <w:sz w:val="24"/>
          <w:szCs w:val="24"/>
        </w:rPr>
        <w:t>мущества</w:t>
      </w:r>
      <w:r>
        <w:rPr>
          <w:spacing w:val="-2"/>
          <w:sz w:val="24"/>
          <w:szCs w:val="24"/>
        </w:rPr>
        <w:t xml:space="preserve"> - </w:t>
      </w:r>
      <w:r w:rsidR="00B16902" w:rsidRPr="00F547ED">
        <w:rPr>
          <w:sz w:val="24"/>
          <w:szCs w:val="24"/>
        </w:rPr>
        <w:t xml:space="preserve">нежилого помещения,  расположенного по адресу: Владимирская область, г. Ковров, ул. </w:t>
      </w:r>
      <w:r w:rsidR="00B16902">
        <w:rPr>
          <w:sz w:val="24"/>
          <w:szCs w:val="24"/>
        </w:rPr>
        <w:t>Молодогвардейская</w:t>
      </w:r>
      <w:r w:rsidR="00B16902" w:rsidRPr="00F547ED">
        <w:rPr>
          <w:sz w:val="24"/>
          <w:szCs w:val="24"/>
        </w:rPr>
        <w:t xml:space="preserve">, д. </w:t>
      </w:r>
      <w:r w:rsidR="00B16902">
        <w:rPr>
          <w:sz w:val="24"/>
          <w:szCs w:val="24"/>
        </w:rPr>
        <w:t>7</w:t>
      </w:r>
      <w:r w:rsidR="00B16902" w:rsidRPr="00F547ED">
        <w:rPr>
          <w:sz w:val="24"/>
          <w:szCs w:val="24"/>
        </w:rPr>
        <w:t xml:space="preserve">, помещение II, площадью </w:t>
      </w:r>
      <w:r w:rsidR="00B16902">
        <w:rPr>
          <w:sz w:val="24"/>
          <w:szCs w:val="24"/>
        </w:rPr>
        <w:t xml:space="preserve">113,7 </w:t>
      </w:r>
      <w:r w:rsidR="00B16902" w:rsidRPr="00F547ED">
        <w:rPr>
          <w:sz w:val="24"/>
          <w:szCs w:val="24"/>
        </w:rPr>
        <w:t>кв</w:t>
      </w:r>
      <w:proofErr w:type="gramStart"/>
      <w:r w:rsidR="00B16902" w:rsidRPr="00F547ED">
        <w:rPr>
          <w:sz w:val="24"/>
          <w:szCs w:val="24"/>
        </w:rPr>
        <w:t>.м</w:t>
      </w:r>
      <w:proofErr w:type="gramEnd"/>
      <w:r w:rsidR="00B16902" w:rsidRPr="00F547ED">
        <w:rPr>
          <w:b/>
          <w:sz w:val="24"/>
          <w:szCs w:val="24"/>
        </w:rPr>
        <w:t>, кадастровый (условный) номер 33:20:</w:t>
      </w:r>
      <w:r w:rsidR="00B16902">
        <w:rPr>
          <w:b/>
          <w:sz w:val="24"/>
          <w:szCs w:val="24"/>
        </w:rPr>
        <w:t>014603:507</w:t>
      </w:r>
      <w:r w:rsidR="00B16902" w:rsidRPr="00F547ED">
        <w:rPr>
          <w:b/>
          <w:sz w:val="24"/>
          <w:szCs w:val="24"/>
        </w:rPr>
        <w:t>.</w:t>
      </w:r>
    </w:p>
    <w:p w:rsidR="00697844" w:rsidRDefault="00697844" w:rsidP="00B16902">
      <w:pPr>
        <w:shd w:val="clear" w:color="auto" w:fill="FFFFFF"/>
        <w:spacing w:line="274" w:lineRule="exact"/>
        <w:ind w:left="24"/>
        <w:jc w:val="both"/>
      </w:pPr>
      <w:r>
        <w:rPr>
          <w:sz w:val="24"/>
          <w:szCs w:val="24"/>
        </w:rPr>
        <w:t>Слушали:</w:t>
      </w:r>
    </w:p>
    <w:p w:rsidR="00B16902" w:rsidRDefault="00B16902" w:rsidP="00F95AB6">
      <w:pPr>
        <w:shd w:val="clear" w:color="auto" w:fill="FFFFFF"/>
        <w:spacing w:line="27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Крюкова М.О.</w:t>
      </w:r>
    </w:p>
    <w:p w:rsidR="00697844" w:rsidRDefault="00697844" w:rsidP="00F95AB6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Сообщила,  что  на вышеуказанный  объ</w:t>
      </w:r>
      <w:r w:rsidR="001E0EE9">
        <w:rPr>
          <w:sz w:val="24"/>
          <w:szCs w:val="24"/>
        </w:rPr>
        <w:t>ект  заявка</w:t>
      </w:r>
      <w:r>
        <w:rPr>
          <w:sz w:val="24"/>
          <w:szCs w:val="24"/>
        </w:rPr>
        <w:t xml:space="preserve">  на  участие  в </w:t>
      </w:r>
      <w:r w:rsidR="00B16902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аукционе</w:t>
      </w:r>
    </w:p>
    <w:p w:rsidR="00697844" w:rsidRDefault="001E0EE9" w:rsidP="009B0E27">
      <w:pPr>
        <w:shd w:val="clear" w:color="auto" w:fill="FFFFFF"/>
        <w:spacing w:line="274" w:lineRule="exact"/>
        <w:ind w:left="38"/>
        <w:jc w:val="both"/>
      </w:pPr>
      <w:r>
        <w:rPr>
          <w:spacing w:val="-2"/>
          <w:sz w:val="24"/>
          <w:szCs w:val="24"/>
        </w:rPr>
        <w:t>поступила только одна</w:t>
      </w:r>
      <w:r w:rsidR="00C0136F">
        <w:rPr>
          <w:spacing w:val="-2"/>
          <w:sz w:val="24"/>
          <w:szCs w:val="24"/>
        </w:rPr>
        <w:t xml:space="preserve"> от Широкова Дмитрия Андреевича.</w:t>
      </w:r>
    </w:p>
    <w:p w:rsidR="00C0136F" w:rsidRDefault="00C0136F" w:rsidP="007119BE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  <w:u w:val="single"/>
        </w:rPr>
      </w:pPr>
    </w:p>
    <w:p w:rsidR="00B16902" w:rsidRDefault="00B16902" w:rsidP="007119BE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F95AB6">
        <w:rPr>
          <w:sz w:val="24"/>
          <w:szCs w:val="24"/>
          <w:u w:val="single"/>
        </w:rPr>
        <w:t>.</w:t>
      </w:r>
      <w:r w:rsidR="00697844">
        <w:rPr>
          <w:sz w:val="24"/>
          <w:szCs w:val="24"/>
        </w:rPr>
        <w:t xml:space="preserve"> </w:t>
      </w:r>
    </w:p>
    <w:p w:rsidR="002C3603" w:rsidRPr="000B2E98" w:rsidRDefault="00534557" w:rsidP="002C3603">
      <w:pPr>
        <w:pStyle w:val="ConsNormal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03">
        <w:rPr>
          <w:rFonts w:ascii="Times New Roman" w:hAnsi="Times New Roman" w:cs="Times New Roman"/>
          <w:sz w:val="24"/>
          <w:szCs w:val="24"/>
        </w:rPr>
        <w:t xml:space="preserve">Рассмотрена заявка </w:t>
      </w:r>
      <w:r w:rsidR="002C3603">
        <w:rPr>
          <w:rFonts w:ascii="Times New Roman" w:hAnsi="Times New Roman" w:cs="Times New Roman"/>
          <w:sz w:val="24"/>
          <w:szCs w:val="24"/>
        </w:rPr>
        <w:t xml:space="preserve">от Широкова Д.А. На </w:t>
      </w:r>
      <w:r w:rsidR="002C3603" w:rsidRPr="000B2E98">
        <w:rPr>
          <w:rFonts w:ascii="Times New Roman" w:hAnsi="Times New Roman" w:cs="Times New Roman"/>
          <w:sz w:val="24"/>
          <w:szCs w:val="24"/>
        </w:rPr>
        <w:t xml:space="preserve">основании п. 8 ст. 18 Федерального закона РФ «О приватизации </w:t>
      </w:r>
      <w:r w:rsidR="002C3603" w:rsidRPr="00A00106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 от 21.12.2001 № 178-Ф</w:t>
      </w:r>
      <w:proofErr w:type="gramStart"/>
      <w:r w:rsidR="002C3603" w:rsidRPr="00A00106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="002C3603" w:rsidRPr="00A00106">
        <w:rPr>
          <w:rFonts w:ascii="Times New Roman" w:hAnsi="Times New Roman" w:cs="Times New Roman"/>
          <w:sz w:val="24"/>
          <w:szCs w:val="24"/>
        </w:rPr>
        <w:t>в редакции от 31.07.2020) .</w:t>
      </w:r>
    </w:p>
    <w:p w:rsidR="00534557" w:rsidRDefault="00534557" w:rsidP="00534557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претендент не допускается к участию в аукционе (сумма задатка не поступила на счет управления имущественных и земельных отношений; нет договора о задатке).</w:t>
      </w:r>
    </w:p>
    <w:p w:rsidR="00534557" w:rsidRDefault="00534557" w:rsidP="00534557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Предложение: Широкова Д.А. к участию в электронном аукционе не допустить.</w:t>
      </w:r>
    </w:p>
    <w:p w:rsidR="00C0136F" w:rsidRDefault="00C0136F" w:rsidP="00C0136F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C0136F" w:rsidRDefault="00C0136F" w:rsidP="00C0136F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  <w:u w:val="single"/>
        </w:rPr>
      </w:pPr>
    </w:p>
    <w:p w:rsidR="00C0136F" w:rsidRDefault="00C0136F" w:rsidP="00C0136F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М.О.</w:t>
      </w:r>
      <w:r>
        <w:rPr>
          <w:sz w:val="24"/>
          <w:szCs w:val="24"/>
        </w:rPr>
        <w:t xml:space="preserve"> </w:t>
      </w:r>
    </w:p>
    <w:p w:rsidR="00B16902" w:rsidRDefault="00697844" w:rsidP="00B16902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7964E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B1690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>аукцион</w:t>
      </w:r>
      <w:r w:rsidR="00492E53">
        <w:rPr>
          <w:sz w:val="24"/>
          <w:szCs w:val="24"/>
        </w:rPr>
        <w:t>,</w:t>
      </w:r>
      <w:r w:rsidR="001F7216">
        <w:rPr>
          <w:sz w:val="24"/>
          <w:szCs w:val="24"/>
        </w:rPr>
        <w:t xml:space="preserve"> назначенный на </w:t>
      </w:r>
      <w:r w:rsidR="00ED060A">
        <w:rPr>
          <w:sz w:val="24"/>
          <w:szCs w:val="24"/>
        </w:rPr>
        <w:t>2</w:t>
      </w:r>
      <w:r w:rsidR="00B16902">
        <w:rPr>
          <w:sz w:val="24"/>
          <w:szCs w:val="24"/>
        </w:rPr>
        <w:t>5</w:t>
      </w:r>
      <w:r w:rsidR="00ED060A">
        <w:rPr>
          <w:sz w:val="24"/>
          <w:szCs w:val="24"/>
        </w:rPr>
        <w:t xml:space="preserve"> </w:t>
      </w:r>
      <w:r w:rsidR="00B16902">
        <w:rPr>
          <w:sz w:val="24"/>
          <w:szCs w:val="24"/>
        </w:rPr>
        <w:t>февраля</w:t>
      </w:r>
      <w:r w:rsidR="00ED060A">
        <w:rPr>
          <w:sz w:val="24"/>
          <w:szCs w:val="24"/>
        </w:rPr>
        <w:t xml:space="preserve"> 20</w:t>
      </w:r>
      <w:r w:rsidR="00B16902">
        <w:rPr>
          <w:sz w:val="24"/>
          <w:szCs w:val="24"/>
        </w:rPr>
        <w:t>21</w:t>
      </w:r>
      <w:r w:rsidR="00F95AB6">
        <w:rPr>
          <w:sz w:val="24"/>
          <w:szCs w:val="24"/>
        </w:rPr>
        <w:t xml:space="preserve"> года</w:t>
      </w:r>
      <w:r w:rsidR="00492E53">
        <w:rPr>
          <w:sz w:val="24"/>
          <w:szCs w:val="24"/>
        </w:rPr>
        <w:t>,</w:t>
      </w:r>
      <w:r w:rsidR="007966DE">
        <w:rPr>
          <w:sz w:val="24"/>
          <w:szCs w:val="24"/>
        </w:rPr>
        <w:t xml:space="preserve"> признать несостоявшимся </w:t>
      </w:r>
      <w:r w:rsidR="00C0136F">
        <w:rPr>
          <w:sz w:val="24"/>
          <w:szCs w:val="24"/>
        </w:rPr>
        <w:t>так как претендент Широков Д.А. не признан участником,</w:t>
      </w:r>
      <w:r>
        <w:rPr>
          <w:sz w:val="24"/>
          <w:szCs w:val="24"/>
        </w:rPr>
        <w:t xml:space="preserve"> на</w:t>
      </w:r>
      <w:r w:rsidR="009B0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основании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</w:t>
      </w:r>
      <w:r w:rsidR="00C0136F">
        <w:rPr>
          <w:sz w:val="24"/>
          <w:szCs w:val="24"/>
        </w:rPr>
        <w:t>п</w:t>
      </w:r>
      <w:proofErr w:type="spellEnd"/>
      <w:proofErr w:type="gramEnd"/>
      <w:r w:rsidR="00C0136F">
        <w:rPr>
          <w:sz w:val="24"/>
          <w:szCs w:val="24"/>
        </w:rPr>
        <w:t xml:space="preserve"> </w:t>
      </w:r>
      <w:r w:rsidR="002C3603">
        <w:rPr>
          <w:sz w:val="24"/>
          <w:szCs w:val="24"/>
        </w:rPr>
        <w:t>«</w:t>
      </w:r>
      <w:r w:rsidR="00C0136F">
        <w:rPr>
          <w:sz w:val="24"/>
          <w:szCs w:val="24"/>
        </w:rPr>
        <w:t>а</w:t>
      </w:r>
      <w:r w:rsidR="002C360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C0136F">
        <w:rPr>
          <w:sz w:val="24"/>
          <w:szCs w:val="24"/>
        </w:rPr>
        <w:t>п.</w:t>
      </w:r>
      <w:r w:rsidR="007966DE">
        <w:rPr>
          <w:sz w:val="24"/>
          <w:szCs w:val="24"/>
        </w:rPr>
        <w:t xml:space="preserve">44 </w:t>
      </w:r>
      <w:r>
        <w:rPr>
          <w:sz w:val="24"/>
          <w:szCs w:val="24"/>
        </w:rPr>
        <w:t xml:space="preserve"> «Положения об организации продажи государственного или муниципального</w:t>
      </w:r>
      <w:r w:rsidR="00711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 на аукционе», утвержденного Постановлением Правительства РФ  от </w:t>
      </w:r>
      <w:r w:rsidR="00B16902">
        <w:rPr>
          <w:sz w:val="24"/>
          <w:szCs w:val="24"/>
        </w:rPr>
        <w:t>27.08.2012 № 860 (в ред. 29.07.2020)).</w:t>
      </w:r>
    </w:p>
    <w:p w:rsidR="00697844" w:rsidRDefault="00697844" w:rsidP="009B0E27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697844" w:rsidRDefault="00697844" w:rsidP="00697844">
      <w:pPr>
        <w:shd w:val="clear" w:color="auto" w:fill="FFFFFF"/>
        <w:tabs>
          <w:tab w:val="left" w:pos="2203"/>
        </w:tabs>
        <w:spacing w:line="274" w:lineRule="exact"/>
        <w:ind w:left="39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F95AB6" w:rsidRDefault="00B16902" w:rsidP="00F95AB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Электронный а</w:t>
      </w:r>
      <w:r w:rsidR="00697844">
        <w:rPr>
          <w:color w:val="000000"/>
          <w:sz w:val="24"/>
          <w:szCs w:val="24"/>
        </w:rPr>
        <w:t>укцион по продаже недвижимого муниципального имущества –</w:t>
      </w:r>
      <w:r w:rsidR="00F95AB6" w:rsidRPr="00F95AB6">
        <w:rPr>
          <w:b/>
          <w:sz w:val="24"/>
          <w:szCs w:val="24"/>
        </w:rPr>
        <w:t xml:space="preserve"> </w:t>
      </w:r>
      <w:r w:rsidRPr="00F547ED">
        <w:rPr>
          <w:sz w:val="24"/>
          <w:szCs w:val="24"/>
        </w:rPr>
        <w:t xml:space="preserve">нежилого помещения,  расположенного по адресу: Владимирская область, г. Ковров, ул. </w:t>
      </w:r>
      <w:r>
        <w:rPr>
          <w:sz w:val="24"/>
          <w:szCs w:val="24"/>
        </w:rPr>
        <w:t>Молодогвардейская</w:t>
      </w:r>
      <w:r w:rsidRPr="00F547ED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F547ED">
        <w:rPr>
          <w:sz w:val="24"/>
          <w:szCs w:val="24"/>
        </w:rPr>
        <w:t xml:space="preserve">, помещение II, площадью </w:t>
      </w:r>
      <w:r>
        <w:rPr>
          <w:sz w:val="24"/>
          <w:szCs w:val="24"/>
        </w:rPr>
        <w:t xml:space="preserve">113,7 </w:t>
      </w:r>
      <w:r w:rsidRPr="00F547ED">
        <w:rPr>
          <w:sz w:val="24"/>
          <w:szCs w:val="24"/>
        </w:rPr>
        <w:t>кв</w:t>
      </w:r>
      <w:proofErr w:type="gramStart"/>
      <w:r w:rsidRPr="00F547ED">
        <w:rPr>
          <w:sz w:val="24"/>
          <w:szCs w:val="24"/>
        </w:rPr>
        <w:t>.м</w:t>
      </w:r>
      <w:proofErr w:type="gramEnd"/>
      <w:r w:rsidRPr="00F547ED">
        <w:rPr>
          <w:b/>
          <w:sz w:val="24"/>
          <w:szCs w:val="24"/>
        </w:rPr>
        <w:t>, кадастровый (условный) номер 33:20:</w:t>
      </w:r>
      <w:r>
        <w:rPr>
          <w:b/>
          <w:sz w:val="24"/>
          <w:szCs w:val="24"/>
        </w:rPr>
        <w:t>014603:507</w:t>
      </w:r>
      <w:r w:rsidR="00F95AB6">
        <w:rPr>
          <w:b/>
          <w:sz w:val="24"/>
          <w:szCs w:val="24"/>
        </w:rPr>
        <w:t xml:space="preserve">, </w:t>
      </w:r>
      <w:r w:rsidR="00C0136F">
        <w:rPr>
          <w:color w:val="000000"/>
          <w:sz w:val="24"/>
          <w:szCs w:val="24"/>
        </w:rPr>
        <w:t>признать несостоявшимся.</w:t>
      </w:r>
    </w:p>
    <w:p w:rsidR="00697844" w:rsidRDefault="00F95AB6" w:rsidP="00F95AB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697844">
        <w:rPr>
          <w:color w:val="000000"/>
          <w:sz w:val="24"/>
          <w:szCs w:val="24"/>
        </w:rPr>
        <w:t xml:space="preserve">публиковать информационное сообщение о результатах </w:t>
      </w:r>
      <w:r w:rsidR="00B16902">
        <w:rPr>
          <w:color w:val="000000"/>
          <w:sz w:val="24"/>
          <w:szCs w:val="24"/>
        </w:rPr>
        <w:t>электронного</w:t>
      </w:r>
      <w:r w:rsidR="00697844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в СМИ местного значения</w:t>
      </w:r>
      <w:r w:rsidR="001F7216">
        <w:rPr>
          <w:color w:val="000000"/>
          <w:sz w:val="24"/>
          <w:szCs w:val="24"/>
        </w:rPr>
        <w:t xml:space="preserve"> и на сайтах РФ</w:t>
      </w:r>
      <w:r w:rsidR="00697844">
        <w:rPr>
          <w:color w:val="000000"/>
          <w:sz w:val="24"/>
          <w:szCs w:val="24"/>
        </w:rPr>
        <w:t xml:space="preserve">. </w:t>
      </w:r>
    </w:p>
    <w:p w:rsidR="00697844" w:rsidRDefault="00697844" w:rsidP="0069784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16902" w:rsidRDefault="00B16902" w:rsidP="00B16902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</w:t>
      </w:r>
    </w:p>
    <w:p w:rsidR="00B16902" w:rsidRDefault="00B16902" w:rsidP="00B1690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>
        <w:rPr>
          <w:sz w:val="24"/>
        </w:rPr>
        <w:t xml:space="preserve"> </w:t>
      </w:r>
    </w:p>
    <w:p w:rsidR="00B16902" w:rsidRDefault="00B16902" w:rsidP="00B1690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B16902" w:rsidRDefault="00B16902" w:rsidP="00B1690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B16902" w:rsidRDefault="00B16902" w:rsidP="00B16902">
      <w:pPr>
        <w:rPr>
          <w:sz w:val="24"/>
        </w:rPr>
      </w:pPr>
    </w:p>
    <w:p w:rsidR="00B16902" w:rsidRDefault="00B16902" w:rsidP="00B16902">
      <w:pPr>
        <w:rPr>
          <w:sz w:val="24"/>
        </w:rPr>
      </w:pPr>
      <w:r>
        <w:rPr>
          <w:sz w:val="24"/>
        </w:rPr>
        <w:lastRenderedPageBreak/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B16902" w:rsidRDefault="00B16902" w:rsidP="00B16902">
      <w:pPr>
        <w:rPr>
          <w:sz w:val="24"/>
        </w:rPr>
      </w:pP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</w:p>
    <w:p w:rsidR="00B16902" w:rsidRDefault="00B16902" w:rsidP="00B16902">
      <w:pPr>
        <w:jc w:val="center"/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  </w:t>
      </w:r>
      <w:r>
        <w:t xml:space="preserve">   </w:t>
      </w:r>
      <w:r w:rsidRPr="00887E9C">
        <w:t xml:space="preserve"> </w:t>
      </w:r>
      <w:r>
        <w:t xml:space="preserve"> </w:t>
      </w:r>
      <w:r>
        <w:rPr>
          <w:sz w:val="24"/>
        </w:rPr>
        <w:t>М.О.Крюкова</w:t>
      </w:r>
    </w:p>
    <w:p w:rsidR="00B16902" w:rsidRDefault="00B16902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7966DE" w:rsidRDefault="007966DE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C0136F" w:rsidRDefault="00C0136F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1E3BF3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697844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697844" w:rsidRDefault="00697844" w:rsidP="001E3BF3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</w:t>
      </w:r>
      <w:r w:rsidR="00260722">
        <w:rPr>
          <w:i/>
          <w:iCs/>
          <w:color w:val="000000"/>
        </w:rPr>
        <w:t xml:space="preserve"> </w:t>
      </w:r>
      <w:r w:rsidR="00F95AB6">
        <w:rPr>
          <w:i/>
          <w:iCs/>
          <w:color w:val="000000"/>
        </w:rPr>
        <w:t xml:space="preserve">  муниципального имущества</w:t>
      </w:r>
      <w:r w:rsidR="007964E6">
        <w:rPr>
          <w:i/>
          <w:iCs/>
          <w:color w:val="000000"/>
        </w:rPr>
        <w:t xml:space="preserve"> от </w:t>
      </w:r>
      <w:r w:rsidR="00ED060A">
        <w:rPr>
          <w:i/>
          <w:iCs/>
          <w:color w:val="000000"/>
        </w:rPr>
        <w:t>24</w:t>
      </w:r>
      <w:r w:rsidR="009B0E27">
        <w:rPr>
          <w:i/>
          <w:iCs/>
          <w:color w:val="000000"/>
        </w:rPr>
        <w:t>.</w:t>
      </w:r>
      <w:r w:rsidR="00ED060A">
        <w:rPr>
          <w:i/>
          <w:iCs/>
          <w:color w:val="000000"/>
        </w:rPr>
        <w:t>0</w:t>
      </w:r>
      <w:r w:rsidR="00B16902">
        <w:rPr>
          <w:i/>
          <w:iCs/>
          <w:color w:val="000000"/>
        </w:rPr>
        <w:t>2</w:t>
      </w:r>
      <w:r w:rsidR="00ED060A">
        <w:rPr>
          <w:i/>
          <w:iCs/>
          <w:color w:val="000000"/>
        </w:rPr>
        <w:t>.</w:t>
      </w:r>
      <w:r>
        <w:rPr>
          <w:i/>
          <w:iCs/>
          <w:color w:val="000000"/>
        </w:rPr>
        <w:t>20</w:t>
      </w:r>
      <w:r w:rsidR="00B16902">
        <w:rPr>
          <w:i/>
          <w:iCs/>
          <w:color w:val="000000"/>
        </w:rPr>
        <w:t xml:space="preserve">21 </w:t>
      </w:r>
      <w:r w:rsidR="00FA70B2">
        <w:rPr>
          <w:i/>
          <w:iCs/>
          <w:color w:val="000000"/>
        </w:rPr>
        <w:t xml:space="preserve">№ </w:t>
      </w:r>
      <w:r w:rsidR="00B16902">
        <w:rPr>
          <w:i/>
          <w:iCs/>
          <w:color w:val="000000"/>
        </w:rPr>
        <w:t>21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</w:t>
      </w:r>
      <w:r w:rsidR="00B16902">
        <w:rPr>
          <w:b/>
          <w:bCs/>
          <w:color w:val="000000"/>
          <w:sz w:val="24"/>
          <w:szCs w:val="24"/>
        </w:rPr>
        <w:t xml:space="preserve"> электронного</w:t>
      </w:r>
      <w:r>
        <w:rPr>
          <w:b/>
          <w:bCs/>
          <w:color w:val="000000"/>
          <w:sz w:val="24"/>
          <w:szCs w:val="24"/>
        </w:rPr>
        <w:t xml:space="preserve"> аукциона по продаже недвижимого муниципального имущества</w:t>
      </w:r>
    </w:p>
    <w:p w:rsidR="00697844" w:rsidRDefault="00697844" w:rsidP="00697844">
      <w:pPr>
        <w:widowControl/>
        <w:shd w:val="clear" w:color="auto" w:fill="FFFFFF"/>
        <w:jc w:val="center"/>
        <w:rPr>
          <w:sz w:val="24"/>
          <w:szCs w:val="24"/>
        </w:rPr>
      </w:pPr>
    </w:p>
    <w:p w:rsidR="00697844" w:rsidRDefault="00697844" w:rsidP="00697844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основании решения комиссии по приватизац</w:t>
      </w:r>
      <w:r w:rsidR="001E0EE9">
        <w:rPr>
          <w:color w:val="000000"/>
          <w:sz w:val="24"/>
          <w:szCs w:val="24"/>
        </w:rPr>
        <w:t>и</w:t>
      </w:r>
      <w:r w:rsidR="0007286F">
        <w:rPr>
          <w:color w:val="000000"/>
          <w:sz w:val="24"/>
          <w:szCs w:val="24"/>
        </w:rPr>
        <w:t>и муниципального имущества от 24.0</w:t>
      </w:r>
      <w:r w:rsidR="00B1690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B16902">
        <w:rPr>
          <w:color w:val="000000"/>
          <w:sz w:val="24"/>
          <w:szCs w:val="24"/>
        </w:rPr>
        <w:t>21</w:t>
      </w:r>
      <w:r w:rsidR="00FA70B2">
        <w:rPr>
          <w:color w:val="000000"/>
          <w:sz w:val="24"/>
          <w:szCs w:val="24"/>
        </w:rPr>
        <w:t xml:space="preserve"> № </w:t>
      </w:r>
      <w:r w:rsidR="00B16902">
        <w:rPr>
          <w:color w:val="000000"/>
          <w:sz w:val="24"/>
          <w:szCs w:val="24"/>
        </w:rPr>
        <w:t>21</w:t>
      </w:r>
      <w:r w:rsidR="00F95AB6">
        <w:rPr>
          <w:color w:val="000000"/>
          <w:sz w:val="24"/>
          <w:szCs w:val="24"/>
        </w:rPr>
        <w:t>, у</w:t>
      </w:r>
      <w:r>
        <w:rPr>
          <w:color w:val="000000"/>
          <w:sz w:val="24"/>
          <w:szCs w:val="24"/>
        </w:rPr>
        <w:t xml:space="preserve">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</w:t>
      </w:r>
      <w:r w:rsidR="00B16902">
        <w:rPr>
          <w:color w:val="000000"/>
          <w:sz w:val="24"/>
          <w:szCs w:val="24"/>
        </w:rPr>
        <w:t xml:space="preserve">электронный </w:t>
      </w:r>
      <w:r>
        <w:rPr>
          <w:color w:val="000000"/>
          <w:sz w:val="24"/>
          <w:szCs w:val="24"/>
        </w:rPr>
        <w:t>аукцион по продаже</w:t>
      </w:r>
      <w:r w:rsidR="00F95AB6">
        <w:rPr>
          <w:color w:val="000000"/>
          <w:sz w:val="24"/>
          <w:szCs w:val="24"/>
        </w:rPr>
        <w:t xml:space="preserve"> </w:t>
      </w:r>
      <w:r w:rsidR="00B16902" w:rsidRPr="00F547ED">
        <w:rPr>
          <w:sz w:val="24"/>
          <w:szCs w:val="24"/>
        </w:rPr>
        <w:t xml:space="preserve">нежилого помещения,  расположенного по адресу: Владимирская область, г. Ковров, ул. </w:t>
      </w:r>
      <w:r w:rsidR="00B16902">
        <w:rPr>
          <w:sz w:val="24"/>
          <w:szCs w:val="24"/>
        </w:rPr>
        <w:t>Молодогвардейская</w:t>
      </w:r>
      <w:r w:rsidR="00B16902" w:rsidRPr="00F547ED">
        <w:rPr>
          <w:sz w:val="24"/>
          <w:szCs w:val="24"/>
        </w:rPr>
        <w:t xml:space="preserve">, д. </w:t>
      </w:r>
      <w:r w:rsidR="00B16902">
        <w:rPr>
          <w:sz w:val="24"/>
          <w:szCs w:val="24"/>
        </w:rPr>
        <w:t>7</w:t>
      </w:r>
      <w:r w:rsidR="00B16902" w:rsidRPr="00F547ED">
        <w:rPr>
          <w:sz w:val="24"/>
          <w:szCs w:val="24"/>
        </w:rPr>
        <w:t xml:space="preserve">, помещение II, площадью </w:t>
      </w:r>
      <w:r w:rsidR="00B16902">
        <w:rPr>
          <w:sz w:val="24"/>
          <w:szCs w:val="24"/>
        </w:rPr>
        <w:t xml:space="preserve">113,7 </w:t>
      </w:r>
      <w:r w:rsidR="00B16902" w:rsidRPr="00F547ED">
        <w:rPr>
          <w:sz w:val="24"/>
          <w:szCs w:val="24"/>
        </w:rPr>
        <w:t>кв</w:t>
      </w:r>
      <w:proofErr w:type="gramStart"/>
      <w:r w:rsidR="00B16902" w:rsidRPr="00F547ED">
        <w:rPr>
          <w:sz w:val="24"/>
          <w:szCs w:val="24"/>
        </w:rPr>
        <w:t>.м</w:t>
      </w:r>
      <w:proofErr w:type="gramEnd"/>
      <w:r w:rsidR="00B16902" w:rsidRPr="00F547ED">
        <w:rPr>
          <w:b/>
          <w:sz w:val="24"/>
          <w:szCs w:val="24"/>
        </w:rPr>
        <w:t>, кадастровый (условный) номер 33:20:</w:t>
      </w:r>
      <w:r w:rsidR="00B16902">
        <w:rPr>
          <w:b/>
          <w:sz w:val="24"/>
          <w:szCs w:val="24"/>
        </w:rPr>
        <w:t>014603:507</w:t>
      </w:r>
      <w:r w:rsidR="00B169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</w:t>
      </w:r>
      <w:r w:rsidR="00F95AB6">
        <w:rPr>
          <w:color w:val="000000"/>
          <w:sz w:val="24"/>
          <w:szCs w:val="24"/>
        </w:rPr>
        <w:t>рмацию о проведении аукциона см.</w:t>
      </w:r>
      <w:r w:rsidR="00F95AB6" w:rsidRPr="00161B7D">
        <w:rPr>
          <w:sz w:val="22"/>
          <w:szCs w:val="22"/>
        </w:rPr>
        <w:t xml:space="preserve"> </w:t>
      </w:r>
      <w:r w:rsidR="00F95AB6" w:rsidRPr="00EA065D">
        <w:rPr>
          <w:sz w:val="22"/>
          <w:szCs w:val="22"/>
        </w:rPr>
        <w:t xml:space="preserve">на </w:t>
      </w:r>
      <w:r w:rsidR="00F95AB6" w:rsidRPr="00A54C75">
        <w:rPr>
          <w:sz w:val="24"/>
          <w:szCs w:val="24"/>
        </w:rPr>
        <w:t>официальных сайтах РФ</w:t>
      </w:r>
      <w:r w:rsidR="002C3603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назначенный</w:t>
      </w:r>
      <w:r w:rsidR="0007286F">
        <w:rPr>
          <w:color w:val="000000"/>
          <w:sz w:val="24"/>
          <w:szCs w:val="24"/>
        </w:rPr>
        <w:t xml:space="preserve"> на 2</w:t>
      </w:r>
      <w:r w:rsidR="00B16902">
        <w:rPr>
          <w:color w:val="000000"/>
          <w:sz w:val="24"/>
          <w:szCs w:val="24"/>
        </w:rPr>
        <w:t>5</w:t>
      </w:r>
      <w:r w:rsidR="0007286F">
        <w:rPr>
          <w:color w:val="000000"/>
          <w:sz w:val="24"/>
          <w:szCs w:val="24"/>
        </w:rPr>
        <w:t xml:space="preserve"> </w:t>
      </w:r>
      <w:r w:rsidR="00B16902">
        <w:rPr>
          <w:color w:val="000000"/>
          <w:sz w:val="24"/>
          <w:szCs w:val="24"/>
        </w:rPr>
        <w:t>февраля</w:t>
      </w:r>
      <w:r>
        <w:rPr>
          <w:color w:val="000000"/>
          <w:sz w:val="24"/>
          <w:szCs w:val="24"/>
        </w:rPr>
        <w:t xml:space="preserve"> 20</w:t>
      </w:r>
      <w:r w:rsidR="00B16902">
        <w:rPr>
          <w:color w:val="000000"/>
          <w:sz w:val="24"/>
          <w:szCs w:val="24"/>
        </w:rPr>
        <w:t>21</w:t>
      </w:r>
      <w:r w:rsidR="00F95AB6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, признан несостоявшимся.</w:t>
      </w:r>
    </w:p>
    <w:p w:rsidR="00697844" w:rsidRDefault="00697844" w:rsidP="00697844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F077A6" w:rsidRDefault="00F077A6"/>
    <w:sectPr w:rsidR="00F077A6" w:rsidSect="007910B6">
      <w:pgSz w:w="11909" w:h="16834"/>
      <w:pgMar w:top="357" w:right="397" w:bottom="357" w:left="15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97844"/>
    <w:rsid w:val="00001E32"/>
    <w:rsid w:val="00004E57"/>
    <w:rsid w:val="00005E34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141A"/>
    <w:rsid w:val="000521C9"/>
    <w:rsid w:val="00052313"/>
    <w:rsid w:val="00057018"/>
    <w:rsid w:val="00057DC4"/>
    <w:rsid w:val="00057F76"/>
    <w:rsid w:val="0006016D"/>
    <w:rsid w:val="0007286F"/>
    <w:rsid w:val="00073B1B"/>
    <w:rsid w:val="0007738C"/>
    <w:rsid w:val="000803F6"/>
    <w:rsid w:val="00080C59"/>
    <w:rsid w:val="00084C14"/>
    <w:rsid w:val="0008569D"/>
    <w:rsid w:val="000A2303"/>
    <w:rsid w:val="000A30A4"/>
    <w:rsid w:val="000A5442"/>
    <w:rsid w:val="000B0034"/>
    <w:rsid w:val="000B01D8"/>
    <w:rsid w:val="000B0E55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14F7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87E30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0EE9"/>
    <w:rsid w:val="001E23B7"/>
    <w:rsid w:val="001E3BF3"/>
    <w:rsid w:val="001E4D39"/>
    <w:rsid w:val="001E5A4D"/>
    <w:rsid w:val="001E710F"/>
    <w:rsid w:val="001F1617"/>
    <w:rsid w:val="001F4E8D"/>
    <w:rsid w:val="001F5901"/>
    <w:rsid w:val="001F7216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52C4"/>
    <w:rsid w:val="0024716F"/>
    <w:rsid w:val="00247382"/>
    <w:rsid w:val="002544DA"/>
    <w:rsid w:val="002560F3"/>
    <w:rsid w:val="002567F1"/>
    <w:rsid w:val="00260722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B541F"/>
    <w:rsid w:val="002B7204"/>
    <w:rsid w:val="002C1E1B"/>
    <w:rsid w:val="002C2FE1"/>
    <w:rsid w:val="002C3603"/>
    <w:rsid w:val="002C6DA3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230B"/>
    <w:rsid w:val="00312FC9"/>
    <w:rsid w:val="00314B6D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632"/>
    <w:rsid w:val="00385C64"/>
    <w:rsid w:val="00386C23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231E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2E53"/>
    <w:rsid w:val="004935B2"/>
    <w:rsid w:val="00494127"/>
    <w:rsid w:val="004943AC"/>
    <w:rsid w:val="00495BC9"/>
    <w:rsid w:val="004A00C0"/>
    <w:rsid w:val="004A01F4"/>
    <w:rsid w:val="004A044F"/>
    <w:rsid w:val="004A298E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0F92"/>
    <w:rsid w:val="004F6737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557"/>
    <w:rsid w:val="005346C0"/>
    <w:rsid w:val="00537024"/>
    <w:rsid w:val="0054187C"/>
    <w:rsid w:val="0054597D"/>
    <w:rsid w:val="005509C3"/>
    <w:rsid w:val="0055161B"/>
    <w:rsid w:val="00552142"/>
    <w:rsid w:val="00554292"/>
    <w:rsid w:val="00554AC3"/>
    <w:rsid w:val="00555437"/>
    <w:rsid w:val="005566DD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A79B5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08D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71C85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97844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8BD"/>
    <w:rsid w:val="00701EF3"/>
    <w:rsid w:val="00703866"/>
    <w:rsid w:val="00705089"/>
    <w:rsid w:val="00711920"/>
    <w:rsid w:val="007119BE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10B6"/>
    <w:rsid w:val="0079402D"/>
    <w:rsid w:val="007951E4"/>
    <w:rsid w:val="007964E6"/>
    <w:rsid w:val="007966DE"/>
    <w:rsid w:val="00797D8F"/>
    <w:rsid w:val="007A0214"/>
    <w:rsid w:val="007A37B9"/>
    <w:rsid w:val="007A6C9F"/>
    <w:rsid w:val="007A75C7"/>
    <w:rsid w:val="007A7B71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44D8"/>
    <w:rsid w:val="007E1DA4"/>
    <w:rsid w:val="007E6FFE"/>
    <w:rsid w:val="007E72B8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0BA3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91B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E7A32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48F6"/>
    <w:rsid w:val="009901CF"/>
    <w:rsid w:val="009A2713"/>
    <w:rsid w:val="009A4594"/>
    <w:rsid w:val="009A54BE"/>
    <w:rsid w:val="009A6293"/>
    <w:rsid w:val="009B0987"/>
    <w:rsid w:val="009B0E2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C7431"/>
    <w:rsid w:val="00AD0198"/>
    <w:rsid w:val="00AD25F5"/>
    <w:rsid w:val="00AD59DD"/>
    <w:rsid w:val="00AD61A8"/>
    <w:rsid w:val="00AD79A7"/>
    <w:rsid w:val="00AE1515"/>
    <w:rsid w:val="00AE1864"/>
    <w:rsid w:val="00AE2954"/>
    <w:rsid w:val="00AE2BB7"/>
    <w:rsid w:val="00AE5141"/>
    <w:rsid w:val="00AE5888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5284"/>
    <w:rsid w:val="00B16902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0B55"/>
    <w:rsid w:val="00BE24E2"/>
    <w:rsid w:val="00BF40CD"/>
    <w:rsid w:val="00BF4621"/>
    <w:rsid w:val="00C0011D"/>
    <w:rsid w:val="00C012CF"/>
    <w:rsid w:val="00C0136F"/>
    <w:rsid w:val="00C0233C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5170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60A"/>
    <w:rsid w:val="00ED0A75"/>
    <w:rsid w:val="00ED1FA8"/>
    <w:rsid w:val="00EE06DA"/>
    <w:rsid w:val="00EE1A1B"/>
    <w:rsid w:val="00EE1A34"/>
    <w:rsid w:val="00EE1BDF"/>
    <w:rsid w:val="00EE357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95AB6"/>
    <w:rsid w:val="00FA6E0E"/>
    <w:rsid w:val="00FA70B2"/>
    <w:rsid w:val="00FB0E36"/>
    <w:rsid w:val="00FB155D"/>
    <w:rsid w:val="00FB2372"/>
    <w:rsid w:val="00FB43FF"/>
    <w:rsid w:val="00FB6EAA"/>
    <w:rsid w:val="00FB6F6D"/>
    <w:rsid w:val="00FC03BF"/>
    <w:rsid w:val="00FC2B39"/>
    <w:rsid w:val="00FD2505"/>
    <w:rsid w:val="00FD2E27"/>
    <w:rsid w:val="00FD436F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716F"/>
    <w:rPr>
      <w:rFonts w:ascii="Tahoma" w:hAnsi="Tahoma" w:cs="Tahoma"/>
      <w:sz w:val="16"/>
      <w:szCs w:val="16"/>
    </w:rPr>
  </w:style>
  <w:style w:type="character" w:styleId="a4">
    <w:name w:val="Hyperlink"/>
    <w:rsid w:val="00F95AB6"/>
    <w:rPr>
      <w:color w:val="0000FF"/>
      <w:u w:val="single"/>
    </w:rPr>
  </w:style>
  <w:style w:type="paragraph" w:styleId="a5">
    <w:name w:val="Body Text Indent"/>
    <w:basedOn w:val="a"/>
    <w:link w:val="a6"/>
    <w:rsid w:val="00B16902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6902"/>
  </w:style>
  <w:style w:type="paragraph" w:customStyle="1" w:styleId="ConsNormal">
    <w:name w:val="ConsNormal"/>
    <w:rsid w:val="002C360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4354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Ю.Н. Чистякова</dc:creator>
  <cp:lastModifiedBy>М.О. Крюкова</cp:lastModifiedBy>
  <cp:revision>10</cp:revision>
  <cp:lastPrinted>2021-02-24T11:34:00Z</cp:lastPrinted>
  <dcterms:created xsi:type="dcterms:W3CDTF">2021-02-24T05:50:00Z</dcterms:created>
  <dcterms:modified xsi:type="dcterms:W3CDTF">2021-02-24T11:35:00Z</dcterms:modified>
</cp:coreProperties>
</file>