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04" w:type="dxa"/>
        <w:tblInd w:w="-1418" w:type="dxa"/>
        <w:tblCellMar>
          <w:left w:w="0" w:type="dxa"/>
          <w:right w:w="0" w:type="dxa"/>
        </w:tblCellMar>
        <w:tblLook w:val="04A0"/>
      </w:tblPr>
      <w:tblGrid>
        <w:gridCol w:w="11404"/>
      </w:tblGrid>
      <w:tr w:rsidR="00F67697" w:rsidRPr="004147B7" w:rsidTr="000C12C7">
        <w:tc>
          <w:tcPr>
            <w:tcW w:w="1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697" w:rsidRPr="004147B7" w:rsidRDefault="00F67697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b/>
                <w:bCs/>
                <w:color w:val="476176"/>
                <w:sz w:val="28"/>
                <w:szCs w:val="28"/>
              </w:rPr>
            </w:pPr>
          </w:p>
        </w:tc>
      </w:tr>
      <w:tr w:rsidR="00F67697" w:rsidRPr="004147B7" w:rsidTr="000C12C7">
        <w:tc>
          <w:tcPr>
            <w:tcW w:w="1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717E" w:rsidRPr="00E175F0" w:rsidRDefault="005C717E" w:rsidP="005C717E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Управление экономики, имущественных и земельных отношений администрации </w:t>
            </w:r>
            <w:proofErr w:type="spellStart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оврова</w:t>
            </w:r>
            <w:proofErr w:type="spellEnd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сообщает о наличии свободных объектов муниципальной собственности. Ниже указаны их адреса и площади.</w:t>
            </w:r>
          </w:p>
          <w:p w:rsidR="005C717E" w:rsidRPr="00E175F0" w:rsidRDefault="005C717E" w:rsidP="005C717E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Желающие  взять в аренду или выкупить их могут обращаться в администрацию </w:t>
            </w:r>
            <w:proofErr w:type="spell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оврова</w:t>
            </w:r>
            <w:proofErr w:type="spell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(ул.Краснознаменная, д.6) в кабинет 403 или 409 (тел.</w:t>
            </w:r>
            <w:r w:rsidR="00547D3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47D3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47D3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6-34-69):</w:t>
            </w:r>
          </w:p>
          <w:p w:rsidR="00532958" w:rsidRPr="00E175F0" w:rsidRDefault="00532958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7697" w:rsidRPr="00E175F0" w:rsidRDefault="00F67697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помещение Владимирская обл.,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ул.Фрунзе,д.10, помещение I, 56,20 кв.м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6233CE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нежилое помещение Владимирская обл., г.Ковров, ул.Молодогвардейская,8, нежилое помещение IV, 299,00 кв.м</w:t>
            </w:r>
            <w:r w:rsidR="007D397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плане приватизации)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27A85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нежилое (подвальное) помещение Владимирская обл., г.Ковров, Молодогвардейская, 4, 111,50 кв.м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C308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нежилое помещение I Владимирская обл., г.Ковров, </w:t>
            </w:r>
            <w:proofErr w:type="spell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ул.Абельмана</w:t>
            </w:r>
            <w:proofErr w:type="spell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58, </w:t>
            </w:r>
            <w:r w:rsidR="000C308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 кв.м</w:t>
            </w:r>
            <w:r w:rsidR="000D3A6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(аварийный дом)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C308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часть нежилого помещения Владимирская обл.,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</w:t>
            </w:r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л.Восточная, д.52/3, 36,65 кв.м</w:t>
            </w:r>
          </w:p>
          <w:p w:rsidR="00AB25E1" w:rsidRPr="00E175F0" w:rsidRDefault="00AB25E1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часть нежилого помещения Владимирская обл.,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ул.Восточная, д.52/1, 91,9 кв.м</w:t>
            </w:r>
          </w:p>
          <w:p w:rsidR="00294D94" w:rsidRPr="00E175F0" w:rsidRDefault="00AB25E1" w:rsidP="00814D8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часть нежилого помещения общей площадью  22 кв.м Владимирск</w:t>
            </w:r>
            <w:r w:rsidR="00AA039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обл., г</w:t>
            </w:r>
            <w:proofErr w:type="gramStart"/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ул.Волго-Донская, д.10</w:t>
            </w:r>
          </w:p>
          <w:p w:rsidR="004147B7" w:rsidRPr="00E175F0" w:rsidRDefault="00AB25E1" w:rsidP="00814D8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нежилое помещение Владимирская область, г</w:t>
            </w:r>
            <w:proofErr w:type="gramStart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овров, </w:t>
            </w:r>
            <w:proofErr w:type="spellStart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ул.Абельмана</w:t>
            </w:r>
            <w:proofErr w:type="spellEnd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д.40 </w:t>
            </w:r>
            <w:r w:rsidR="00E63FD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244,4 кв.м </w:t>
            </w:r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(объект культурного наследия</w:t>
            </w:r>
            <w:r w:rsidR="00FE4EBE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неудовлетворительное состояние</w:t>
            </w:r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14D87" w:rsidRPr="00E175F0" w:rsidRDefault="00AB25E1" w:rsidP="00814D87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асть нежилого помещения 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Владимирская обл., г</w:t>
            </w:r>
            <w:proofErr w:type="gramStart"/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ул.Строителей, д.14, 108,3 кв.м</w:t>
            </w:r>
          </w:p>
          <w:p w:rsidR="00814D87" w:rsidRPr="00E175F0" w:rsidRDefault="00AB25E1" w:rsidP="00347538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асть н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ежил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помещения 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часть 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подвал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площадью 203,7 кв.м и помещение № 5 площадью 18,8 кв.м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Владимирская обл., г</w:t>
            </w:r>
            <w:proofErr w:type="gramStart"/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овров, ул.Лопатина, д.48, 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222,5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кв.м</w:t>
            </w:r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F585B" w:rsidRPr="00E175F0" w:rsidRDefault="002F585B" w:rsidP="00347538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B25E1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нежилое (подвальное) помещение 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Владимирская область,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просп. Ленина, д.40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135,60 кв.м</w:t>
            </w:r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(включено в перечень имущества, предназначенного для предоставления </w:t>
            </w:r>
            <w:proofErr w:type="spellStart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СМиСП</w:t>
            </w:r>
            <w:proofErr w:type="spellEnd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347538" w:rsidRPr="00E175F0" w:rsidRDefault="00027A85" w:rsidP="00BD55E3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D5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06FC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.нежилое помещение площадью 157,1 кв.м Владимирская обл., г</w:t>
            </w:r>
            <w:proofErr w:type="gramStart"/>
            <w:r w:rsidR="00A06FC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A06FC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ул.Муромская, д.9</w:t>
            </w:r>
            <w:r w:rsidR="00883DC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плане приватизации)</w:t>
            </w:r>
          </w:p>
        </w:tc>
      </w:tr>
      <w:tr w:rsidR="00F67697" w:rsidRPr="004147B7" w:rsidTr="000C12C7">
        <w:tc>
          <w:tcPr>
            <w:tcW w:w="11404" w:type="dxa"/>
            <w:vAlign w:val="center"/>
            <w:hideMark/>
          </w:tcPr>
          <w:p w:rsidR="00740727" w:rsidRPr="00E175F0" w:rsidRDefault="006460C3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D5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4072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часть помещения </w:t>
            </w:r>
            <w:r w:rsidR="0074072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74072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площадью </w:t>
            </w:r>
            <w:r w:rsidR="00EB5AE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185,62 кв.м Владимирская обл., г</w:t>
            </w:r>
            <w:proofErr w:type="gramStart"/>
            <w:r w:rsidR="00EB5AE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EB5AE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ул.Фрунзе, д.2</w:t>
            </w:r>
            <w:r w:rsidR="007D397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411A" w:rsidRPr="00E175F0" w:rsidRDefault="002736CE" w:rsidP="001C411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D5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Здание площадью 93,5 кв.м Владимирская область, г</w:t>
            </w:r>
            <w:proofErr w:type="gramStart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ул.Никонова, д.21</w:t>
            </w:r>
            <w:r w:rsidR="001C411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(включено в перечень имущества, предназначенного для предоставления </w:t>
            </w:r>
            <w:proofErr w:type="spellStart"/>
            <w:r w:rsidR="001C411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СМиСП</w:t>
            </w:r>
            <w:proofErr w:type="spellEnd"/>
            <w:r w:rsidR="001C411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8650F" w:rsidRPr="00E175F0" w:rsidRDefault="003E3FD3" w:rsidP="000D3A60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D5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C411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Нежилое здание площадью 619,7 кв.м Владимирская область, г</w:t>
            </w:r>
            <w:proofErr w:type="gramStart"/>
            <w:r w:rsidR="001C411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1C411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ул.Полевая, д.9 (в плане приватизации)</w:t>
            </w:r>
          </w:p>
          <w:p w:rsidR="00850C74" w:rsidRPr="00E175F0" w:rsidRDefault="006B1C5C" w:rsidP="003E3FD3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D5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E3FD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помещение (подвал) Владимирская обл., г</w:t>
            </w:r>
            <w:proofErr w:type="gramStart"/>
            <w:r w:rsidR="003E3FD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3E3FD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пр.Урожайный, д.4, площадью 207,7 кв.м</w:t>
            </w:r>
            <w:r w:rsidR="0012204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(включено в перечень имущества, предназначенного для предоставления </w:t>
            </w:r>
            <w:proofErr w:type="spellStart"/>
            <w:r w:rsidR="0012204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СМиСП</w:t>
            </w:r>
            <w:proofErr w:type="spellEnd"/>
            <w:r w:rsidR="0012204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4F2E39" w:rsidRPr="00E175F0" w:rsidRDefault="001204C7" w:rsidP="003E3FD3">
            <w:pPr>
              <w:spacing w:after="0" w:line="328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BD55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  <w:r w:rsidR="004F2E39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нежилое помещение площадью 49,2 кв.м., этаж № 2, расположенное по адресу: г</w:t>
            </w:r>
            <w:proofErr w:type="gramStart"/>
            <w:r w:rsidR="004F2E39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="004F2E39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овров, ул.Никонова, д.21</w:t>
            </w:r>
          </w:p>
          <w:p w:rsidR="000C308A" w:rsidRPr="00E175F0" w:rsidRDefault="000C12C7" w:rsidP="00FE4EBE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BD55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  <w:r w:rsidR="000C308A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нежилое здание (бывший детский сад), расположенное по адресу: г</w:t>
            </w:r>
            <w:proofErr w:type="gramStart"/>
            <w:r w:rsidR="000C308A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="000C308A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овров, ул.Суворова, д.28, площадью 529,06 кв.м</w:t>
            </w:r>
            <w:r w:rsidR="00122043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(в плане приватизации)</w:t>
            </w:r>
          </w:p>
          <w:p w:rsidR="00E175F0" w:rsidRDefault="00BD55E3" w:rsidP="00E175F0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</w:t>
            </w:r>
            <w:r w:rsidR="00E175F0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 w:rsidR="00E175F0" w:rsidRPr="00E175F0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  <w:r w:rsidR="00E175F0" w:rsidRPr="00E1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E175F0" w:rsidRPr="00E175F0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113,7 кв.м расположенное  по адресу: г</w:t>
            </w:r>
            <w:proofErr w:type="gramStart"/>
            <w:r w:rsidR="00E175F0" w:rsidRPr="00E175F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E175F0" w:rsidRPr="00E175F0">
              <w:rPr>
                <w:rFonts w:ascii="Times New Roman" w:hAnsi="Times New Roman" w:cs="Times New Roman"/>
                <w:sz w:val="24"/>
                <w:szCs w:val="24"/>
              </w:rPr>
              <w:t>овров, ул..Молодогвардейская, д.7</w:t>
            </w:r>
          </w:p>
          <w:p w:rsidR="00F0583E" w:rsidRPr="00F0583E" w:rsidRDefault="00F0583E" w:rsidP="00F0583E">
            <w:pPr>
              <w:widowControl w:val="0"/>
              <w:shd w:val="clear" w:color="auto" w:fill="FFFFFF"/>
              <w:tabs>
                <w:tab w:val="left" w:pos="792"/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0583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здание, назначение: нежилое здание,  площадь  137,8 кв</w:t>
            </w:r>
            <w:proofErr w:type="gramStart"/>
            <w:r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.м</w:t>
            </w:r>
            <w:proofErr w:type="gramEnd"/>
            <w:r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 адрес объекта: Владимирская область, г</w:t>
            </w:r>
            <w:proofErr w:type="gramStart"/>
            <w:r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овров, </w:t>
            </w:r>
            <w:proofErr w:type="spellStart"/>
            <w:r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ул.Абельмана</w:t>
            </w:r>
            <w:proofErr w:type="spellEnd"/>
            <w:r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д.31б, строение 1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(приняли на баланс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УЭИиЗО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от МУП «Память» в ноябре 2019)</w:t>
            </w:r>
          </w:p>
          <w:p w:rsidR="00F0583E" w:rsidRPr="00F0583E" w:rsidRDefault="00F0583E" w:rsidP="00F0583E">
            <w:pPr>
              <w:widowControl w:val="0"/>
              <w:shd w:val="clear" w:color="auto" w:fill="FFFFFF"/>
              <w:tabs>
                <w:tab w:val="left" w:pos="792"/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21. здание, назначение: нежилое здание, площадь 144 кв.м, лит</w:t>
            </w:r>
            <w:proofErr w:type="gramStart"/>
            <w:r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.Б</w:t>
            </w:r>
            <w:proofErr w:type="gramEnd"/>
            <w:r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адрес объекта: Владимирская область, г</w:t>
            </w:r>
            <w:proofErr w:type="gramStart"/>
            <w:r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овров, </w:t>
            </w:r>
            <w:proofErr w:type="spellStart"/>
            <w:r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ул.Абельмана</w:t>
            </w:r>
            <w:proofErr w:type="spellEnd"/>
            <w:r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д.31б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(приняли  на баланс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УЭИиЗО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от МУП «Память» в ноябре 2019)</w:t>
            </w:r>
          </w:p>
          <w:p w:rsidR="00F0583E" w:rsidRPr="00E175F0" w:rsidRDefault="00F0583E" w:rsidP="00E175F0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5F0" w:rsidRPr="00E175F0" w:rsidRDefault="00E175F0" w:rsidP="003E2A0C">
            <w:pPr>
              <w:spacing w:after="0" w:line="328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121F" w:rsidRPr="004147B7" w:rsidRDefault="0028121F" w:rsidP="00F67697">
      <w:pPr>
        <w:rPr>
          <w:rFonts w:ascii="Times New Roman" w:hAnsi="Times New Roman" w:cs="Times New Roman"/>
          <w:sz w:val="28"/>
          <w:szCs w:val="28"/>
        </w:rPr>
      </w:pPr>
    </w:p>
    <w:sectPr w:rsidR="0028121F" w:rsidRPr="004147B7" w:rsidSect="001204C7">
      <w:pgSz w:w="11906" w:h="16838"/>
      <w:pgMar w:top="73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7697"/>
    <w:rsid w:val="00027A85"/>
    <w:rsid w:val="000B0BF5"/>
    <w:rsid w:val="000C12C7"/>
    <w:rsid w:val="000C308A"/>
    <w:rsid w:val="000D3A60"/>
    <w:rsid w:val="000E24B1"/>
    <w:rsid w:val="000F1CAB"/>
    <w:rsid w:val="001204C7"/>
    <w:rsid w:val="00122043"/>
    <w:rsid w:val="00126159"/>
    <w:rsid w:val="00151157"/>
    <w:rsid w:val="00195C02"/>
    <w:rsid w:val="00196976"/>
    <w:rsid w:val="001C411A"/>
    <w:rsid w:val="001E2A7F"/>
    <w:rsid w:val="001F3D98"/>
    <w:rsid w:val="0020628A"/>
    <w:rsid w:val="00216B39"/>
    <w:rsid w:val="002736CE"/>
    <w:rsid w:val="0028121F"/>
    <w:rsid w:val="00294D94"/>
    <w:rsid w:val="002F3B01"/>
    <w:rsid w:val="002F585B"/>
    <w:rsid w:val="002F7C50"/>
    <w:rsid w:val="00305071"/>
    <w:rsid w:val="0031178F"/>
    <w:rsid w:val="00347538"/>
    <w:rsid w:val="00350253"/>
    <w:rsid w:val="00352E8A"/>
    <w:rsid w:val="0035335D"/>
    <w:rsid w:val="003809A2"/>
    <w:rsid w:val="003E2A0C"/>
    <w:rsid w:val="003E3FD3"/>
    <w:rsid w:val="004147B7"/>
    <w:rsid w:val="004278E0"/>
    <w:rsid w:val="0049685C"/>
    <w:rsid w:val="004D1AB9"/>
    <w:rsid w:val="004F2E39"/>
    <w:rsid w:val="0050548D"/>
    <w:rsid w:val="00532958"/>
    <w:rsid w:val="00547D33"/>
    <w:rsid w:val="0056337E"/>
    <w:rsid w:val="005805CF"/>
    <w:rsid w:val="005C717E"/>
    <w:rsid w:val="00617516"/>
    <w:rsid w:val="006233CE"/>
    <w:rsid w:val="00636F6A"/>
    <w:rsid w:val="006460C3"/>
    <w:rsid w:val="006742AB"/>
    <w:rsid w:val="006A20ED"/>
    <w:rsid w:val="006B1C5C"/>
    <w:rsid w:val="006C1C93"/>
    <w:rsid w:val="006C4766"/>
    <w:rsid w:val="006D6A12"/>
    <w:rsid w:val="00706567"/>
    <w:rsid w:val="00712E78"/>
    <w:rsid w:val="007341E8"/>
    <w:rsid w:val="007359F2"/>
    <w:rsid w:val="00737251"/>
    <w:rsid w:val="00740727"/>
    <w:rsid w:val="00764ED6"/>
    <w:rsid w:val="007854A6"/>
    <w:rsid w:val="007B6D51"/>
    <w:rsid w:val="007B7A00"/>
    <w:rsid w:val="007D397C"/>
    <w:rsid w:val="007F7A01"/>
    <w:rsid w:val="00814D87"/>
    <w:rsid w:val="00850C74"/>
    <w:rsid w:val="00851009"/>
    <w:rsid w:val="008528D9"/>
    <w:rsid w:val="0085423A"/>
    <w:rsid w:val="00883DC2"/>
    <w:rsid w:val="0089556B"/>
    <w:rsid w:val="008F2171"/>
    <w:rsid w:val="009558C8"/>
    <w:rsid w:val="00962096"/>
    <w:rsid w:val="00991E09"/>
    <w:rsid w:val="009B2605"/>
    <w:rsid w:val="00A06FCA"/>
    <w:rsid w:val="00A27835"/>
    <w:rsid w:val="00A8650F"/>
    <w:rsid w:val="00AA0397"/>
    <w:rsid w:val="00AB25E1"/>
    <w:rsid w:val="00AD7645"/>
    <w:rsid w:val="00B16C80"/>
    <w:rsid w:val="00B50E57"/>
    <w:rsid w:val="00B63551"/>
    <w:rsid w:val="00B67EB7"/>
    <w:rsid w:val="00B87842"/>
    <w:rsid w:val="00B91EB2"/>
    <w:rsid w:val="00BA4146"/>
    <w:rsid w:val="00BB1AF4"/>
    <w:rsid w:val="00BB6E37"/>
    <w:rsid w:val="00BD33B5"/>
    <w:rsid w:val="00BD55E3"/>
    <w:rsid w:val="00CB62A2"/>
    <w:rsid w:val="00CF23B9"/>
    <w:rsid w:val="00D01C4E"/>
    <w:rsid w:val="00D24340"/>
    <w:rsid w:val="00D57745"/>
    <w:rsid w:val="00D93EE2"/>
    <w:rsid w:val="00DC30F5"/>
    <w:rsid w:val="00DE0457"/>
    <w:rsid w:val="00E06C9A"/>
    <w:rsid w:val="00E175F0"/>
    <w:rsid w:val="00E22A14"/>
    <w:rsid w:val="00E370DC"/>
    <w:rsid w:val="00E46E15"/>
    <w:rsid w:val="00E63FDF"/>
    <w:rsid w:val="00E66533"/>
    <w:rsid w:val="00E9359F"/>
    <w:rsid w:val="00EA272A"/>
    <w:rsid w:val="00EB2CA4"/>
    <w:rsid w:val="00EB5AE8"/>
    <w:rsid w:val="00F0583E"/>
    <w:rsid w:val="00F1139A"/>
    <w:rsid w:val="00F44473"/>
    <w:rsid w:val="00F67697"/>
    <w:rsid w:val="00F74E1E"/>
    <w:rsid w:val="00F90D5D"/>
    <w:rsid w:val="00FD1667"/>
    <w:rsid w:val="00FE031E"/>
    <w:rsid w:val="00FE4EBE"/>
    <w:rsid w:val="00FF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D24B6-D211-4041-BFF1-50FD7919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Ковальчук</dc:creator>
  <cp:lastModifiedBy>А.В. Шляхтина</cp:lastModifiedBy>
  <cp:revision>2</cp:revision>
  <cp:lastPrinted>2019-03-27T11:41:00Z</cp:lastPrinted>
  <dcterms:created xsi:type="dcterms:W3CDTF">2019-12-11T06:03:00Z</dcterms:created>
  <dcterms:modified xsi:type="dcterms:W3CDTF">2019-12-11T06:03:00Z</dcterms:modified>
</cp:coreProperties>
</file>