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6" w:rsidRDefault="00011A66" w:rsidP="00604E0A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</w:t>
      </w:r>
    </w:p>
    <w:p w:rsidR="00011A66" w:rsidRDefault="00011A66" w:rsidP="00604E0A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 280314/5363670/01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22 апреля 2014 года</w:t>
      </w:r>
    </w:p>
    <w:p w:rsidR="00011A66" w:rsidRDefault="00011A66" w:rsidP="00604E0A">
      <w:r>
        <w:t xml:space="preserve">Время: 09 ч. 00 мин.                                                                                                 </w:t>
      </w:r>
    </w:p>
    <w:p w:rsidR="00011A66" w:rsidRDefault="00011A66" w:rsidP="00604E0A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22.04.2014 по адресу: Владимирская обл., г.Ковров, ул.Лопатина, д.11, администрация МУП « Октябрьский рынок» , кабинет юрисконсульта.</w:t>
      </w:r>
    </w:p>
    <w:p w:rsidR="00011A66" w:rsidRDefault="00011A66" w:rsidP="00604E0A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011A66" w:rsidRDefault="00011A66" w:rsidP="00604E0A">
      <w:pPr>
        <w:tabs>
          <w:tab w:val="left" w:pos="8010"/>
        </w:tabs>
      </w:pPr>
      <w:r>
        <w:t>Заместитель председателя: Е.С.Князев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011A66" w:rsidRDefault="00011A66" w:rsidP="00604E0A">
      <w:pPr>
        <w:tabs>
          <w:tab w:val="left" w:pos="7620"/>
        </w:tabs>
      </w:pPr>
      <w:r>
        <w:t>Член комиссии: А.Д. Гришанкова</w:t>
      </w:r>
    </w:p>
    <w:p w:rsidR="00011A66" w:rsidRDefault="00011A66" w:rsidP="00604E0A">
      <w:pPr>
        <w:tabs>
          <w:tab w:val="left" w:pos="7680"/>
        </w:tabs>
      </w:pPr>
      <w:r>
        <w:t>Член комиссии: С.Ю. Смирнова</w:t>
      </w:r>
    </w:p>
    <w:p w:rsidR="00011A66" w:rsidRDefault="00011A66" w:rsidP="00604E0A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011A66" w:rsidRDefault="00011A66" w:rsidP="00604E0A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 28.03.2014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ЛОТ № 1 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общей площадью 36,1 кв.м.( в том числе помещения № 6, №7, №8, согласно тех.плана), расположенное на первом этаже нежилого помещения- магазина литер Б по адресу: Владимирская обл.,  г.Ковров, ул.Лопатина, д.11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ЛОТ № 2 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9, площадью 48,1 кв.м.( согласно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размещения пункта общественного питания.</w:t>
      </w:r>
    </w:p>
    <w:p w:rsidR="00011A66" w:rsidRDefault="00011A66" w:rsidP="00604E0A">
      <w:pPr>
        <w:jc w:val="both"/>
      </w:pPr>
      <w:r>
        <w:t>4.1. Комиссией рассмотрены заявки на участие в аукционе: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ЛОТ № 1 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-  нежилое помещение общей площадью 36,1 кв.м.( в том числе помещения № 6, №7, №8, согласно тех.плана) , расположенное на первом этаже нежилого помещения- магазина литер Б по адресу: Владимирская обл.,  г.Ковров, ул.Лопатина, д.11</w:t>
      </w:r>
    </w:p>
    <w:p w:rsidR="00011A66" w:rsidRDefault="00011A66" w:rsidP="00604E0A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Мешалкина Елена Вячеславовна: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011A66" w:rsidRPr="006D3C10" w:rsidTr="00604E0A">
        <w:tc>
          <w:tcPr>
            <w:tcW w:w="534" w:type="dxa"/>
          </w:tcPr>
          <w:p w:rsidR="00011A66" w:rsidRPr="006D3C10" w:rsidRDefault="00011A66">
            <w:pPr>
              <w:jc w:val="both"/>
            </w:pPr>
            <w:r w:rsidRPr="006D3C10">
              <w:t>№ п/п</w:t>
            </w:r>
          </w:p>
        </w:tc>
        <w:tc>
          <w:tcPr>
            <w:tcW w:w="1622" w:type="dxa"/>
          </w:tcPr>
          <w:p w:rsidR="00011A66" w:rsidRPr="006D3C10" w:rsidRDefault="00011A66">
            <w:pPr>
              <w:jc w:val="center"/>
            </w:pPr>
            <w:r w:rsidRPr="006D3C10">
              <w:t>Рег. № заявки</w:t>
            </w:r>
          </w:p>
        </w:tc>
        <w:tc>
          <w:tcPr>
            <w:tcW w:w="3210" w:type="dxa"/>
          </w:tcPr>
          <w:p w:rsidR="00011A66" w:rsidRPr="006D3C10" w:rsidRDefault="00011A66">
            <w:pPr>
              <w:jc w:val="center"/>
            </w:pPr>
            <w:r w:rsidRPr="006D3C10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011A66" w:rsidRPr="006D3C10" w:rsidRDefault="00011A66">
            <w:pPr>
              <w:jc w:val="both"/>
            </w:pPr>
            <w:r w:rsidRPr="006D3C10">
              <w:t xml:space="preserve">       Решение</w:t>
            </w:r>
          </w:p>
        </w:tc>
        <w:tc>
          <w:tcPr>
            <w:tcW w:w="1892" w:type="dxa"/>
          </w:tcPr>
          <w:p w:rsidR="00011A66" w:rsidRPr="006D3C10" w:rsidRDefault="00011A66">
            <w:pPr>
              <w:jc w:val="center"/>
            </w:pPr>
            <w:r w:rsidRPr="006D3C10">
              <w:t>Причина отказа</w:t>
            </w:r>
          </w:p>
        </w:tc>
      </w:tr>
      <w:tr w:rsidR="00011A66" w:rsidRPr="006D3C10" w:rsidTr="00604E0A">
        <w:trPr>
          <w:trHeight w:val="631"/>
        </w:trPr>
        <w:tc>
          <w:tcPr>
            <w:tcW w:w="534" w:type="dxa"/>
          </w:tcPr>
          <w:p w:rsidR="00011A66" w:rsidRPr="006D3C10" w:rsidRDefault="00011A66">
            <w:pPr>
              <w:jc w:val="center"/>
            </w:pPr>
            <w:r w:rsidRPr="006D3C10">
              <w:t>1.</w:t>
            </w:r>
          </w:p>
        </w:tc>
        <w:tc>
          <w:tcPr>
            <w:tcW w:w="1622" w:type="dxa"/>
          </w:tcPr>
          <w:p w:rsidR="00011A66" w:rsidRPr="006D3C10" w:rsidRDefault="00011A66">
            <w:pPr>
              <w:jc w:val="center"/>
            </w:pPr>
            <w:r w:rsidRPr="006D3C10">
              <w:t>1.</w:t>
            </w:r>
          </w:p>
        </w:tc>
        <w:tc>
          <w:tcPr>
            <w:tcW w:w="3210" w:type="dxa"/>
          </w:tcPr>
          <w:p w:rsidR="00011A66" w:rsidRPr="006D3C10" w:rsidRDefault="00011A66">
            <w:r w:rsidRPr="006D3C10">
              <w:t>Мешалкина Елена Вячеславовна, Владимирская обл., г.Ковров, ул. Еловая, д.94, корп.2, кв.96</w:t>
            </w:r>
          </w:p>
        </w:tc>
        <w:tc>
          <w:tcPr>
            <w:tcW w:w="1930" w:type="dxa"/>
          </w:tcPr>
          <w:p w:rsidR="00011A66" w:rsidRPr="006D3C10" w:rsidRDefault="00011A66">
            <w:pPr>
              <w:jc w:val="center"/>
            </w:pPr>
            <w:r w:rsidRPr="006D3C10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011A66" w:rsidRPr="006D3C10" w:rsidRDefault="00011A66">
            <w:pPr>
              <w:jc w:val="both"/>
            </w:pPr>
          </w:p>
        </w:tc>
      </w:tr>
      <w:tr w:rsidR="00011A66" w:rsidRPr="006D3C10" w:rsidTr="00604E0A">
        <w:tc>
          <w:tcPr>
            <w:tcW w:w="534" w:type="dxa"/>
          </w:tcPr>
          <w:p w:rsidR="00011A66" w:rsidRPr="006D3C10" w:rsidRDefault="00011A66">
            <w:pPr>
              <w:jc w:val="center"/>
            </w:pPr>
          </w:p>
          <w:p w:rsidR="00011A66" w:rsidRPr="006D3C10" w:rsidRDefault="00011A66">
            <w:pPr>
              <w:jc w:val="center"/>
            </w:pPr>
            <w:r w:rsidRPr="006D3C10">
              <w:t>2</w:t>
            </w:r>
          </w:p>
        </w:tc>
        <w:tc>
          <w:tcPr>
            <w:tcW w:w="1622" w:type="dxa"/>
          </w:tcPr>
          <w:p w:rsidR="00011A66" w:rsidRPr="006D3C10" w:rsidRDefault="00011A66">
            <w:pPr>
              <w:jc w:val="center"/>
            </w:pPr>
            <w:r w:rsidRPr="006D3C10">
              <w:t>нет</w:t>
            </w:r>
          </w:p>
        </w:tc>
        <w:tc>
          <w:tcPr>
            <w:tcW w:w="3210" w:type="dxa"/>
          </w:tcPr>
          <w:p w:rsidR="00011A66" w:rsidRPr="006D3C10" w:rsidRDefault="00011A66">
            <w:r w:rsidRPr="006D3C10">
              <w:t xml:space="preserve">               нет</w:t>
            </w:r>
          </w:p>
        </w:tc>
        <w:tc>
          <w:tcPr>
            <w:tcW w:w="1930" w:type="dxa"/>
          </w:tcPr>
          <w:p w:rsidR="00011A66" w:rsidRPr="006D3C10" w:rsidRDefault="00011A66">
            <w:pPr>
              <w:jc w:val="center"/>
            </w:pPr>
            <w:r w:rsidRPr="006D3C10">
              <w:t>отсутствует вторая заявка</w:t>
            </w:r>
          </w:p>
        </w:tc>
        <w:tc>
          <w:tcPr>
            <w:tcW w:w="1892" w:type="dxa"/>
          </w:tcPr>
          <w:p w:rsidR="00011A66" w:rsidRPr="006D3C10" w:rsidRDefault="00011A66">
            <w:pPr>
              <w:jc w:val="both"/>
            </w:pPr>
          </w:p>
        </w:tc>
      </w:tr>
    </w:tbl>
    <w:p w:rsidR="00011A66" w:rsidRDefault="00011A66" w:rsidP="00604E0A">
      <w:pPr>
        <w:pStyle w:val="BodyText"/>
        <w:spacing w:after="0"/>
      </w:pPr>
    </w:p>
    <w:p w:rsidR="00011A66" w:rsidRDefault="00011A66" w:rsidP="00604E0A">
      <w:pPr>
        <w:pStyle w:val="BodyText"/>
        <w:spacing w:after="0"/>
      </w:pP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    </w:t>
      </w:r>
      <w:r>
        <w:rPr>
          <w:rFonts w:ascii="Times New Roman" w:hAnsi="Times New Roman"/>
          <w:b/>
          <w:szCs w:val="24"/>
        </w:rPr>
        <w:t xml:space="preserve">ЛОТ № 2 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нежилое помещение № 9, площадью 48,1 кв.м.( согласно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011A66" w:rsidRDefault="00011A66" w:rsidP="00604E0A">
      <w:pPr>
        <w:pStyle w:val="BodyText"/>
        <w:spacing w:after="0"/>
        <w:rPr>
          <w:rFonts w:ascii="Times New Roman" w:hAnsi="Times New Roman"/>
          <w:b/>
          <w:szCs w:val="24"/>
        </w:rPr>
      </w:pPr>
    </w:p>
    <w:p w:rsidR="00011A66" w:rsidRDefault="00011A66" w:rsidP="00604E0A">
      <w:pPr>
        <w:jc w:val="both"/>
      </w:pPr>
      <w:r>
        <w:t xml:space="preserve">    На  участие в открытом аукционе заявок не подано.</w:t>
      </w:r>
    </w:p>
    <w:p w:rsidR="00011A66" w:rsidRDefault="00011A66" w:rsidP="00604E0A">
      <w:pPr>
        <w:jc w:val="both"/>
      </w:pPr>
      <w:r>
        <w:t xml:space="preserve">4.2. Поскольку  </w:t>
      </w:r>
      <w:r>
        <w:rPr>
          <w:b/>
        </w:rPr>
        <w:t>по лоту № 1</w:t>
      </w:r>
      <w:r>
        <w:t xml:space="preserve">  подана  единственная 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011A66" w:rsidRDefault="00011A66" w:rsidP="00604E0A">
      <w:pPr>
        <w:jc w:val="both"/>
      </w:pPr>
      <w:r>
        <w:t xml:space="preserve">Поскольку  </w:t>
      </w:r>
      <w:r>
        <w:rPr>
          <w:b/>
        </w:rPr>
        <w:t>по лоту № 2</w:t>
      </w:r>
      <w:r>
        <w:t xml:space="preserve">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011A66" w:rsidRDefault="00011A66" w:rsidP="00604E0A">
      <w:pPr>
        <w:tabs>
          <w:tab w:val="left" w:pos="7575"/>
        </w:tabs>
      </w:pPr>
      <w:r>
        <w:t xml:space="preserve">Председатель комиссии:     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011A66" w:rsidRDefault="00011A66" w:rsidP="00604E0A">
      <w:pPr>
        <w:tabs>
          <w:tab w:val="left" w:pos="7575"/>
        </w:tabs>
      </w:pPr>
      <w:r>
        <w:t>Заместитель председателя: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011A66" w:rsidRDefault="00011A66" w:rsidP="00604E0A">
      <w:pPr>
        <w:tabs>
          <w:tab w:val="left" w:pos="7575"/>
        </w:tabs>
        <w:rPr>
          <w:u w:val="single"/>
        </w:rPr>
      </w:pPr>
    </w:p>
    <w:p w:rsidR="00011A66" w:rsidRDefault="00011A66" w:rsidP="00604E0A">
      <w:pPr>
        <w:tabs>
          <w:tab w:val="left" w:pos="7575"/>
        </w:tabs>
      </w:pPr>
      <w:r>
        <w:rPr>
          <w:u w:val="single"/>
        </w:rPr>
        <w:t>5. Секретарь  комиссии Н.В.Рыбакова                                                                                        __     (подпись)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</w:t>
      </w:r>
    </w:p>
    <w:p w:rsidR="00011A66" w:rsidRDefault="00011A66" w:rsidP="00604E0A">
      <w:r>
        <w:t xml:space="preserve">                                                                          </w:t>
      </w:r>
    </w:p>
    <w:sectPr w:rsidR="00011A66" w:rsidSect="00D1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E0A"/>
    <w:rsid w:val="00011A66"/>
    <w:rsid w:val="00604E0A"/>
    <w:rsid w:val="006D3C10"/>
    <w:rsid w:val="00C17750"/>
    <w:rsid w:val="00C9167C"/>
    <w:rsid w:val="00D1379C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04E0A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4E0A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604E0A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604E0A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604E0A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DD5C23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604E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1075</Words>
  <Characters>6129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Протокол </dc:title>
  <dc:subject/>
  <dc:creator>user</dc:creator>
  <cp:keywords/>
  <dc:description/>
  <cp:lastModifiedBy>Е.В. Акиньшина</cp:lastModifiedBy>
  <cp:revision>2</cp:revision>
  <dcterms:created xsi:type="dcterms:W3CDTF">2014-04-22T11:01:00Z</dcterms:created>
  <dcterms:modified xsi:type="dcterms:W3CDTF">2014-04-22T11:01:00Z</dcterms:modified>
</cp:coreProperties>
</file>