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F" w:rsidRDefault="004568CF" w:rsidP="004568CF"/>
    <w:p w:rsidR="00496B50" w:rsidRPr="00496B50" w:rsidRDefault="00496B50" w:rsidP="00496B50">
      <w:pPr>
        <w:rPr>
          <w:b/>
          <w:i/>
          <w:iCs/>
        </w:rPr>
      </w:pPr>
      <w:r w:rsidRPr="00496B50">
        <w:rPr>
          <w:b/>
          <w:i/>
          <w:iCs/>
        </w:rPr>
        <w:t>ПОСТАНОВЛЕНИЕ АДМИНИСТРАЦИИ ГОРОДА КОВРОВА ВЛАДИМИРСКОЙ ОБЛАСТИ № 2</w:t>
      </w:r>
      <w:r>
        <w:rPr>
          <w:b/>
          <w:i/>
          <w:iCs/>
        </w:rPr>
        <w:t>292</w:t>
      </w:r>
      <w:r w:rsidRPr="00496B50">
        <w:rPr>
          <w:b/>
          <w:i/>
          <w:iCs/>
        </w:rPr>
        <w:t xml:space="preserve"> ОТ 2</w:t>
      </w:r>
      <w:r>
        <w:rPr>
          <w:b/>
          <w:i/>
          <w:iCs/>
        </w:rPr>
        <w:t>6</w:t>
      </w:r>
      <w:r w:rsidRPr="00496B50">
        <w:rPr>
          <w:b/>
          <w:i/>
          <w:iCs/>
        </w:rPr>
        <w:t>.09.2019 г.</w:t>
      </w:r>
    </w:p>
    <w:p w:rsidR="004568CF" w:rsidRDefault="004568CF" w:rsidP="004568CF"/>
    <w:p w:rsidR="004568CF" w:rsidRPr="00496B50" w:rsidRDefault="00496B50" w:rsidP="00496B50">
      <w:pPr>
        <w:pStyle w:val="1"/>
        <w:rPr>
          <w:rFonts w:ascii="Times New Roman" w:hAnsi="Times New Roman" w:cs="Times New Roman"/>
        </w:rPr>
      </w:pPr>
      <w:r w:rsidRPr="00496B50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Pr="00496B5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Порядка предоставления </w:t>
      </w:r>
      <w:r w:rsidRPr="00496B50">
        <w:rPr>
          <w:rFonts w:ascii="Times New Roman" w:hAnsi="Times New Roman" w:cs="Times New Roman"/>
          <w:bCs/>
          <w:i/>
        </w:rPr>
        <w:t>грантов в форме субсидий, в том числе предоставляемых на конкурсной основе</w:t>
      </w:r>
    </w:p>
    <w:p w:rsidR="004568CF" w:rsidRDefault="004568CF" w:rsidP="004568CF"/>
    <w:p w:rsidR="004568CF" w:rsidRPr="00A54D25" w:rsidRDefault="004568CF" w:rsidP="00CA6F49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1F3E54">
        <w:rPr>
          <w:rFonts w:eastAsiaTheme="minorHAnsi"/>
          <w:sz w:val="28"/>
          <w:szCs w:val="28"/>
          <w:lang w:eastAsia="en-US"/>
        </w:rPr>
        <w:t xml:space="preserve">В соответствии Бюджетным кодексом Российской Федерации, Федеральным законом </w:t>
      </w:r>
      <w:r w:rsidR="001F3E5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F3E54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Pr="001F3E54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Федеральным законом </w:t>
      </w:r>
      <w:r w:rsidR="001F3E5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F3E54">
        <w:rPr>
          <w:rFonts w:eastAsiaTheme="minorHAnsi"/>
          <w:sz w:val="28"/>
          <w:szCs w:val="28"/>
          <w:lang w:eastAsia="en-US"/>
        </w:rPr>
        <w:t>от 24.07.2007 № 209-ФЗ «О развитии малого</w:t>
      </w:r>
      <w:r w:rsidR="001F3E54">
        <w:rPr>
          <w:rFonts w:eastAsiaTheme="minorHAnsi"/>
          <w:sz w:val="28"/>
          <w:szCs w:val="28"/>
          <w:lang w:eastAsia="en-US"/>
        </w:rPr>
        <w:t xml:space="preserve"> </w:t>
      </w:r>
      <w:r w:rsidRPr="001F3E54">
        <w:rPr>
          <w:rFonts w:eastAsiaTheme="minorHAnsi"/>
          <w:sz w:val="28"/>
          <w:szCs w:val="28"/>
          <w:lang w:eastAsia="en-US"/>
        </w:rPr>
        <w:t>и среднего предпринимательства в Российской Федерации», п</w:t>
      </w:r>
      <w:r w:rsidRPr="001F3E54">
        <w:rPr>
          <w:sz w:val="28"/>
          <w:szCs w:val="28"/>
        </w:rPr>
        <w:t>остановлением администрации г. Коврова Владимирской области от 24.10.2018 № 2612 «</w:t>
      </w:r>
      <w:r w:rsidR="001F3E54" w:rsidRPr="001F3E54">
        <w:rPr>
          <w:sz w:val="28"/>
          <w:szCs w:val="28"/>
        </w:rPr>
        <w:t xml:space="preserve">Об утверждении муниципальной программы </w:t>
      </w:r>
      <w:r w:rsidR="001F3E54">
        <w:rPr>
          <w:sz w:val="28"/>
          <w:szCs w:val="28"/>
        </w:rPr>
        <w:t>«Развитие малого и среднего предпринимательства в городе Коврове», принимая во внимание постановление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руководствуясь</w:t>
      </w:r>
      <w:r w:rsidR="00496B50">
        <w:rPr>
          <w:sz w:val="28"/>
          <w:szCs w:val="28"/>
        </w:rPr>
        <w:t xml:space="preserve"> </w:t>
      </w:r>
      <w:r w:rsidR="001F3E54">
        <w:rPr>
          <w:sz w:val="28"/>
          <w:szCs w:val="28"/>
        </w:rPr>
        <w:t xml:space="preserve">Уставом города Коврова, в </w:t>
      </w:r>
      <w:r w:rsidRPr="001F3E54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оказания поддержки субъектам малого и среднего предпринимательства, </w:t>
      </w:r>
      <w:r w:rsidR="004337E8">
        <w:rPr>
          <w:b/>
          <w:sz w:val="28"/>
          <w:szCs w:val="28"/>
        </w:rPr>
        <w:t>по</w:t>
      </w:r>
      <w:r w:rsidRPr="00A54D25">
        <w:rPr>
          <w:b/>
          <w:sz w:val="28"/>
          <w:szCs w:val="28"/>
        </w:rPr>
        <w:t>с</w:t>
      </w:r>
      <w:r w:rsidR="004337E8">
        <w:rPr>
          <w:b/>
          <w:sz w:val="28"/>
          <w:szCs w:val="28"/>
        </w:rPr>
        <w:t>тановляю</w:t>
      </w:r>
      <w:r w:rsidRPr="00A54D25">
        <w:rPr>
          <w:b/>
          <w:sz w:val="28"/>
          <w:szCs w:val="28"/>
        </w:rPr>
        <w:t>:</w:t>
      </w:r>
    </w:p>
    <w:p w:rsidR="004568CF" w:rsidRDefault="006A32E4" w:rsidP="00CA6F4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E54">
        <w:rPr>
          <w:rFonts w:ascii="Times New Roman" w:hAnsi="Times New Roman" w:cs="Times New Roman"/>
          <w:sz w:val="28"/>
          <w:szCs w:val="28"/>
        </w:rPr>
        <w:t xml:space="preserve"> </w:t>
      </w:r>
      <w:r w:rsidR="004568CF" w:rsidRPr="000000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3E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A32E4">
        <w:rPr>
          <w:rFonts w:ascii="Times New Roman" w:hAnsi="Times New Roman" w:cs="Times New Roman"/>
          <w:sz w:val="28"/>
          <w:szCs w:val="28"/>
        </w:rPr>
        <w:t>предоставлени</w:t>
      </w:r>
      <w:r w:rsidR="00B86324">
        <w:rPr>
          <w:rFonts w:ascii="Times New Roman" w:hAnsi="Times New Roman" w:cs="Times New Roman"/>
          <w:sz w:val="28"/>
          <w:szCs w:val="28"/>
        </w:rPr>
        <w:t>я</w:t>
      </w:r>
      <w:r w:rsidRPr="006A32E4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B86324">
        <w:rPr>
          <w:rFonts w:ascii="Times New Roman" w:hAnsi="Times New Roman" w:cs="Times New Roman"/>
          <w:sz w:val="28"/>
          <w:szCs w:val="28"/>
        </w:rPr>
        <w:t>ов</w:t>
      </w:r>
      <w:r w:rsidRPr="006A32E4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0552A5">
        <w:rPr>
          <w:rFonts w:ascii="Times New Roman" w:hAnsi="Times New Roman" w:cs="Times New Roman"/>
          <w:sz w:val="28"/>
          <w:szCs w:val="28"/>
        </w:rPr>
        <w:t>й</w:t>
      </w:r>
      <w:r w:rsidRPr="006A32E4">
        <w:rPr>
          <w:rFonts w:ascii="Times New Roman" w:hAnsi="Times New Roman" w:cs="Times New Roman"/>
          <w:sz w:val="28"/>
          <w:szCs w:val="28"/>
        </w:rPr>
        <w:t>, в том числе предоставляемой на конкурсной основе</w:t>
      </w:r>
      <w:r w:rsidR="000552A5">
        <w:rPr>
          <w:rFonts w:ascii="Times New Roman" w:hAnsi="Times New Roman" w:cs="Times New Roman"/>
          <w:sz w:val="28"/>
          <w:szCs w:val="28"/>
        </w:rPr>
        <w:t xml:space="preserve"> (</w:t>
      </w:r>
      <w:r w:rsidR="004568CF" w:rsidRPr="00000022">
        <w:rPr>
          <w:rFonts w:ascii="Times New Roman" w:hAnsi="Times New Roman" w:cs="Times New Roman"/>
          <w:sz w:val="28"/>
          <w:szCs w:val="28"/>
        </w:rPr>
        <w:t>приложени</w:t>
      </w:r>
      <w:r w:rsidR="000552A5">
        <w:rPr>
          <w:rFonts w:ascii="Times New Roman" w:hAnsi="Times New Roman" w:cs="Times New Roman"/>
          <w:sz w:val="28"/>
          <w:szCs w:val="28"/>
        </w:rPr>
        <w:t>е</w:t>
      </w:r>
      <w:r w:rsidR="004568CF" w:rsidRPr="00000022">
        <w:rPr>
          <w:rFonts w:ascii="Times New Roman" w:hAnsi="Times New Roman" w:cs="Times New Roman"/>
          <w:sz w:val="28"/>
          <w:szCs w:val="28"/>
        </w:rPr>
        <w:t xml:space="preserve"> </w:t>
      </w:r>
      <w:r w:rsidR="004568CF">
        <w:rPr>
          <w:rFonts w:ascii="Times New Roman" w:hAnsi="Times New Roman" w:cs="Times New Roman"/>
          <w:sz w:val="28"/>
          <w:szCs w:val="28"/>
        </w:rPr>
        <w:t>1</w:t>
      </w:r>
      <w:r w:rsidR="000552A5">
        <w:rPr>
          <w:rFonts w:ascii="Times New Roman" w:hAnsi="Times New Roman" w:cs="Times New Roman"/>
          <w:sz w:val="28"/>
          <w:szCs w:val="28"/>
        </w:rPr>
        <w:t>)</w:t>
      </w:r>
      <w:r w:rsidR="004568CF" w:rsidRPr="00000022">
        <w:rPr>
          <w:rFonts w:ascii="Times New Roman" w:hAnsi="Times New Roman" w:cs="Times New Roman"/>
          <w:sz w:val="28"/>
          <w:szCs w:val="28"/>
        </w:rPr>
        <w:t>.</w:t>
      </w:r>
    </w:p>
    <w:p w:rsidR="006A32E4" w:rsidRDefault="006A32E4" w:rsidP="00CA6F4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г. Коврова от 03.10.2011 № 2141 «Об утверждении «Положения о порядке предоставления субсидий (грантов) субъектам малого и среднего предпринимательства на создание собственного дела» (с изменениями), признать утратившим силу.</w:t>
      </w:r>
    </w:p>
    <w:p w:rsidR="006A32E4" w:rsidRDefault="006A32E4" w:rsidP="00CA6F4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г. Коврова от 06.09.2011 № 1946 «О создании конкурсной комиссии по подведению итогов конкурсов на оказание поддержки субъектам малого и среднего предпринимательства» (с изменениями), признать утратившим силу.</w:t>
      </w:r>
    </w:p>
    <w:p w:rsidR="006A32E4" w:rsidRDefault="0021732D" w:rsidP="00CA6F4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552A5">
        <w:rPr>
          <w:sz w:val="28"/>
          <w:szCs w:val="28"/>
        </w:rPr>
        <w:t xml:space="preserve"> </w:t>
      </w:r>
      <w:r w:rsidR="006A32E4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6A32E4" w:rsidRDefault="0013305F" w:rsidP="00502EDD">
      <w:pPr>
        <w:tabs>
          <w:tab w:val="left" w:pos="567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32E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02EDD" w:rsidRDefault="00502EDD" w:rsidP="00502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2FB" w:rsidRDefault="004568CF" w:rsidP="004568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96B50">
        <w:rPr>
          <w:rFonts w:ascii="Times New Roman" w:hAnsi="Times New Roman" w:cs="Times New Roman"/>
          <w:sz w:val="28"/>
          <w:szCs w:val="28"/>
        </w:rPr>
        <w:t xml:space="preserve"> </w:t>
      </w:r>
      <w:r w:rsidR="00502EDD">
        <w:rPr>
          <w:rFonts w:ascii="Times New Roman" w:hAnsi="Times New Roman" w:cs="Times New Roman"/>
          <w:sz w:val="28"/>
          <w:szCs w:val="28"/>
        </w:rPr>
        <w:t>Ю.А. Морозов</w:t>
      </w:r>
    </w:p>
    <w:p w:rsidR="004F72FB" w:rsidRDefault="004F72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68CF" w:rsidRPr="00907AAE" w:rsidRDefault="004568CF" w:rsidP="004568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675" w:rsidRPr="00C179C5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79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442675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79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442675" w:rsidRPr="00C179C5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79C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Коврова</w:t>
      </w:r>
    </w:p>
    <w:p w:rsidR="00442675" w:rsidRPr="00C179C5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24C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26.09.2019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A24C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2292</w:t>
      </w:r>
    </w:p>
    <w:p w:rsidR="00442675" w:rsidRPr="00C179C5" w:rsidRDefault="00442675" w:rsidP="00442675">
      <w:pPr>
        <w:pStyle w:val="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675" w:rsidRPr="00C179C5" w:rsidRDefault="00442675" w:rsidP="00442675">
      <w:pPr>
        <w:pStyle w:val="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7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42675" w:rsidRPr="00ED7574" w:rsidRDefault="00442675" w:rsidP="00442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9C5">
        <w:rPr>
          <w:b/>
          <w:bCs/>
          <w:sz w:val="28"/>
          <w:szCs w:val="28"/>
        </w:rPr>
        <w:t>предоставления грантов в форме субсидий, в том числе предоставляемых на конкурсной основе</w:t>
      </w:r>
    </w:p>
    <w:p w:rsidR="00442675" w:rsidRPr="00ED7574" w:rsidRDefault="00442675" w:rsidP="00442675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675" w:rsidRPr="00C179C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9C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42675" w:rsidRPr="00C179C5" w:rsidRDefault="00442675" w:rsidP="0044267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675" w:rsidRPr="0049680A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574">
        <w:rPr>
          <w:sz w:val="28"/>
          <w:szCs w:val="28"/>
        </w:rPr>
        <w:t xml:space="preserve">1.1. Настоящий Порядок </w:t>
      </w:r>
      <w:r w:rsidRPr="00ED7574">
        <w:rPr>
          <w:bCs/>
          <w:sz w:val="28"/>
          <w:szCs w:val="28"/>
        </w:rPr>
        <w:t>предоставления грантов в форме субсидий, в том числе предоставляемых на конкурсной основе</w:t>
      </w:r>
      <w:r>
        <w:rPr>
          <w:bCs/>
          <w:sz w:val="28"/>
          <w:szCs w:val="28"/>
        </w:rPr>
        <w:t xml:space="preserve"> (далее – Порядок)</w:t>
      </w:r>
      <w:r w:rsidRPr="00ED7574">
        <w:rPr>
          <w:bCs/>
          <w:sz w:val="28"/>
          <w:szCs w:val="28"/>
        </w:rPr>
        <w:t>,</w:t>
      </w:r>
      <w:r w:rsidR="00496B50">
        <w:rPr>
          <w:bCs/>
          <w:sz w:val="28"/>
          <w:szCs w:val="28"/>
        </w:rPr>
        <w:t xml:space="preserve"> </w:t>
      </w:r>
      <w:r w:rsidRPr="00C179C5">
        <w:rPr>
          <w:sz w:val="28"/>
          <w:szCs w:val="28"/>
        </w:rPr>
        <w:t>устанавливает цели, порядок</w:t>
      </w:r>
      <w:r w:rsidR="00496B50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и условия предоставления</w:t>
      </w:r>
      <w:r w:rsidR="00496B50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грантов в форме субсидий, в том числе предоставляемых на конкурсной основе</w:t>
      </w:r>
      <w:r>
        <w:rPr>
          <w:sz w:val="28"/>
          <w:szCs w:val="28"/>
        </w:rPr>
        <w:t xml:space="preserve"> (далее – гранты)</w:t>
      </w:r>
      <w:r w:rsidRPr="00C179C5">
        <w:rPr>
          <w:sz w:val="28"/>
          <w:szCs w:val="28"/>
        </w:rPr>
        <w:t xml:space="preserve">, </w:t>
      </w:r>
      <w:r w:rsidRPr="0049680A">
        <w:rPr>
          <w:rStyle w:val="blk"/>
          <w:sz w:val="28"/>
          <w:szCs w:val="28"/>
        </w:rPr>
        <w:t xml:space="preserve">за счет средств областного бюджета </w:t>
      </w:r>
      <w:r>
        <w:rPr>
          <w:rStyle w:val="blk"/>
          <w:sz w:val="28"/>
          <w:szCs w:val="28"/>
        </w:rPr>
        <w:t>(</w:t>
      </w:r>
      <w:r w:rsidRPr="0049680A">
        <w:rPr>
          <w:rStyle w:val="blk"/>
          <w:sz w:val="28"/>
          <w:szCs w:val="28"/>
        </w:rPr>
        <w:t>на условиях софинансирования</w:t>
      </w:r>
      <w:r>
        <w:rPr>
          <w:rStyle w:val="blk"/>
          <w:sz w:val="28"/>
          <w:szCs w:val="28"/>
        </w:rPr>
        <w:t>)</w:t>
      </w:r>
      <w:r w:rsidRPr="0049680A">
        <w:rPr>
          <w:rStyle w:val="blk"/>
          <w:sz w:val="28"/>
          <w:szCs w:val="28"/>
        </w:rPr>
        <w:t xml:space="preserve"> и за счет средств бюджета г. Коврова </w:t>
      </w:r>
      <w:r>
        <w:rPr>
          <w:rStyle w:val="blk"/>
          <w:sz w:val="28"/>
          <w:szCs w:val="28"/>
        </w:rPr>
        <w:t xml:space="preserve">в рамках реализации муниципальных целевых программ, направленных на поддержку малого и среднего предпринимательства в городе Коврове </w:t>
      </w:r>
      <w:r w:rsidRPr="0049680A">
        <w:rPr>
          <w:rStyle w:val="blk"/>
          <w:sz w:val="28"/>
          <w:szCs w:val="28"/>
        </w:rPr>
        <w:t>(далее – бюджетные средства)</w:t>
      </w:r>
      <w:r w:rsidRPr="0049680A">
        <w:rPr>
          <w:sz w:val="28"/>
          <w:szCs w:val="28"/>
        </w:rPr>
        <w:t>.</w:t>
      </w:r>
    </w:p>
    <w:p w:rsidR="00442675" w:rsidRPr="00C179C5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79C5">
        <w:rPr>
          <w:rFonts w:ascii="Times New Roman" w:hAnsi="Times New Roman" w:cs="Times New Roman"/>
          <w:sz w:val="28"/>
          <w:szCs w:val="28"/>
        </w:rPr>
        <w:t xml:space="preserve">1.2. 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>Гранты</w:t>
      </w:r>
      <w:r w:rsidRPr="00C179C5">
        <w:rPr>
          <w:rFonts w:ascii="Times New Roman" w:hAnsi="Times New Roman" w:cs="Times New Roman"/>
          <w:sz w:val="28"/>
          <w:szCs w:val="28"/>
        </w:rPr>
        <w:t xml:space="preserve"> 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-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 xml:space="preserve">олучатели грантов)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создание и 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>стимулировани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собственного дела.</w:t>
      </w:r>
      <w:r w:rsidRPr="00C179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42675" w:rsidRPr="003F739E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9C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179C5">
        <w:rPr>
          <w:sz w:val="28"/>
          <w:szCs w:val="28"/>
        </w:rPr>
        <w:t>.</w:t>
      </w:r>
      <w:r w:rsidR="00496B50"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 xml:space="preserve">Гранты в форме субсидий предоставляются единовременно, носят целевой характер и не могут быть использованы на другие цели, в том числе на оплату труда работников, налогов, сборов, пени и пошлин в бюджеты всех уровней и государственные внебюджетные фонды. </w:t>
      </w:r>
    </w:p>
    <w:p w:rsidR="00442675" w:rsidRPr="00C179C5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5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ы предоставляются на </w:t>
      </w:r>
      <w:r w:rsidRPr="00C179C5">
        <w:rPr>
          <w:rFonts w:ascii="Times New Roman" w:hAnsi="Times New Roman" w:cs="Times New Roman"/>
          <w:sz w:val="28"/>
          <w:szCs w:val="28"/>
        </w:rPr>
        <w:t xml:space="preserve">безвозмездной и безвозвратной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C179C5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средств, утвержденных в бюджете г. Коврова на данные цели</w:t>
      </w:r>
      <w:r w:rsidRPr="00C179C5">
        <w:rPr>
          <w:rFonts w:ascii="Times New Roman" w:hAnsi="Times New Roman" w:cs="Times New Roman"/>
          <w:sz w:val="28"/>
          <w:szCs w:val="28"/>
        </w:rPr>
        <w:t>.</w:t>
      </w:r>
    </w:p>
    <w:p w:rsidR="00442675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79C5">
        <w:rPr>
          <w:rFonts w:ascii="Times New Roman" w:hAnsi="Times New Roman" w:cs="Times New Roman"/>
          <w:sz w:val="28"/>
          <w:szCs w:val="28"/>
        </w:rPr>
        <w:t xml:space="preserve">. Право на получение Грантов имеют юридические лица (за исключением государственных (муниципальных) учреждений), индивидуальные предприниматели, физические лица, осуществляющие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Ковров</w:t>
      </w:r>
      <w:r w:rsidRPr="00C17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C5">
        <w:rPr>
          <w:rFonts w:ascii="Times New Roman" w:hAnsi="Times New Roman" w:cs="Times New Roman"/>
          <w:sz w:val="28"/>
          <w:szCs w:val="28"/>
        </w:rPr>
        <w:t xml:space="preserve">принявшие участие в конкурсном отборе (далее –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79C5">
        <w:rPr>
          <w:rFonts w:ascii="Times New Roman" w:hAnsi="Times New Roman" w:cs="Times New Roman"/>
          <w:sz w:val="28"/>
          <w:szCs w:val="28"/>
        </w:rPr>
        <w:t>онкурса) и ставшие его победителями.</w:t>
      </w:r>
    </w:p>
    <w:p w:rsidR="00442675" w:rsidRDefault="00442675" w:rsidP="004426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1444E">
        <w:rPr>
          <w:sz w:val="28"/>
          <w:szCs w:val="28"/>
        </w:rPr>
        <w:t>Грант</w:t>
      </w:r>
      <w:r>
        <w:rPr>
          <w:sz w:val="28"/>
          <w:szCs w:val="28"/>
        </w:rPr>
        <w:t>ы</w:t>
      </w:r>
      <w:r w:rsidRPr="0031444E">
        <w:rPr>
          <w:sz w:val="28"/>
          <w:szCs w:val="28"/>
        </w:rPr>
        <w:t xml:space="preserve"> в форме субсидии предоставляется соискателям </w:t>
      </w:r>
      <w:r>
        <w:rPr>
          <w:spacing w:val="2"/>
          <w:sz w:val="28"/>
          <w:szCs w:val="28"/>
        </w:rPr>
        <w:t xml:space="preserve">на создание и </w:t>
      </w:r>
      <w:r w:rsidRPr="00C179C5">
        <w:rPr>
          <w:spacing w:val="2"/>
          <w:sz w:val="28"/>
          <w:szCs w:val="28"/>
        </w:rPr>
        <w:t>развити</w:t>
      </w:r>
      <w:r>
        <w:rPr>
          <w:spacing w:val="2"/>
          <w:sz w:val="28"/>
          <w:szCs w:val="28"/>
        </w:rPr>
        <w:t>е собственного дела</w:t>
      </w:r>
      <w:r w:rsidRPr="0031444E">
        <w:rPr>
          <w:sz w:val="28"/>
          <w:szCs w:val="28"/>
        </w:rPr>
        <w:t>, вкладывающим</w:t>
      </w:r>
      <w:r>
        <w:rPr>
          <w:sz w:val="28"/>
          <w:szCs w:val="28"/>
        </w:rPr>
        <w:t xml:space="preserve"> </w:t>
      </w:r>
      <w:r w:rsidRPr="0031444E">
        <w:rPr>
          <w:sz w:val="28"/>
          <w:szCs w:val="28"/>
        </w:rPr>
        <w:t>и (или) вложившим собственные средства</w:t>
      </w:r>
      <w:r>
        <w:rPr>
          <w:sz w:val="28"/>
          <w:szCs w:val="28"/>
        </w:rPr>
        <w:t xml:space="preserve"> </w:t>
      </w:r>
      <w:r w:rsidRPr="0031444E">
        <w:rPr>
          <w:sz w:val="28"/>
          <w:szCs w:val="28"/>
        </w:rPr>
        <w:t xml:space="preserve">в реализацию </w:t>
      </w:r>
      <w:r>
        <w:rPr>
          <w:sz w:val="28"/>
          <w:szCs w:val="28"/>
        </w:rPr>
        <w:t xml:space="preserve">собственного </w:t>
      </w:r>
      <w:r w:rsidRPr="0031444E">
        <w:rPr>
          <w:sz w:val="28"/>
          <w:szCs w:val="28"/>
        </w:rPr>
        <w:t>бизнес-</w:t>
      </w:r>
      <w:r>
        <w:rPr>
          <w:sz w:val="28"/>
          <w:szCs w:val="28"/>
        </w:rPr>
        <w:t>проекта</w:t>
      </w:r>
      <w:r w:rsidRPr="0031444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31444E">
        <w:rPr>
          <w:sz w:val="28"/>
          <w:szCs w:val="28"/>
        </w:rPr>
        <w:t>не менее 15 процентов</w:t>
      </w:r>
      <w:r>
        <w:rPr>
          <w:sz w:val="28"/>
          <w:szCs w:val="28"/>
        </w:rPr>
        <w:t xml:space="preserve"> </w:t>
      </w:r>
      <w:r w:rsidRPr="0031444E">
        <w:rPr>
          <w:sz w:val="28"/>
          <w:szCs w:val="28"/>
        </w:rPr>
        <w:t>от общей суммы расходов, указанных в бизнес-</w:t>
      </w:r>
      <w:r>
        <w:rPr>
          <w:sz w:val="28"/>
          <w:szCs w:val="28"/>
        </w:rPr>
        <w:t>проекте</w:t>
      </w:r>
      <w:r w:rsidRPr="0031444E">
        <w:rPr>
          <w:sz w:val="28"/>
          <w:szCs w:val="28"/>
        </w:rPr>
        <w:t>.</w:t>
      </w:r>
    </w:p>
    <w:p w:rsidR="00442675" w:rsidRPr="00B63F62" w:rsidRDefault="00442675" w:rsidP="00442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63F62">
        <w:rPr>
          <w:sz w:val="28"/>
          <w:szCs w:val="28"/>
        </w:rPr>
        <w:t xml:space="preserve">Предметом конкурсного отбора бизнес-проектов является право на заключение договора о предоставлении участникам конкурса целевых бюджетных средств </w:t>
      </w:r>
      <w:r>
        <w:rPr>
          <w:sz w:val="28"/>
          <w:szCs w:val="28"/>
        </w:rPr>
        <w:t>– грантов в форме субсидий, в том числе предоставляемых на конкурсной основе,</w:t>
      </w:r>
      <w:r w:rsidRPr="00B63F62">
        <w:rPr>
          <w:sz w:val="28"/>
          <w:szCs w:val="28"/>
        </w:rPr>
        <w:t xml:space="preserve"> на создание </w:t>
      </w:r>
      <w:r>
        <w:rPr>
          <w:sz w:val="28"/>
          <w:szCs w:val="28"/>
        </w:rPr>
        <w:t xml:space="preserve">и развитие </w:t>
      </w:r>
      <w:r w:rsidRPr="00B63F62">
        <w:rPr>
          <w:sz w:val="28"/>
          <w:szCs w:val="28"/>
        </w:rPr>
        <w:t>собстве</w:t>
      </w:r>
      <w:r>
        <w:rPr>
          <w:sz w:val="28"/>
          <w:szCs w:val="28"/>
        </w:rPr>
        <w:t>нного дела, заключенного между а</w:t>
      </w:r>
      <w:r w:rsidRPr="00B63F62">
        <w:rPr>
          <w:sz w:val="28"/>
          <w:szCs w:val="28"/>
        </w:rPr>
        <w:t xml:space="preserve">дминистрацией г. Коврова и </w:t>
      </w:r>
      <w:r>
        <w:rPr>
          <w:sz w:val="28"/>
          <w:szCs w:val="28"/>
        </w:rPr>
        <w:t>получателем гранта</w:t>
      </w:r>
      <w:r w:rsidRPr="00B63F62">
        <w:rPr>
          <w:sz w:val="28"/>
          <w:szCs w:val="28"/>
        </w:rPr>
        <w:t>.</w:t>
      </w:r>
    </w:p>
    <w:p w:rsidR="00442675" w:rsidRPr="00C179C5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9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9C5">
        <w:rPr>
          <w:rFonts w:ascii="Times New Roman" w:hAnsi="Times New Roman" w:cs="Times New Roman"/>
          <w:sz w:val="28"/>
          <w:szCs w:val="28"/>
        </w:rPr>
        <w:t xml:space="preserve">. Критериями отбора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C179C5">
        <w:rPr>
          <w:rFonts w:ascii="Times New Roman" w:hAnsi="Times New Roman" w:cs="Times New Roman"/>
          <w:sz w:val="28"/>
          <w:szCs w:val="28"/>
        </w:rPr>
        <w:t xml:space="preserve">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79C5">
        <w:rPr>
          <w:rFonts w:ascii="Times New Roman" w:hAnsi="Times New Roman" w:cs="Times New Roman"/>
          <w:sz w:val="28"/>
          <w:szCs w:val="28"/>
        </w:rPr>
        <w:t>ранта, являются:</w:t>
      </w:r>
    </w:p>
    <w:p w:rsidR="00442675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F5">
        <w:rPr>
          <w:sz w:val="28"/>
          <w:szCs w:val="28"/>
        </w:rPr>
        <w:t xml:space="preserve">- участник отбора, являющийся юридическим лицом, на дату проведения </w:t>
      </w:r>
      <w:r>
        <w:rPr>
          <w:sz w:val="28"/>
          <w:szCs w:val="28"/>
        </w:rPr>
        <w:t>к</w:t>
      </w:r>
      <w:r w:rsidRPr="007C7AF5">
        <w:rPr>
          <w:sz w:val="28"/>
          <w:szCs w:val="28"/>
        </w:rPr>
        <w:t xml:space="preserve">онкурса, не должен находиться в процессе </w:t>
      </w:r>
      <w:r w:rsidRPr="002868C1">
        <w:rPr>
          <w:sz w:val="28"/>
          <w:szCs w:val="28"/>
        </w:rPr>
        <w:t xml:space="preserve">реорганизации, ликвидации, банкротства, конкурсного производства, </w:t>
      </w:r>
      <w:r w:rsidRPr="007C7AF5">
        <w:rPr>
          <w:sz w:val="28"/>
          <w:szCs w:val="28"/>
        </w:rPr>
        <w:t>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42675" w:rsidRPr="00C179C5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юридического лица и индивидуального предпринимателя – участников отбора - </w:t>
      </w:r>
      <w:r w:rsidRPr="002868C1">
        <w:rPr>
          <w:sz w:val="28"/>
          <w:szCs w:val="28"/>
        </w:rPr>
        <w:t>не возбуждено исполнительное производство</w:t>
      </w:r>
      <w:r w:rsidRPr="00C179C5">
        <w:rPr>
          <w:sz w:val="28"/>
          <w:szCs w:val="28"/>
        </w:rPr>
        <w:t>;</w:t>
      </w:r>
    </w:p>
    <w:p w:rsidR="00442675" w:rsidRPr="00C179C5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9C5">
        <w:rPr>
          <w:sz w:val="28"/>
          <w:szCs w:val="28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42675" w:rsidRPr="008E7486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486">
        <w:rPr>
          <w:sz w:val="28"/>
          <w:szCs w:val="28"/>
        </w:rPr>
        <w:t xml:space="preserve">- участник отбора не является получателем </w:t>
      </w:r>
      <w:r>
        <w:rPr>
          <w:sz w:val="28"/>
          <w:szCs w:val="28"/>
        </w:rPr>
        <w:t xml:space="preserve">другой </w:t>
      </w:r>
      <w:r w:rsidRPr="008E7486">
        <w:rPr>
          <w:sz w:val="28"/>
          <w:szCs w:val="28"/>
        </w:rPr>
        <w:t>аналогичной поддержки, то есть за счет которой субсидируются одни и те же затраты и сроки которой не истекли;</w:t>
      </w:r>
    </w:p>
    <w:p w:rsidR="00442675" w:rsidRPr="003B7A1E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9C5">
        <w:rPr>
          <w:sz w:val="28"/>
          <w:szCs w:val="28"/>
        </w:rPr>
        <w:t>- у участника отбора на дату, определенную правовым актом, отсутствует просроченная задолженность по возврату в местный бюджет субсидий, бюджетных инвестиций, предоставленных</w:t>
      </w:r>
      <w:r>
        <w:rPr>
          <w:sz w:val="28"/>
          <w:szCs w:val="28"/>
        </w:rPr>
        <w:t>,</w:t>
      </w:r>
      <w:r w:rsidRPr="00C179C5">
        <w:rPr>
          <w:sz w:val="28"/>
          <w:szCs w:val="28"/>
        </w:rPr>
        <w:t xml:space="preserve"> в том числе в соответствии с иными правовыми актами администрации </w:t>
      </w:r>
      <w:r>
        <w:rPr>
          <w:sz w:val="28"/>
          <w:szCs w:val="28"/>
        </w:rPr>
        <w:t>г.Коврова</w:t>
      </w:r>
      <w:r w:rsidRPr="00C179C5">
        <w:rPr>
          <w:sz w:val="28"/>
          <w:szCs w:val="28"/>
        </w:rPr>
        <w:t>, и иной просроченной задолже</w:t>
      </w:r>
      <w:r>
        <w:rPr>
          <w:sz w:val="28"/>
          <w:szCs w:val="28"/>
        </w:rPr>
        <w:t xml:space="preserve">нности перед местным </w:t>
      </w:r>
      <w:r w:rsidRPr="003B7A1E">
        <w:rPr>
          <w:sz w:val="28"/>
          <w:szCs w:val="28"/>
        </w:rPr>
        <w:t>бюджетом;</w:t>
      </w:r>
    </w:p>
    <w:p w:rsidR="0044267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1E">
        <w:rPr>
          <w:sz w:val="28"/>
          <w:szCs w:val="28"/>
        </w:rPr>
        <w:t xml:space="preserve">- </w:t>
      </w:r>
      <w:r>
        <w:rPr>
          <w:sz w:val="28"/>
          <w:szCs w:val="28"/>
        </w:rPr>
        <w:t>у участника отбора отсутствует просроченная неисполненная обязанность по уплате налогов, сборов, страховых взносов, пеней, штрафов и процентов, подлежащих уплате в соответствие с законодательством РФ о налогах и сборах, на дату, определенную правовым актом;</w:t>
      </w:r>
    </w:p>
    <w:p w:rsidR="00442675" w:rsidRPr="003B7A1E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A1E">
        <w:rPr>
          <w:sz w:val="28"/>
          <w:szCs w:val="28"/>
        </w:rPr>
        <w:t xml:space="preserve">участник отбора представили для участия в </w:t>
      </w:r>
      <w:r>
        <w:rPr>
          <w:sz w:val="28"/>
          <w:szCs w:val="28"/>
        </w:rPr>
        <w:t>к</w:t>
      </w:r>
      <w:r w:rsidRPr="003B7A1E">
        <w:rPr>
          <w:sz w:val="28"/>
          <w:szCs w:val="28"/>
        </w:rPr>
        <w:t>онкурсе перечень документов в полном объеме и в соответствии с требованиями, установленными настоящим Порядком;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- </w:t>
      </w:r>
      <w:r w:rsidRPr="003B7A1E">
        <w:rPr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</w:t>
      </w:r>
      <w:r w:rsidRPr="00FA59E8">
        <w:rPr>
          <w:sz w:val="28"/>
          <w:szCs w:val="28"/>
        </w:rPr>
        <w:t xml:space="preserve">(за исключением признанных недееспособными или ограниченно дееспособными), </w:t>
      </w:r>
      <w:r>
        <w:rPr>
          <w:sz w:val="28"/>
          <w:szCs w:val="28"/>
        </w:rPr>
        <w:t>д</w:t>
      </w:r>
      <w:r w:rsidRPr="003B7A1E">
        <w:rPr>
          <w:sz w:val="28"/>
          <w:szCs w:val="28"/>
        </w:rPr>
        <w:t>остигли возраста восемнадцати лет</w:t>
      </w:r>
      <w:r>
        <w:rPr>
          <w:sz w:val="28"/>
          <w:szCs w:val="28"/>
        </w:rPr>
        <w:t>,</w:t>
      </w:r>
      <w:r w:rsidRPr="003B7A1E">
        <w:rPr>
          <w:sz w:val="28"/>
          <w:szCs w:val="28"/>
        </w:rPr>
        <w:t xml:space="preserve"> зарегистрированы на территории города Коврова и осуществляют деятельность на территории Владимирской области</w:t>
      </w:r>
      <w:r>
        <w:rPr>
          <w:sz w:val="28"/>
          <w:szCs w:val="28"/>
        </w:rPr>
        <w:t>.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074">
        <w:rPr>
          <w:sz w:val="28"/>
          <w:szCs w:val="28"/>
        </w:rPr>
        <w:t>Претендентами на пол</w:t>
      </w:r>
      <w:r>
        <w:rPr>
          <w:sz w:val="28"/>
          <w:szCs w:val="28"/>
        </w:rPr>
        <w:t>учение грантов</w:t>
      </w:r>
      <w:r w:rsidRPr="00D76074">
        <w:rPr>
          <w:sz w:val="28"/>
          <w:szCs w:val="28"/>
        </w:rPr>
        <w:t xml:space="preserve"> в виде субсидий, в том числе предоставляемой на конкурсной основе, не могут быть</w:t>
      </w:r>
      <w:r w:rsidRPr="003F739E">
        <w:rPr>
          <w:sz w:val="28"/>
          <w:szCs w:val="28"/>
        </w:rPr>
        <w:t xml:space="preserve"> субъекты малого и среднего предпринимательства, указанные в </w:t>
      </w:r>
      <w:hyperlink r:id="rId8" w:history="1">
        <w:r>
          <w:rPr>
            <w:sz w:val="28"/>
            <w:szCs w:val="28"/>
          </w:rPr>
          <w:t>п.п.</w:t>
        </w:r>
        <w:r w:rsidRPr="003F739E">
          <w:rPr>
            <w:sz w:val="28"/>
            <w:szCs w:val="28"/>
          </w:rPr>
          <w:t xml:space="preserve"> 3</w:t>
        </w:r>
      </w:hyperlink>
      <w:r w:rsidRPr="003F739E">
        <w:rPr>
          <w:sz w:val="28"/>
          <w:szCs w:val="28"/>
        </w:rPr>
        <w:t xml:space="preserve">, </w:t>
      </w:r>
      <w:hyperlink r:id="rId9" w:history="1">
        <w:r w:rsidRPr="003F739E">
          <w:rPr>
            <w:sz w:val="28"/>
            <w:szCs w:val="28"/>
          </w:rPr>
          <w:t xml:space="preserve">4 </w:t>
        </w:r>
        <w:r>
          <w:rPr>
            <w:sz w:val="28"/>
            <w:szCs w:val="28"/>
          </w:rPr>
          <w:t>с</w:t>
        </w:r>
        <w:r w:rsidRPr="003F739E">
          <w:rPr>
            <w:sz w:val="28"/>
            <w:szCs w:val="28"/>
          </w:rPr>
          <w:t>т.14</w:t>
        </w:r>
      </w:hyperlink>
      <w:r w:rsidRPr="003F739E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; </w:t>
      </w:r>
      <w:r w:rsidRPr="00D76074">
        <w:rPr>
          <w:sz w:val="28"/>
          <w:szCs w:val="28"/>
        </w:rPr>
        <w:t>организации, представители которых входят в состав конкурсной</w:t>
      </w:r>
      <w:r>
        <w:rPr>
          <w:sz w:val="28"/>
          <w:szCs w:val="28"/>
        </w:rPr>
        <w:t xml:space="preserve"> </w:t>
      </w:r>
      <w:r w:rsidRPr="00D76074">
        <w:rPr>
          <w:sz w:val="28"/>
          <w:szCs w:val="28"/>
        </w:rPr>
        <w:t xml:space="preserve">комиссии по проведению конкурса </w:t>
      </w:r>
      <w:r>
        <w:rPr>
          <w:sz w:val="28"/>
          <w:szCs w:val="28"/>
        </w:rPr>
        <w:t>на получение гранта (далее – Конкурсная комиссия).</w:t>
      </w:r>
    </w:p>
    <w:p w:rsidR="00442675" w:rsidRPr="0095055E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F6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63F62">
        <w:rPr>
          <w:sz w:val="28"/>
          <w:szCs w:val="28"/>
        </w:rPr>
        <w:t xml:space="preserve">. </w:t>
      </w:r>
      <w:r w:rsidRPr="0095055E">
        <w:rPr>
          <w:sz w:val="28"/>
          <w:szCs w:val="28"/>
        </w:rPr>
        <w:t>За счет средств грант</w:t>
      </w:r>
      <w:r>
        <w:rPr>
          <w:sz w:val="28"/>
          <w:szCs w:val="28"/>
        </w:rPr>
        <w:t>ов</w:t>
      </w:r>
      <w:r w:rsidRPr="0095055E">
        <w:rPr>
          <w:sz w:val="28"/>
          <w:szCs w:val="28"/>
        </w:rPr>
        <w:t xml:space="preserve">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Федерации. </w:t>
      </w:r>
    </w:p>
    <w:p w:rsidR="00442675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2675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9B">
        <w:rPr>
          <w:rFonts w:ascii="Times New Roman" w:hAnsi="Times New Roman" w:cs="Times New Roman"/>
          <w:b/>
          <w:bCs/>
          <w:sz w:val="28"/>
          <w:szCs w:val="28"/>
        </w:rPr>
        <w:t>2. Организация проведения конкурса</w:t>
      </w:r>
    </w:p>
    <w:p w:rsidR="00442675" w:rsidRPr="005E529B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42675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24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и главный распорядитель бюджетных средств – администрация г.Коврова </w:t>
      </w:r>
    </w:p>
    <w:p w:rsidR="00442675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Организационное и информационно-аналитическое обеспечение деятельности проведению Конкурса возлагается на Управление экономики, имущественных и земельных отношений (далее – УЭИиЗО).</w:t>
      </w:r>
    </w:p>
    <w:p w:rsidR="00442675" w:rsidRPr="00A5724A" w:rsidRDefault="00442675" w:rsidP="00427F6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5724A">
        <w:rPr>
          <w:rFonts w:ascii="Times New Roman" w:hAnsi="Times New Roman" w:cs="Times New Roman"/>
          <w:sz w:val="28"/>
          <w:szCs w:val="28"/>
        </w:rPr>
        <w:t xml:space="preserve">Сообщение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24A">
        <w:rPr>
          <w:rFonts w:ascii="Times New Roman" w:hAnsi="Times New Roman" w:cs="Times New Roman"/>
          <w:sz w:val="28"/>
          <w:szCs w:val="28"/>
        </w:rPr>
        <w:t xml:space="preserve">онкурса, содержащее информацию о сроках проведения Конкурса, сроке, времени, а также месте приема конкурсной документации,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5724A">
        <w:rPr>
          <w:rFonts w:ascii="Times New Roman" w:hAnsi="Times New Roman" w:cs="Times New Roman"/>
          <w:sz w:val="28"/>
          <w:szCs w:val="28"/>
        </w:rPr>
        <w:t xml:space="preserve"> Ковров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2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5724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572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724A">
        <w:rPr>
          <w:rFonts w:ascii="Times New Roman" w:hAnsi="Times New Roman" w:cs="Times New Roman"/>
          <w:sz w:val="28"/>
          <w:szCs w:val="28"/>
          <w:u w:val="single"/>
          <w:lang w:val="en-US"/>
        </w:rPr>
        <w:t>kovrov</w:t>
      </w:r>
      <w:r w:rsidRPr="00A5724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5724A">
        <w:rPr>
          <w:rFonts w:ascii="Times New Roman" w:hAnsi="Times New Roman" w:cs="Times New Roman"/>
          <w:sz w:val="28"/>
          <w:szCs w:val="28"/>
          <w:u w:val="single"/>
          <w:lang w:val="en-US"/>
        </w:rPr>
        <w:t>gorod</w:t>
      </w:r>
      <w:r w:rsidRPr="00A572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724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5724A">
        <w:rPr>
          <w:sz w:val="28"/>
          <w:szCs w:val="28"/>
        </w:rPr>
        <w:t xml:space="preserve"> </w:t>
      </w:r>
      <w:r w:rsidRPr="00A5724A">
        <w:rPr>
          <w:rFonts w:ascii="Times New Roman" w:hAnsi="Times New Roman" w:cs="Times New Roman"/>
          <w:sz w:val="28"/>
          <w:szCs w:val="28"/>
        </w:rPr>
        <w:t xml:space="preserve">(далее – официальный сайт) не позднее, чем за 14 </w:t>
      </w:r>
      <w:r>
        <w:rPr>
          <w:rFonts w:ascii="Times New Roman" w:hAnsi="Times New Roman" w:cs="Times New Roman"/>
          <w:sz w:val="28"/>
          <w:szCs w:val="28"/>
        </w:rPr>
        <w:t xml:space="preserve">(четырнадцать) рабочих </w:t>
      </w:r>
      <w:r w:rsidRPr="00A5724A">
        <w:rPr>
          <w:rFonts w:ascii="Times New Roman" w:hAnsi="Times New Roman" w:cs="Times New Roman"/>
          <w:sz w:val="28"/>
          <w:szCs w:val="28"/>
        </w:rPr>
        <w:t xml:space="preserve">дней до начала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24A">
        <w:rPr>
          <w:rFonts w:ascii="Times New Roman" w:hAnsi="Times New Roman" w:cs="Times New Roman"/>
          <w:sz w:val="28"/>
          <w:szCs w:val="28"/>
        </w:rPr>
        <w:t>онкурса.</w:t>
      </w:r>
    </w:p>
    <w:p w:rsidR="00442675" w:rsidRPr="00A5724A" w:rsidRDefault="00442675" w:rsidP="00427F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Сообщение</w:t>
      </w:r>
      <w:r w:rsidRPr="00A5724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24A">
        <w:rPr>
          <w:rFonts w:ascii="Times New Roman" w:hAnsi="Times New Roman" w:cs="Times New Roman"/>
          <w:sz w:val="28"/>
          <w:szCs w:val="28"/>
        </w:rPr>
        <w:t>онкурса должно содержать следующую информацию:</w:t>
      </w:r>
    </w:p>
    <w:p w:rsidR="00442675" w:rsidRPr="00407F6F" w:rsidRDefault="00442675" w:rsidP="00427F66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наименование конкурса;</w:t>
      </w:r>
    </w:p>
    <w:p w:rsidR="00442675" w:rsidRPr="00407F6F" w:rsidRDefault="00442675" w:rsidP="00427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дату и время начала и окончания приема заявок;</w:t>
      </w:r>
    </w:p>
    <w:p w:rsidR="00442675" w:rsidRPr="00407F6F" w:rsidRDefault="00442675" w:rsidP="00427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адрес для отправки заявок по почте;</w:t>
      </w:r>
    </w:p>
    <w:p w:rsidR="00442675" w:rsidRPr="00407F6F" w:rsidRDefault="00442675" w:rsidP="00427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- адрес местонахождения организатора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онкурса;</w:t>
      </w:r>
    </w:p>
    <w:p w:rsidR="00442675" w:rsidRPr="00407F6F" w:rsidRDefault="00442675" w:rsidP="00427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- контактная информация </w:t>
      </w:r>
      <w:r>
        <w:rPr>
          <w:sz w:val="28"/>
          <w:szCs w:val="28"/>
        </w:rPr>
        <w:t>о</w:t>
      </w:r>
      <w:r w:rsidRPr="00407F6F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 (телефоны; адреса электронной почты);</w:t>
      </w:r>
    </w:p>
    <w:p w:rsidR="00442675" w:rsidRPr="00407F6F" w:rsidRDefault="00442675" w:rsidP="00427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- время работы </w:t>
      </w:r>
      <w:r>
        <w:rPr>
          <w:sz w:val="28"/>
          <w:szCs w:val="28"/>
        </w:rPr>
        <w:t>о</w:t>
      </w:r>
      <w:r w:rsidRPr="00407F6F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онкурса.</w:t>
      </w:r>
    </w:p>
    <w:p w:rsidR="00442675" w:rsidRDefault="00442675" w:rsidP="00427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- условия участия </w:t>
      </w:r>
      <w:r>
        <w:rPr>
          <w:sz w:val="28"/>
          <w:szCs w:val="28"/>
        </w:rPr>
        <w:t>п</w:t>
      </w:r>
      <w:r w:rsidRPr="00407F6F">
        <w:rPr>
          <w:sz w:val="28"/>
          <w:szCs w:val="28"/>
        </w:rPr>
        <w:t>ретендентов</w:t>
      </w:r>
      <w:r>
        <w:rPr>
          <w:sz w:val="28"/>
          <w:szCs w:val="28"/>
        </w:rPr>
        <w:t>;</w:t>
      </w:r>
    </w:p>
    <w:p w:rsidR="00442675" w:rsidRPr="00407F6F" w:rsidRDefault="00442675" w:rsidP="00427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приема документов</w:t>
      </w:r>
      <w:r w:rsidRPr="00407F6F">
        <w:rPr>
          <w:sz w:val="28"/>
          <w:szCs w:val="28"/>
        </w:rPr>
        <w:t>.</w:t>
      </w:r>
    </w:p>
    <w:p w:rsidR="00442675" w:rsidRDefault="00442675" w:rsidP="00427F6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Сроки приема документов от претендентов устанавливаются не менее 5 (пяти) рабочих дней. </w:t>
      </w:r>
    </w:p>
    <w:p w:rsidR="00442675" w:rsidRPr="00A5724A" w:rsidRDefault="00442675" w:rsidP="00427F6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75" w:rsidRDefault="00442675" w:rsidP="00427F66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E529B">
        <w:rPr>
          <w:b/>
          <w:bCs/>
          <w:sz w:val="28"/>
          <w:szCs w:val="28"/>
        </w:rPr>
        <w:t>3. Заяв</w:t>
      </w:r>
      <w:r>
        <w:rPr>
          <w:b/>
          <w:bCs/>
          <w:sz w:val="28"/>
          <w:szCs w:val="28"/>
        </w:rPr>
        <w:t>ление</w:t>
      </w:r>
      <w:r w:rsidRPr="005E529B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участие в конкурсе и порядок его</w:t>
      </w:r>
      <w:r w:rsidRPr="005E529B">
        <w:rPr>
          <w:b/>
          <w:bCs/>
          <w:sz w:val="28"/>
          <w:szCs w:val="28"/>
        </w:rPr>
        <w:t xml:space="preserve"> рассмотрения</w:t>
      </w:r>
    </w:p>
    <w:p w:rsidR="00442675" w:rsidRPr="005E529B" w:rsidRDefault="00442675" w:rsidP="00427F66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42675" w:rsidRPr="00C179C5" w:rsidRDefault="00442675" w:rsidP="00427F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9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179C5">
        <w:rPr>
          <w:sz w:val="28"/>
          <w:szCs w:val="28"/>
        </w:rPr>
        <w:t xml:space="preserve">. Для участия в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 xml:space="preserve">онкурсе на получение </w:t>
      </w:r>
      <w:r>
        <w:rPr>
          <w:sz w:val="28"/>
          <w:szCs w:val="28"/>
        </w:rPr>
        <w:t>г</w:t>
      </w:r>
      <w:r w:rsidRPr="00C179C5">
        <w:rPr>
          <w:sz w:val="28"/>
          <w:szCs w:val="28"/>
        </w:rPr>
        <w:t>рант</w:t>
      </w:r>
      <w:r>
        <w:rPr>
          <w:sz w:val="28"/>
          <w:szCs w:val="28"/>
        </w:rPr>
        <w:t>ов</w:t>
      </w:r>
      <w:r w:rsidRPr="00C179C5">
        <w:rPr>
          <w:sz w:val="28"/>
          <w:szCs w:val="28"/>
        </w:rPr>
        <w:t xml:space="preserve"> в форме субсидии претенденты представляют в </w:t>
      </w:r>
      <w:r>
        <w:rPr>
          <w:sz w:val="28"/>
          <w:szCs w:val="28"/>
        </w:rPr>
        <w:t>а</w:t>
      </w:r>
      <w:r w:rsidRPr="00C179C5">
        <w:rPr>
          <w:sz w:val="28"/>
          <w:szCs w:val="28"/>
        </w:rPr>
        <w:t>дминистрацию конкурсную документацию, которая включает в себя:</w:t>
      </w:r>
    </w:p>
    <w:p w:rsidR="00442675" w:rsidRPr="00C179C5" w:rsidRDefault="00442675" w:rsidP="00427F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179C5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ление </w:t>
      </w:r>
      <w:r w:rsidRPr="00C179C5">
        <w:rPr>
          <w:sz w:val="28"/>
          <w:szCs w:val="28"/>
        </w:rPr>
        <w:t>на участие в конкурсном отборе, составленн</w:t>
      </w:r>
      <w:r w:rsidR="000D6ADA">
        <w:rPr>
          <w:sz w:val="28"/>
          <w:szCs w:val="28"/>
        </w:rPr>
        <w:t>ое</w:t>
      </w:r>
      <w:r w:rsidRPr="00C179C5">
        <w:rPr>
          <w:sz w:val="28"/>
          <w:szCs w:val="28"/>
        </w:rPr>
        <w:t xml:space="preserve"> по форме, установленной </w:t>
      </w:r>
      <w:r>
        <w:rPr>
          <w:sz w:val="28"/>
          <w:szCs w:val="28"/>
        </w:rPr>
        <w:t>п</w:t>
      </w:r>
      <w:r w:rsidRPr="00C179C5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1 </w:t>
      </w:r>
      <w:r w:rsidRPr="00C179C5">
        <w:rPr>
          <w:sz w:val="28"/>
          <w:szCs w:val="28"/>
        </w:rPr>
        <w:t>к настоящему Порядку;</w:t>
      </w:r>
    </w:p>
    <w:p w:rsidR="00442675" w:rsidRPr="00407F6F" w:rsidRDefault="00442675" w:rsidP="00427F6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К заявлению прилагаются следующие документы:</w:t>
      </w:r>
    </w:p>
    <w:p w:rsidR="00442675" w:rsidRPr="00407F6F" w:rsidRDefault="00442675" w:rsidP="00427F6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07F6F">
        <w:rPr>
          <w:sz w:val="28"/>
          <w:szCs w:val="28"/>
        </w:rPr>
        <w:t>для физических лиц:</w:t>
      </w:r>
    </w:p>
    <w:p w:rsidR="00442675" w:rsidRPr="00407F6F" w:rsidRDefault="00442675" w:rsidP="004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копия документа, удостоверяющего личность заявителя;</w:t>
      </w:r>
    </w:p>
    <w:p w:rsidR="00442675" w:rsidRPr="00407F6F" w:rsidRDefault="00442675" w:rsidP="004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копия страхового свидетельства обязательного пенсионного страхования;</w:t>
      </w:r>
    </w:p>
    <w:p w:rsidR="00442675" w:rsidRPr="00407F6F" w:rsidRDefault="00442675" w:rsidP="004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копия свидетельства о постановке на учет в налоговом органе;</w:t>
      </w:r>
    </w:p>
    <w:p w:rsidR="00442675" w:rsidRDefault="00442675" w:rsidP="004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согласие на обработку персональных данных в соответствии с</w:t>
      </w:r>
      <w:r>
        <w:rPr>
          <w:sz w:val="28"/>
          <w:szCs w:val="28"/>
        </w:rPr>
        <w:t xml:space="preserve"> </w:t>
      </w:r>
      <w:r w:rsidRPr="00407F6F">
        <w:rPr>
          <w:sz w:val="28"/>
          <w:szCs w:val="28"/>
        </w:rPr>
        <w:t>Федеральным законом от 27.07.2006 № 152-ФЗ «О персональных данных»;</w:t>
      </w:r>
    </w:p>
    <w:p w:rsidR="00442675" w:rsidRDefault="00442675" w:rsidP="0044267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3.2.2. для юридических лиц</w:t>
      </w:r>
      <w:r>
        <w:rPr>
          <w:bCs/>
          <w:sz w:val="28"/>
          <w:szCs w:val="28"/>
        </w:rPr>
        <w:t>:</w:t>
      </w:r>
    </w:p>
    <w:p w:rsidR="00442675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9C5">
        <w:rPr>
          <w:sz w:val="28"/>
          <w:szCs w:val="28"/>
        </w:rPr>
        <w:t>заверенные копии учредительных документов</w:t>
      </w:r>
      <w:r>
        <w:rPr>
          <w:sz w:val="28"/>
          <w:szCs w:val="28"/>
        </w:rPr>
        <w:t>;</w:t>
      </w:r>
    </w:p>
    <w:p w:rsidR="00442675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5823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свидетельства о внесении записи в Единый государственный реестр юридических лиц и свидетельства о постановке на учет в налоговом органе;</w:t>
      </w:r>
    </w:p>
    <w:p w:rsidR="00442675" w:rsidRDefault="00442675" w:rsidP="00444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823">
        <w:rPr>
          <w:sz w:val="28"/>
          <w:szCs w:val="28"/>
        </w:rPr>
        <w:t>выписка из Единого государственного реестра юридических лиц,</w:t>
      </w:r>
      <w:r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полученная не ранее чем за 30 календарных дней до дня направления заявления</w:t>
      </w:r>
      <w:r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(допускается предоставление выписки, заверенной усиленной</w:t>
      </w:r>
      <w:r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квалифицированной электронной подписью Федеральной налоговой службы</w:t>
      </w:r>
      <w:r w:rsidR="0044428C"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России с сайта https://service.nalog.ru/vyp в информационно</w:t>
      </w:r>
      <w:r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3B5823">
        <w:rPr>
          <w:sz w:val="28"/>
          <w:szCs w:val="28"/>
        </w:rPr>
        <w:t>сети «Интернет»)</w:t>
      </w:r>
      <w:r>
        <w:rPr>
          <w:sz w:val="28"/>
          <w:szCs w:val="28"/>
        </w:rPr>
        <w:t>;</w:t>
      </w:r>
    </w:p>
    <w:p w:rsidR="00442675" w:rsidRPr="00331092" w:rsidRDefault="00442675" w:rsidP="00442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58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3.2.3. </w:t>
      </w:r>
      <w:r w:rsidRPr="00331092">
        <w:rPr>
          <w:bCs/>
          <w:sz w:val="28"/>
          <w:szCs w:val="28"/>
        </w:rPr>
        <w:t>для индивидуальных предпринимателей:</w:t>
      </w:r>
    </w:p>
    <w:p w:rsidR="00442675" w:rsidRPr="00407F6F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F6F">
        <w:rPr>
          <w:sz w:val="28"/>
          <w:szCs w:val="28"/>
        </w:rPr>
        <w:t xml:space="preserve"> копия документа, удостоверяющего личность заявителя;</w:t>
      </w:r>
    </w:p>
    <w:p w:rsidR="00442675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0A9F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копии свидетельства о внесении записи в Единый государственный реестр индивидуальных предпринимателей и свидетельства о постановке на учет в налоговом органе;</w:t>
      </w:r>
    </w:p>
    <w:p w:rsidR="00442675" w:rsidRPr="00407F6F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6F">
        <w:rPr>
          <w:sz w:val="28"/>
          <w:szCs w:val="28"/>
        </w:rPr>
        <w:t>согласие на обработку персональных данных в соответствии с</w:t>
      </w:r>
      <w:r>
        <w:rPr>
          <w:sz w:val="28"/>
          <w:szCs w:val="28"/>
        </w:rPr>
        <w:t xml:space="preserve"> </w:t>
      </w:r>
      <w:r w:rsidRPr="00407F6F">
        <w:rPr>
          <w:sz w:val="28"/>
          <w:szCs w:val="28"/>
        </w:rPr>
        <w:t>Федеральным законом от 27.07.2006 № 152-ФЗ «О персональных данных»</w:t>
      </w:r>
      <w:r>
        <w:rPr>
          <w:sz w:val="28"/>
          <w:szCs w:val="28"/>
        </w:rPr>
        <w:t>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для всех заявителей: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79C5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бизнес-проект</w:t>
      </w:r>
      <w:r w:rsidRPr="00C179C5">
        <w:rPr>
          <w:sz w:val="28"/>
          <w:szCs w:val="28"/>
        </w:rPr>
        <w:t xml:space="preserve">, на реализацию которого планируется получение </w:t>
      </w:r>
      <w:r>
        <w:rPr>
          <w:sz w:val="28"/>
          <w:szCs w:val="28"/>
        </w:rPr>
        <w:t>г</w:t>
      </w:r>
      <w:r w:rsidRPr="00C179C5">
        <w:rPr>
          <w:sz w:val="28"/>
          <w:szCs w:val="28"/>
        </w:rPr>
        <w:t>ранта</w:t>
      </w:r>
      <w:r>
        <w:rPr>
          <w:sz w:val="28"/>
          <w:szCs w:val="28"/>
        </w:rPr>
        <w:t xml:space="preserve"> с обоснованием концепции его </w:t>
      </w:r>
      <w:r w:rsidRPr="00C179C5">
        <w:rPr>
          <w:sz w:val="28"/>
          <w:szCs w:val="28"/>
        </w:rPr>
        <w:t>реализации;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 w:rsidRPr="00331092">
        <w:rPr>
          <w:sz w:val="28"/>
          <w:szCs w:val="28"/>
        </w:rPr>
        <w:t>- документ, содержащий сведения о банковских реквизитах для</w:t>
      </w:r>
      <w:r>
        <w:rPr>
          <w:sz w:val="28"/>
          <w:szCs w:val="28"/>
        </w:rPr>
        <w:t xml:space="preserve"> </w:t>
      </w:r>
      <w:r w:rsidRPr="00331092">
        <w:rPr>
          <w:sz w:val="28"/>
          <w:szCs w:val="28"/>
        </w:rPr>
        <w:t xml:space="preserve">перечисления </w:t>
      </w:r>
      <w:r>
        <w:rPr>
          <w:sz w:val="28"/>
          <w:szCs w:val="28"/>
        </w:rPr>
        <w:t>гранта</w:t>
      </w:r>
      <w:r w:rsidRPr="00331092">
        <w:rPr>
          <w:sz w:val="28"/>
          <w:szCs w:val="28"/>
        </w:rPr>
        <w:t>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A84">
        <w:rPr>
          <w:sz w:val="28"/>
          <w:szCs w:val="28"/>
        </w:rPr>
        <w:t xml:space="preserve">- </w:t>
      </w:r>
      <w:r>
        <w:rPr>
          <w:sz w:val="28"/>
          <w:szCs w:val="28"/>
        </w:rPr>
        <w:t>справка об отсутствии (наличии) просроченной задолженности по налоговым и иным обязательным платежам в бюджетную систему РФ, выданная не позднее месяца до дачи подачи заявления</w:t>
      </w:r>
      <w:r w:rsidRPr="00B15A84">
        <w:rPr>
          <w:sz w:val="28"/>
          <w:szCs w:val="28"/>
        </w:rPr>
        <w:t>;</w:t>
      </w:r>
    </w:p>
    <w:p w:rsidR="00442675" w:rsidRPr="00B15A84" w:rsidRDefault="00442675" w:rsidP="00442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вновь созданные и зарегистрированные в текущем календарном году организации и индивидуальные предприниматели предоставляют документ, содержащий сведения о средней численности работников, и документ, содержащий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 на последнее число месяца, предшествующего дате подачи заявления;</w:t>
      </w:r>
    </w:p>
    <w:p w:rsidR="00442675" w:rsidRDefault="00442675" w:rsidP="004426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21E89">
        <w:rPr>
          <w:sz w:val="28"/>
          <w:szCs w:val="28"/>
        </w:rPr>
        <w:t xml:space="preserve">- согласие на осуществление в отношении него проверки главным распорядителем и уполномоченным органом муниципального финансового контроля соблюдений целей, условий </w:t>
      </w:r>
      <w:r>
        <w:rPr>
          <w:sz w:val="28"/>
          <w:szCs w:val="28"/>
        </w:rPr>
        <w:t>и порядка предоставления гранта;</w:t>
      </w:r>
    </w:p>
    <w:p w:rsidR="00442675" w:rsidRDefault="00442675" w:rsidP="004426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документов, подтверждающих оплату расходов по созданию собственного бизнеса за счет собственных средств на общую сумму не менее 15% от запрашиваемой субсидии;</w:t>
      </w:r>
    </w:p>
    <w:p w:rsidR="00442675" w:rsidRPr="00221E89" w:rsidRDefault="00442675" w:rsidP="004426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справка, заверенная руководителем субъекта предпринимательства, об отсутствии задолженности по платежам за арендную плату за земельные участки, принадлежащие муниципалитету и пользование муниципальным имуществом.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407F6F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>о</w:t>
      </w:r>
      <w:r w:rsidRPr="00407F6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 в запечатанном конверте, на котором указывается следующая информация: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F6F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онкурса;</w:t>
      </w:r>
    </w:p>
    <w:p w:rsidR="00442675" w:rsidRPr="00407F6F" w:rsidRDefault="00442675" w:rsidP="00442675">
      <w:pPr>
        <w:tabs>
          <w:tab w:val="left" w:pos="709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6F">
        <w:rPr>
          <w:sz w:val="28"/>
          <w:szCs w:val="28"/>
        </w:rPr>
        <w:t>наименование претендента;</w:t>
      </w:r>
    </w:p>
    <w:p w:rsidR="00442675" w:rsidRPr="00407F6F" w:rsidRDefault="00442675" w:rsidP="00442675">
      <w:pPr>
        <w:tabs>
          <w:tab w:val="left" w:pos="1080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6F">
        <w:rPr>
          <w:sz w:val="28"/>
          <w:szCs w:val="28"/>
        </w:rPr>
        <w:t xml:space="preserve">адрес местонахождения (адрес регистрации) </w:t>
      </w:r>
      <w:r>
        <w:rPr>
          <w:sz w:val="28"/>
          <w:szCs w:val="28"/>
        </w:rPr>
        <w:t>п</w:t>
      </w:r>
      <w:r w:rsidRPr="00407F6F">
        <w:rPr>
          <w:sz w:val="28"/>
          <w:szCs w:val="28"/>
        </w:rPr>
        <w:t>ретендента;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F6F">
        <w:rPr>
          <w:sz w:val="28"/>
          <w:szCs w:val="28"/>
        </w:rPr>
        <w:t xml:space="preserve"> ИНН;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F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онтактные телефоны;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6F">
        <w:rPr>
          <w:sz w:val="28"/>
          <w:szCs w:val="28"/>
        </w:rPr>
        <w:t xml:space="preserve">адрес электронной почты. 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Претенденты представляют </w:t>
      </w:r>
      <w:r>
        <w:rPr>
          <w:sz w:val="28"/>
          <w:szCs w:val="28"/>
        </w:rPr>
        <w:t>заявление</w:t>
      </w:r>
      <w:r w:rsidRPr="00407F6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онкурсе одним из следующих способов: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- на бумажных носителях непосредственно </w:t>
      </w:r>
      <w:r>
        <w:rPr>
          <w:sz w:val="28"/>
          <w:szCs w:val="28"/>
        </w:rPr>
        <w:t>о</w:t>
      </w:r>
      <w:r w:rsidRPr="00407F6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 или почтой;</w:t>
      </w:r>
    </w:p>
    <w:p w:rsidR="00442675" w:rsidRPr="00407F6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>- в форме электронных документов, подписанных усиленной квалифицированной электронной подписью, на электронную почту по адресу</w:t>
      </w:r>
      <w:r>
        <w:rPr>
          <w:sz w:val="28"/>
          <w:szCs w:val="28"/>
        </w:rPr>
        <w:t>:</w:t>
      </w:r>
      <w:r w:rsidRPr="00407F6F">
        <w:rPr>
          <w:sz w:val="28"/>
          <w:szCs w:val="28"/>
        </w:rPr>
        <w:t xml:space="preserve"> </w:t>
      </w:r>
      <w:r w:rsidRPr="00407F6F">
        <w:rPr>
          <w:sz w:val="28"/>
          <w:szCs w:val="28"/>
          <w:lang w:val="en-US"/>
        </w:rPr>
        <w:t>econom</w:t>
      </w:r>
      <w:r w:rsidRPr="00407F6F">
        <w:rPr>
          <w:sz w:val="28"/>
          <w:szCs w:val="28"/>
        </w:rPr>
        <w:t>@</w:t>
      </w:r>
      <w:r w:rsidRPr="00407F6F">
        <w:rPr>
          <w:sz w:val="28"/>
          <w:szCs w:val="28"/>
          <w:lang w:val="en-US"/>
        </w:rPr>
        <w:t>kovrov</w:t>
      </w:r>
      <w:r w:rsidRPr="00407F6F">
        <w:rPr>
          <w:sz w:val="28"/>
          <w:szCs w:val="28"/>
        </w:rPr>
        <w:t>-</w:t>
      </w:r>
      <w:r w:rsidRPr="00407F6F">
        <w:rPr>
          <w:sz w:val="28"/>
          <w:szCs w:val="28"/>
          <w:lang w:val="en-US"/>
        </w:rPr>
        <w:t>gorod</w:t>
      </w:r>
      <w:r w:rsidRPr="00407F6F">
        <w:rPr>
          <w:sz w:val="28"/>
          <w:szCs w:val="28"/>
        </w:rPr>
        <w:t>.</w:t>
      </w:r>
      <w:r w:rsidRPr="00407F6F">
        <w:rPr>
          <w:sz w:val="28"/>
          <w:szCs w:val="28"/>
          <w:lang w:val="en-US"/>
        </w:rPr>
        <w:t>ru</w:t>
      </w:r>
      <w:r w:rsidRPr="00407F6F">
        <w:rPr>
          <w:sz w:val="28"/>
          <w:szCs w:val="28"/>
        </w:rPr>
        <w:t xml:space="preserve">. </w:t>
      </w:r>
    </w:p>
    <w:p w:rsidR="0044267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6F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заявлений</w:t>
      </w:r>
      <w:r w:rsidRPr="00407F6F">
        <w:rPr>
          <w:sz w:val="28"/>
          <w:szCs w:val="28"/>
        </w:rPr>
        <w:t xml:space="preserve"> осуществляется в сроки, указанные в объявлении о проведении </w:t>
      </w:r>
      <w:r>
        <w:rPr>
          <w:sz w:val="28"/>
          <w:szCs w:val="28"/>
        </w:rPr>
        <w:t>к</w:t>
      </w:r>
      <w:r w:rsidRPr="00407F6F">
        <w:rPr>
          <w:sz w:val="28"/>
          <w:szCs w:val="28"/>
        </w:rPr>
        <w:t>онкурса.</w:t>
      </w:r>
    </w:p>
    <w:p w:rsidR="00442675" w:rsidRPr="006A0A9F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A9F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претендент</w:t>
      </w:r>
      <w:r w:rsidRPr="006A0A9F">
        <w:rPr>
          <w:sz w:val="28"/>
          <w:szCs w:val="28"/>
        </w:rPr>
        <w:t>, претендующий на получение гранта в форме субсидии, имее</w:t>
      </w:r>
      <w:r>
        <w:rPr>
          <w:sz w:val="28"/>
          <w:szCs w:val="28"/>
        </w:rPr>
        <w:t>т право предоставить только одно</w:t>
      </w:r>
      <w:r w:rsidRPr="006A0A9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179C5">
        <w:rPr>
          <w:sz w:val="28"/>
          <w:szCs w:val="28"/>
        </w:rPr>
        <w:t> </w:t>
      </w:r>
      <w:r>
        <w:rPr>
          <w:sz w:val="28"/>
          <w:szCs w:val="28"/>
        </w:rPr>
        <w:t>Бизнес-проект</w:t>
      </w:r>
      <w:r w:rsidRPr="00C179C5">
        <w:rPr>
          <w:sz w:val="28"/>
          <w:szCs w:val="28"/>
        </w:rPr>
        <w:t xml:space="preserve"> должен содержать:</w:t>
      </w:r>
    </w:p>
    <w:p w:rsidR="00442675" w:rsidRPr="000E0D7D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 w:rsidRPr="00C179C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179C5">
        <w:rPr>
          <w:sz w:val="28"/>
          <w:szCs w:val="28"/>
        </w:rPr>
        <w:t> </w:t>
      </w:r>
      <w:r>
        <w:rPr>
          <w:sz w:val="28"/>
          <w:szCs w:val="28"/>
        </w:rPr>
        <w:t xml:space="preserve">цели и задачи бизнес-проекта, возможные риски при его реализации и </w:t>
      </w:r>
      <w:r w:rsidRPr="000E0D7D">
        <w:rPr>
          <w:sz w:val="28"/>
          <w:szCs w:val="28"/>
        </w:rPr>
        <w:t>меры по их снижению;</w:t>
      </w:r>
    </w:p>
    <w:p w:rsidR="00442675" w:rsidRPr="000E0D7D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E0D7D">
        <w:rPr>
          <w:sz w:val="28"/>
          <w:szCs w:val="28"/>
        </w:rPr>
        <w:t> перечень выполняемых работ (оказываемых услуг), связанных с реализацией бизнес-проекта;</w:t>
      </w:r>
    </w:p>
    <w:p w:rsidR="00442675" w:rsidRPr="000E0D7D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E0D7D">
        <w:rPr>
          <w:sz w:val="28"/>
          <w:szCs w:val="28"/>
        </w:rPr>
        <w:t> предполагаемые сроки реализации бизнес-проекта;</w:t>
      </w:r>
    </w:p>
    <w:p w:rsidR="00442675" w:rsidRPr="000E0D7D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E0D7D">
        <w:rPr>
          <w:sz w:val="28"/>
          <w:szCs w:val="28"/>
        </w:rPr>
        <w:t xml:space="preserve"> анализ рынка сбыта (анализ конкуренции на предполагаемом рынке </w:t>
      </w:r>
      <w:r w:rsidRPr="000E0D7D">
        <w:rPr>
          <w:sz w:val="28"/>
          <w:szCs w:val="28"/>
        </w:rPr>
        <w:br/>
        <w:t>с указанием конкурентных преимуществ заявителя);</w:t>
      </w:r>
    </w:p>
    <w:p w:rsidR="00442675" w:rsidRPr="00DE34BA" w:rsidRDefault="00442675" w:rsidP="0044267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D7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E0D7D">
        <w:rPr>
          <w:sz w:val="28"/>
          <w:szCs w:val="28"/>
        </w:rPr>
        <w:t xml:space="preserve"> направление расходования средств гранта</w:t>
      </w:r>
      <w:r w:rsidRPr="00DE34BA">
        <w:rPr>
          <w:sz w:val="28"/>
          <w:szCs w:val="28"/>
        </w:rPr>
        <w:t>;</w:t>
      </w:r>
    </w:p>
    <w:p w:rsidR="00442675" w:rsidRPr="00DE34BA" w:rsidRDefault="00442675" w:rsidP="0044267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E34BA">
        <w:rPr>
          <w:sz w:val="28"/>
          <w:szCs w:val="28"/>
        </w:rPr>
        <w:t xml:space="preserve"> сведения о целевой аудитории, на которую рассчитан результат от реализации бизнес-проекта, и предполагаемом уровне востребованности и значимости указанного результата;</w:t>
      </w:r>
    </w:p>
    <w:p w:rsidR="00442675" w:rsidRPr="00DE34BA" w:rsidRDefault="00442675" w:rsidP="0044267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E34BA">
        <w:rPr>
          <w:sz w:val="28"/>
          <w:szCs w:val="28"/>
        </w:rPr>
        <w:t xml:space="preserve"> расчет среднесписочной численности лиц, занятых в реализации бизнес-плана, в разрезе по годам;</w:t>
      </w:r>
    </w:p>
    <w:p w:rsidR="00442675" w:rsidRPr="00DE34BA" w:rsidRDefault="00442675" w:rsidP="0044267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E34BA">
        <w:rPr>
          <w:sz w:val="28"/>
          <w:szCs w:val="28"/>
        </w:rPr>
        <w:tab/>
        <w:t>иные показатели реализации бизнес-проекта (уровень среднемесячной заработной платы работников; объем налоговых поступлений; расчет валовой выручки; расчет рентабельности и иные показатели по усмотрению Претендента).</w:t>
      </w:r>
    </w:p>
    <w:p w:rsidR="00442675" w:rsidRPr="00D02378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2378">
        <w:rPr>
          <w:sz w:val="28"/>
          <w:szCs w:val="28"/>
        </w:rPr>
        <w:t xml:space="preserve"> При приеме заяв</w:t>
      </w:r>
      <w:r>
        <w:rPr>
          <w:sz w:val="28"/>
          <w:szCs w:val="28"/>
        </w:rPr>
        <w:t>ления</w:t>
      </w:r>
      <w:r w:rsidRPr="00D02378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</w:t>
      </w:r>
      <w:r w:rsidRPr="00D02378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о</w:t>
      </w:r>
      <w:r w:rsidRPr="00D02378">
        <w:rPr>
          <w:sz w:val="28"/>
          <w:szCs w:val="28"/>
        </w:rPr>
        <w:t xml:space="preserve">рганизатор конкурса регистрирует ее в </w:t>
      </w:r>
      <w:hyperlink w:anchor="Par208" w:history="1">
        <w:r w:rsidRPr="00D02378">
          <w:rPr>
            <w:sz w:val="28"/>
            <w:szCs w:val="28"/>
          </w:rPr>
          <w:t>журнале</w:t>
        </w:r>
      </w:hyperlink>
      <w:r w:rsidRPr="00D02378">
        <w:rPr>
          <w:sz w:val="28"/>
          <w:szCs w:val="28"/>
        </w:rPr>
        <w:t xml:space="preserve"> учета</w:t>
      </w:r>
      <w:r>
        <w:rPr>
          <w:sz w:val="28"/>
          <w:szCs w:val="28"/>
        </w:rPr>
        <w:t>. Заявление</w:t>
      </w:r>
      <w:r w:rsidRPr="00D02378">
        <w:rPr>
          <w:sz w:val="28"/>
          <w:szCs w:val="28"/>
        </w:rPr>
        <w:t xml:space="preserve"> на участие в конкурсе, поступивш</w:t>
      </w:r>
      <w:r>
        <w:rPr>
          <w:sz w:val="28"/>
          <w:szCs w:val="28"/>
        </w:rPr>
        <w:t>ее</w:t>
      </w:r>
      <w:r w:rsidRPr="00D02378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о</w:t>
      </w:r>
      <w:r w:rsidRPr="00D02378">
        <w:rPr>
          <w:sz w:val="28"/>
          <w:szCs w:val="28"/>
        </w:rPr>
        <w:t xml:space="preserve">рганизатора конкурса после окончания срока приема </w:t>
      </w:r>
      <w:r>
        <w:rPr>
          <w:sz w:val="28"/>
          <w:szCs w:val="28"/>
        </w:rPr>
        <w:t>заявлений</w:t>
      </w:r>
      <w:r w:rsidRPr="00D02378">
        <w:rPr>
          <w:sz w:val="28"/>
          <w:szCs w:val="28"/>
        </w:rPr>
        <w:t xml:space="preserve"> (в том числе по почте), не регистрируется,</w:t>
      </w:r>
      <w:r>
        <w:rPr>
          <w:sz w:val="28"/>
          <w:szCs w:val="28"/>
        </w:rPr>
        <w:t xml:space="preserve"> </w:t>
      </w:r>
      <w:r w:rsidRPr="00D02378">
        <w:rPr>
          <w:sz w:val="28"/>
          <w:szCs w:val="28"/>
        </w:rPr>
        <w:t xml:space="preserve">к участию в конкурсе не допускается и возвращается </w:t>
      </w:r>
      <w:r>
        <w:rPr>
          <w:sz w:val="28"/>
          <w:szCs w:val="28"/>
        </w:rPr>
        <w:t>претенденту на участие в конкурсе.</w:t>
      </w:r>
      <w:r w:rsidRPr="00D02378">
        <w:rPr>
          <w:sz w:val="28"/>
          <w:szCs w:val="28"/>
        </w:rPr>
        <w:t xml:space="preserve"> 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5249E0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5249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5249E0">
        <w:rPr>
          <w:sz w:val="28"/>
          <w:szCs w:val="28"/>
        </w:rPr>
        <w:t xml:space="preserve"> по предоставлению грант</w:t>
      </w:r>
      <w:r>
        <w:rPr>
          <w:sz w:val="28"/>
          <w:szCs w:val="28"/>
        </w:rPr>
        <w:t xml:space="preserve">ов </w:t>
      </w:r>
      <w:r w:rsidRPr="005249E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249E0">
        <w:rPr>
          <w:bCs/>
          <w:sz w:val="28"/>
          <w:szCs w:val="28"/>
        </w:rPr>
        <w:t>форме субсидий, в том числе</w:t>
      </w:r>
      <w:r w:rsidR="00496B50">
        <w:rPr>
          <w:bCs/>
          <w:sz w:val="28"/>
          <w:szCs w:val="28"/>
        </w:rPr>
        <w:t xml:space="preserve"> </w:t>
      </w:r>
      <w:r w:rsidRPr="005249E0">
        <w:rPr>
          <w:bCs/>
          <w:sz w:val="28"/>
          <w:szCs w:val="28"/>
        </w:rPr>
        <w:t>предоставляемых на конкурсной основе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(пяти) рабочих дней со дня, следующего за днем окончания срока приема документов, </w:t>
      </w:r>
      <w:r w:rsidRPr="00C179C5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>представленные документы на предмет их</w:t>
      </w:r>
      <w:r w:rsidRPr="00C179C5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C179C5">
        <w:rPr>
          <w:sz w:val="28"/>
          <w:szCs w:val="28"/>
        </w:rPr>
        <w:t xml:space="preserve"> требованиям, установленным </w:t>
      </w:r>
      <w:r>
        <w:rPr>
          <w:sz w:val="28"/>
          <w:szCs w:val="28"/>
        </w:rPr>
        <w:t xml:space="preserve">п.1.7. раздела 1 и п.3.2. раздела 3 </w:t>
      </w:r>
      <w:r w:rsidRPr="00C179C5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C179C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а.</w:t>
      </w:r>
    </w:p>
    <w:p w:rsidR="0044267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E4C">
        <w:rPr>
          <w:sz w:val="28"/>
          <w:szCs w:val="28"/>
        </w:rPr>
        <w:t xml:space="preserve">В случаях предоставления Претендентом не полного комплекта документов или несоответствия Претендента условиям, обозначенным </w:t>
      </w:r>
      <w:r>
        <w:rPr>
          <w:sz w:val="28"/>
          <w:szCs w:val="28"/>
        </w:rPr>
        <w:t xml:space="preserve">п.1.7. раздела 1 и п.3.2. раздела 3 </w:t>
      </w:r>
      <w:r w:rsidRPr="00C179C5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C179C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F43E4C">
        <w:rPr>
          <w:sz w:val="28"/>
          <w:szCs w:val="28"/>
        </w:rPr>
        <w:t xml:space="preserve">, а также не соблюдения сроков подачи </w:t>
      </w:r>
      <w:r>
        <w:rPr>
          <w:sz w:val="28"/>
          <w:szCs w:val="28"/>
        </w:rPr>
        <w:t>заявлений</w:t>
      </w:r>
      <w:r w:rsidRPr="00F43E4C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43E4C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к</w:t>
      </w:r>
      <w:r w:rsidRPr="00F43E4C">
        <w:rPr>
          <w:sz w:val="28"/>
          <w:szCs w:val="28"/>
        </w:rPr>
        <w:t xml:space="preserve">онкурса отклоняет заявку и в течение 5 (пяти) рабочих дней со дня рассмотрения документов письменно извещает </w:t>
      </w:r>
      <w:r>
        <w:rPr>
          <w:sz w:val="28"/>
          <w:szCs w:val="28"/>
        </w:rPr>
        <w:t>п</w:t>
      </w:r>
      <w:r w:rsidRPr="00F43E4C">
        <w:rPr>
          <w:sz w:val="28"/>
          <w:szCs w:val="28"/>
        </w:rPr>
        <w:t xml:space="preserve">ретендента об отклонении </w:t>
      </w:r>
      <w:r>
        <w:rPr>
          <w:sz w:val="28"/>
          <w:szCs w:val="28"/>
        </w:rPr>
        <w:t>заявления</w:t>
      </w:r>
      <w:r w:rsidRPr="00F43E4C">
        <w:rPr>
          <w:sz w:val="28"/>
          <w:szCs w:val="28"/>
        </w:rPr>
        <w:t xml:space="preserve"> с указанием причин отклонения.</w:t>
      </w:r>
    </w:p>
    <w:p w:rsidR="00442675" w:rsidRDefault="00442675" w:rsidP="00442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Претендент вправе отозвать свое заявление до принятия членами комиссии решения о рекомендации бизнес-проекта на предоставление гранта.</w:t>
      </w:r>
    </w:p>
    <w:p w:rsidR="00442675" w:rsidRPr="00E7789E" w:rsidRDefault="00442675" w:rsidP="004426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7789E">
        <w:rPr>
          <w:sz w:val="28"/>
          <w:szCs w:val="28"/>
        </w:rPr>
        <w:t xml:space="preserve">Претендент вправе внести изменения в </w:t>
      </w:r>
      <w:r>
        <w:rPr>
          <w:sz w:val="28"/>
          <w:szCs w:val="28"/>
        </w:rPr>
        <w:t>заявление</w:t>
      </w:r>
      <w:r w:rsidRPr="00E7789E">
        <w:rPr>
          <w:sz w:val="28"/>
          <w:szCs w:val="28"/>
        </w:rPr>
        <w:t xml:space="preserve"> на участие в конкурсе в любое время до истечения срока приема заявок. Изменения, внесенные </w:t>
      </w:r>
      <w:r>
        <w:rPr>
          <w:sz w:val="28"/>
          <w:szCs w:val="28"/>
        </w:rPr>
        <w:t>претендентом</w:t>
      </w:r>
      <w:r w:rsidRPr="00E7789E">
        <w:rPr>
          <w:sz w:val="28"/>
          <w:szCs w:val="28"/>
        </w:rPr>
        <w:t xml:space="preserve">, являются неотъемлемой частью </w:t>
      </w:r>
      <w:r>
        <w:rPr>
          <w:sz w:val="28"/>
          <w:szCs w:val="28"/>
        </w:rPr>
        <w:t>заявления</w:t>
      </w:r>
      <w:r w:rsidRPr="00E7789E">
        <w:rPr>
          <w:sz w:val="28"/>
          <w:szCs w:val="28"/>
        </w:rPr>
        <w:t>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42675" w:rsidRDefault="00442675" w:rsidP="0044267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789E">
        <w:rPr>
          <w:b/>
          <w:sz w:val="28"/>
          <w:szCs w:val="28"/>
        </w:rPr>
        <w:t xml:space="preserve">. Порядок проведения конкурса </w:t>
      </w:r>
    </w:p>
    <w:p w:rsidR="00442675" w:rsidRPr="00E7789E" w:rsidRDefault="00442675" w:rsidP="00442675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442675" w:rsidRPr="001A2A8A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A2A8A">
        <w:rPr>
          <w:sz w:val="28"/>
          <w:szCs w:val="28"/>
        </w:rPr>
        <w:t xml:space="preserve">Рассмотрение заявок, определение участников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 xml:space="preserve">онкурса, оценка </w:t>
      </w:r>
      <w:r>
        <w:rPr>
          <w:sz w:val="28"/>
          <w:szCs w:val="28"/>
        </w:rPr>
        <w:t>бизнес-проектов</w:t>
      </w:r>
      <w:r w:rsidRPr="001A2A8A">
        <w:rPr>
          <w:sz w:val="28"/>
          <w:szCs w:val="28"/>
        </w:rPr>
        <w:t xml:space="preserve"> и подведение итогов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 xml:space="preserve">онкурса относится к компетенции </w:t>
      </w:r>
      <w:r w:rsidRPr="005249E0">
        <w:rPr>
          <w:sz w:val="28"/>
          <w:szCs w:val="28"/>
        </w:rPr>
        <w:t>конкурсной комиссии по предоставлению грант</w:t>
      </w:r>
      <w:r>
        <w:rPr>
          <w:sz w:val="28"/>
          <w:szCs w:val="28"/>
        </w:rPr>
        <w:t xml:space="preserve">ов </w:t>
      </w:r>
      <w:r w:rsidRPr="005249E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249E0">
        <w:rPr>
          <w:bCs/>
          <w:sz w:val="28"/>
          <w:szCs w:val="28"/>
        </w:rPr>
        <w:t>форме субсидий, в том числе</w:t>
      </w:r>
      <w:r w:rsidR="00496B50">
        <w:rPr>
          <w:bCs/>
          <w:sz w:val="28"/>
          <w:szCs w:val="28"/>
        </w:rPr>
        <w:t xml:space="preserve"> </w:t>
      </w:r>
      <w:r w:rsidRPr="005249E0">
        <w:rPr>
          <w:bCs/>
          <w:sz w:val="28"/>
          <w:szCs w:val="28"/>
        </w:rPr>
        <w:t>предоставляемых на конкурсной основе</w:t>
      </w:r>
      <w:r>
        <w:rPr>
          <w:bCs/>
          <w:sz w:val="28"/>
          <w:szCs w:val="28"/>
        </w:rPr>
        <w:t xml:space="preserve"> </w:t>
      </w:r>
      <w:r w:rsidRPr="001A2A8A">
        <w:rPr>
          <w:spacing w:val="2"/>
          <w:sz w:val="28"/>
          <w:szCs w:val="28"/>
        </w:rPr>
        <w:t xml:space="preserve">(далее – </w:t>
      </w:r>
      <w:r>
        <w:rPr>
          <w:spacing w:val="2"/>
          <w:sz w:val="28"/>
          <w:szCs w:val="28"/>
        </w:rPr>
        <w:t>к</w:t>
      </w:r>
      <w:r w:rsidRPr="001A2A8A">
        <w:rPr>
          <w:spacing w:val="2"/>
          <w:sz w:val="28"/>
          <w:szCs w:val="28"/>
        </w:rPr>
        <w:t>омиссия).</w:t>
      </w:r>
    </w:p>
    <w:p w:rsidR="00442675" w:rsidRPr="00C179C5" w:rsidRDefault="00496B50" w:rsidP="0044267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>
        <w:rPr>
          <w:sz w:val="28"/>
          <w:szCs w:val="28"/>
        </w:rPr>
        <w:t xml:space="preserve">4.2. </w:t>
      </w:r>
      <w:r w:rsidR="00442675" w:rsidRPr="00C179C5">
        <w:rPr>
          <w:sz w:val="28"/>
          <w:szCs w:val="28"/>
        </w:rPr>
        <w:t xml:space="preserve">Комиссия состоит из председателя </w:t>
      </w:r>
      <w:r w:rsidR="00442675">
        <w:rPr>
          <w:sz w:val="28"/>
          <w:szCs w:val="28"/>
        </w:rPr>
        <w:t>к</w:t>
      </w:r>
      <w:r w:rsidR="00442675" w:rsidRPr="00C179C5">
        <w:rPr>
          <w:sz w:val="28"/>
          <w:szCs w:val="28"/>
        </w:rPr>
        <w:t xml:space="preserve">омиссии, заместителя председателя </w:t>
      </w:r>
      <w:r w:rsidR="00442675">
        <w:rPr>
          <w:sz w:val="28"/>
          <w:szCs w:val="28"/>
        </w:rPr>
        <w:t>к</w:t>
      </w:r>
      <w:r w:rsidR="00442675" w:rsidRPr="00C179C5">
        <w:rPr>
          <w:sz w:val="28"/>
          <w:szCs w:val="28"/>
        </w:rPr>
        <w:t xml:space="preserve">омиссии, секретаря </w:t>
      </w:r>
      <w:r w:rsidR="00442675">
        <w:rPr>
          <w:sz w:val="28"/>
          <w:szCs w:val="28"/>
        </w:rPr>
        <w:t>к</w:t>
      </w:r>
      <w:r w:rsidR="00442675" w:rsidRPr="00C179C5">
        <w:rPr>
          <w:sz w:val="28"/>
          <w:szCs w:val="28"/>
        </w:rPr>
        <w:t xml:space="preserve">омиссии и членов </w:t>
      </w:r>
      <w:r w:rsidR="00442675">
        <w:rPr>
          <w:sz w:val="28"/>
          <w:szCs w:val="28"/>
        </w:rPr>
        <w:t>к</w:t>
      </w:r>
      <w:r w:rsidR="00442675" w:rsidRPr="00C179C5">
        <w:rPr>
          <w:sz w:val="28"/>
          <w:szCs w:val="28"/>
        </w:rPr>
        <w:t xml:space="preserve">омиссии. Состав </w:t>
      </w:r>
      <w:r w:rsidR="00442675">
        <w:rPr>
          <w:sz w:val="28"/>
          <w:szCs w:val="28"/>
        </w:rPr>
        <w:t>к</w:t>
      </w:r>
      <w:r w:rsidR="00442675" w:rsidRPr="00C179C5">
        <w:rPr>
          <w:sz w:val="28"/>
          <w:szCs w:val="28"/>
        </w:rPr>
        <w:t xml:space="preserve">омиссии утверждается </w:t>
      </w:r>
      <w:r w:rsidR="00442675">
        <w:rPr>
          <w:sz w:val="28"/>
          <w:szCs w:val="28"/>
        </w:rPr>
        <w:t xml:space="preserve">нормативным </w:t>
      </w:r>
      <w:r w:rsidR="00442675" w:rsidRPr="00C179C5">
        <w:rPr>
          <w:sz w:val="28"/>
          <w:szCs w:val="28"/>
        </w:rPr>
        <w:t xml:space="preserve">правовым актом </w:t>
      </w:r>
      <w:r w:rsidR="00442675">
        <w:rPr>
          <w:sz w:val="28"/>
          <w:szCs w:val="28"/>
        </w:rPr>
        <w:t>а</w:t>
      </w:r>
      <w:r w:rsidR="00442675" w:rsidRPr="00C179C5">
        <w:rPr>
          <w:sz w:val="28"/>
          <w:szCs w:val="28"/>
        </w:rPr>
        <w:t>дминистрации</w:t>
      </w:r>
      <w:r w:rsidR="00442675">
        <w:rPr>
          <w:sz w:val="28"/>
          <w:szCs w:val="28"/>
        </w:rPr>
        <w:t xml:space="preserve"> г. Коврова</w:t>
      </w:r>
      <w:r w:rsidR="00442675" w:rsidRPr="00C179C5">
        <w:rPr>
          <w:sz w:val="28"/>
          <w:szCs w:val="28"/>
        </w:rPr>
        <w:t>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 w:rsidRPr="00C179C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 xml:space="preserve">омиссии организует деятельность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омиссии, распределяет обязанности между заместителем, секретар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 xml:space="preserve">м и членами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омиссии.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 w:rsidRPr="00C179C5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омиссии исполняет обязанности председателя в период его отсутствия.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 w:rsidRPr="00C179C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 xml:space="preserve">омиссии оповещает членов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омиссии о времени и месте проведения заседаний, вед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 xml:space="preserve">т протоколы заседаний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омиссии.</w:t>
      </w:r>
    </w:p>
    <w:p w:rsidR="00442675" w:rsidRPr="001A2A8A" w:rsidRDefault="00442675" w:rsidP="00442675">
      <w:pPr>
        <w:ind w:firstLine="567"/>
        <w:jc w:val="both"/>
        <w:rPr>
          <w:sz w:val="28"/>
          <w:szCs w:val="28"/>
        </w:rPr>
      </w:pPr>
      <w:r w:rsidRPr="001A2A8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 xml:space="preserve">омиссии считаются правомочными, если на них присутствуют не менее половины членов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>омиссии.</w:t>
      </w:r>
    </w:p>
    <w:p w:rsidR="00442675" w:rsidRPr="001A2A8A" w:rsidRDefault="00442675" w:rsidP="00442675">
      <w:pPr>
        <w:ind w:firstLine="567"/>
        <w:jc w:val="both"/>
        <w:rPr>
          <w:sz w:val="28"/>
          <w:szCs w:val="28"/>
        </w:rPr>
      </w:pPr>
      <w:r w:rsidRPr="001A2A8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 xml:space="preserve">омиссии принимаются простым большинством голосов и оформляются протоколами. В случае равенства голосов голос председательствующего на заседании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 xml:space="preserve">омиссии является решающим. Протокол заседания подписывает лицо, председательствующее на соответствующем заседании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>омиссии.</w:t>
      </w:r>
    </w:p>
    <w:p w:rsidR="00442675" w:rsidRDefault="00442675" w:rsidP="00442675">
      <w:pPr>
        <w:ind w:firstLine="567"/>
        <w:jc w:val="both"/>
        <w:rPr>
          <w:sz w:val="28"/>
          <w:szCs w:val="28"/>
        </w:rPr>
      </w:pPr>
      <w:r w:rsidRPr="001A2A8A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к</w:t>
      </w:r>
      <w:r w:rsidRPr="001A2A8A">
        <w:rPr>
          <w:sz w:val="28"/>
          <w:szCs w:val="28"/>
        </w:rPr>
        <w:t>омиссии имеет один голос.</w:t>
      </w:r>
    </w:p>
    <w:p w:rsidR="00442675" w:rsidRPr="00C179C5" w:rsidRDefault="00442675" w:rsidP="004426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5B4E">
        <w:rPr>
          <w:sz w:val="28"/>
          <w:szCs w:val="28"/>
        </w:rPr>
        <w:t>.3.</w:t>
      </w:r>
      <w:r w:rsidRPr="00C179C5">
        <w:rPr>
          <w:sz w:val="28"/>
          <w:szCs w:val="28"/>
        </w:rPr>
        <w:t xml:space="preserve"> Проведение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>онкурса и оценка конкурсной документации осуществляются пут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 xml:space="preserve">м обсуждения конкурсной документации членами </w:t>
      </w:r>
      <w:r>
        <w:rPr>
          <w:sz w:val="28"/>
          <w:szCs w:val="28"/>
        </w:rPr>
        <w:t>к</w:t>
      </w:r>
      <w:r w:rsidRPr="00C179C5">
        <w:rPr>
          <w:sz w:val="28"/>
          <w:szCs w:val="28"/>
        </w:rPr>
        <w:t xml:space="preserve">омиссии и свободного обмена мнениями. </w:t>
      </w:r>
    </w:p>
    <w:p w:rsidR="00442675" w:rsidRDefault="00442675" w:rsidP="00442675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конкурса производится на основании критериев отбора, предусмотренных п.4.4. настоящего Порядка.</w:t>
      </w:r>
      <w:r w:rsidRPr="00E10ACD">
        <w:rPr>
          <w:rFonts w:ascii="Times New Roman" w:hAnsi="Times New Roman" w:cs="Times New Roman"/>
          <w:sz w:val="28"/>
          <w:szCs w:val="28"/>
        </w:rPr>
        <w:t xml:space="preserve"> 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ACD">
        <w:rPr>
          <w:rFonts w:ascii="Times New Roman" w:hAnsi="Times New Roman" w:cs="Times New Roman"/>
          <w:sz w:val="28"/>
          <w:szCs w:val="28"/>
        </w:rPr>
        <w:t xml:space="preserve">онкурса, набравший наибольшее количество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1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675" w:rsidRDefault="00442675" w:rsidP="00442675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17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17B5">
        <w:rPr>
          <w:rFonts w:ascii="Times New Roman" w:hAnsi="Times New Roman" w:cs="Times New Roman"/>
          <w:sz w:val="28"/>
          <w:szCs w:val="28"/>
        </w:rPr>
        <w:t>ритериями отбора победителей Конкурса являются:</w:t>
      </w:r>
    </w:p>
    <w:p w:rsidR="00442675" w:rsidRPr="00EB17B5" w:rsidRDefault="00442675" w:rsidP="00442675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социально-экономическая значимость бизнес-проекта;</w:t>
      </w:r>
    </w:p>
    <w:p w:rsidR="00442675" w:rsidRDefault="00442675" w:rsidP="004426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17B5">
        <w:rPr>
          <w:sz w:val="28"/>
          <w:szCs w:val="28"/>
        </w:rPr>
        <w:t xml:space="preserve"> вложение собствен</w:t>
      </w:r>
      <w:r>
        <w:rPr>
          <w:sz w:val="28"/>
          <w:szCs w:val="28"/>
        </w:rPr>
        <w:t>ных средств инициаторов бизнес-п</w:t>
      </w:r>
      <w:r w:rsidRPr="00EB17B5">
        <w:rPr>
          <w:sz w:val="28"/>
          <w:szCs w:val="28"/>
        </w:rPr>
        <w:t>роекта</w:t>
      </w:r>
      <w:r>
        <w:rPr>
          <w:sz w:val="28"/>
          <w:szCs w:val="28"/>
        </w:rPr>
        <w:t>;</w:t>
      </w:r>
    </w:p>
    <w:p w:rsidR="0044267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ACD">
        <w:rPr>
          <w:sz w:val="28"/>
          <w:szCs w:val="28"/>
        </w:rPr>
        <w:t xml:space="preserve">соответствие мероприятий </w:t>
      </w:r>
      <w:r>
        <w:rPr>
          <w:sz w:val="28"/>
          <w:szCs w:val="28"/>
        </w:rPr>
        <w:t>бизнес-п</w:t>
      </w:r>
      <w:r w:rsidRPr="00EB17B5">
        <w:rPr>
          <w:sz w:val="28"/>
          <w:szCs w:val="28"/>
        </w:rPr>
        <w:t>роекта</w:t>
      </w:r>
      <w:r w:rsidRPr="00E10ACD">
        <w:rPr>
          <w:sz w:val="28"/>
          <w:szCs w:val="28"/>
        </w:rPr>
        <w:t xml:space="preserve"> его целям, задачам и ожидаемым</w:t>
      </w:r>
      <w:r>
        <w:rPr>
          <w:sz w:val="28"/>
          <w:szCs w:val="28"/>
        </w:rPr>
        <w:t xml:space="preserve"> </w:t>
      </w:r>
      <w:r w:rsidRPr="00E10ACD">
        <w:rPr>
          <w:sz w:val="28"/>
          <w:szCs w:val="28"/>
        </w:rPr>
        <w:t>результатам</w:t>
      </w:r>
      <w:r>
        <w:rPr>
          <w:sz w:val="28"/>
          <w:szCs w:val="28"/>
        </w:rPr>
        <w:t>.</w:t>
      </w:r>
    </w:p>
    <w:p w:rsidR="00442675" w:rsidRPr="00EB17B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7B5">
        <w:rPr>
          <w:sz w:val="28"/>
          <w:szCs w:val="28"/>
        </w:rPr>
        <w:t>При оценке представленных на конкурсы проектов применяются следующие интегральные показатели:</w:t>
      </w:r>
    </w:p>
    <w:p w:rsidR="00442675" w:rsidRPr="00EB17B5" w:rsidRDefault="00442675" w:rsidP="00442675">
      <w:pPr>
        <w:numPr>
          <w:ilvl w:val="0"/>
          <w:numId w:val="22"/>
        </w:numPr>
        <w:tabs>
          <w:tab w:val="left" w:pos="1260"/>
        </w:tabs>
        <w:jc w:val="both"/>
        <w:rPr>
          <w:sz w:val="28"/>
          <w:szCs w:val="28"/>
        </w:rPr>
      </w:pPr>
      <w:r w:rsidRPr="00EB17B5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бизнес-</w:t>
      </w:r>
      <w:r w:rsidRPr="00EB17B5">
        <w:rPr>
          <w:sz w:val="28"/>
          <w:szCs w:val="28"/>
        </w:rPr>
        <w:t xml:space="preserve">проекта, представленного на </w:t>
      </w:r>
      <w:r>
        <w:rPr>
          <w:sz w:val="28"/>
          <w:szCs w:val="28"/>
        </w:rPr>
        <w:t>к</w:t>
      </w:r>
      <w:r w:rsidRPr="00EB17B5">
        <w:rPr>
          <w:sz w:val="28"/>
          <w:szCs w:val="28"/>
        </w:rPr>
        <w:t>онкурс:</w:t>
      </w:r>
    </w:p>
    <w:p w:rsidR="00442675" w:rsidRPr="00EB17B5" w:rsidRDefault="00442675" w:rsidP="00442675">
      <w:pPr>
        <w:numPr>
          <w:ilvl w:val="0"/>
          <w:numId w:val="23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 w:rsidRPr="00EB17B5">
        <w:rPr>
          <w:sz w:val="28"/>
          <w:szCs w:val="28"/>
        </w:rPr>
        <w:t>разработка и/или внедрение инновационного продукта – 100 баллов;</w:t>
      </w:r>
    </w:p>
    <w:p w:rsidR="00442675" w:rsidRPr="00EB17B5" w:rsidRDefault="00442675" w:rsidP="00442675">
      <w:pPr>
        <w:numPr>
          <w:ilvl w:val="0"/>
          <w:numId w:val="23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 w:rsidRPr="00EB17B5">
        <w:rPr>
          <w:sz w:val="28"/>
          <w:szCs w:val="28"/>
        </w:rPr>
        <w:t>производство и/или реализация инновационного продукта – 100 баллов;</w:t>
      </w:r>
    </w:p>
    <w:p w:rsidR="00442675" w:rsidRPr="00EB17B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 w:rsidRPr="00EB17B5">
        <w:rPr>
          <w:sz w:val="28"/>
          <w:szCs w:val="28"/>
        </w:rPr>
        <w:t>модернизация технологических процессов – 50 баллов;</w:t>
      </w:r>
    </w:p>
    <w:p w:rsidR="00442675" w:rsidRPr="00EB17B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 w:rsidRPr="00EB17B5">
        <w:rPr>
          <w:sz w:val="28"/>
          <w:szCs w:val="28"/>
        </w:rPr>
        <w:t>пополнение основных фондов – 30 баллов.</w:t>
      </w:r>
    </w:p>
    <w:p w:rsidR="00442675" w:rsidRPr="00EB17B5" w:rsidRDefault="00442675" w:rsidP="00442675">
      <w:pPr>
        <w:numPr>
          <w:ilvl w:val="0"/>
          <w:numId w:val="22"/>
        </w:numPr>
        <w:tabs>
          <w:tab w:val="left" w:pos="1260"/>
        </w:tabs>
        <w:jc w:val="both"/>
        <w:rPr>
          <w:sz w:val="28"/>
          <w:szCs w:val="28"/>
        </w:rPr>
      </w:pPr>
      <w:r w:rsidRPr="00EB17B5">
        <w:rPr>
          <w:sz w:val="28"/>
          <w:szCs w:val="28"/>
        </w:rPr>
        <w:t>Сфера деятельности инициатора проекта;</w:t>
      </w:r>
    </w:p>
    <w:p w:rsidR="00442675" w:rsidRDefault="00442675" w:rsidP="00442675">
      <w:pPr>
        <w:numPr>
          <w:ilvl w:val="0"/>
          <w:numId w:val="23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сфера бытового обслуживания, в т.ч. ремонт автотранспортных средств – 20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в т.ч. обрабатывающее – 20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народные художественные промыслы – 10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– 10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транспорт, связь, строительство – 5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иное – 4 баллов;</w:t>
      </w:r>
    </w:p>
    <w:p w:rsidR="00442675" w:rsidRDefault="00442675" w:rsidP="00442675">
      <w:pPr>
        <w:numPr>
          <w:ilvl w:val="0"/>
          <w:numId w:val="2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не предоставлена – 0 баллов.</w:t>
      </w:r>
    </w:p>
    <w:p w:rsidR="00442675" w:rsidRDefault="00442675" w:rsidP="00442675">
      <w:pPr>
        <w:pStyle w:val="a3"/>
        <w:numPr>
          <w:ilvl w:val="0"/>
          <w:numId w:val="22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уровня средней заработной платы на предприятии:</w:t>
      </w:r>
    </w:p>
    <w:p w:rsidR="009A757D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не менее 2-хкратного </w:t>
      </w:r>
      <w:r w:rsidR="009A757D">
        <w:rPr>
          <w:rFonts w:ascii="Times New Roman" w:hAnsi="Times New Roman" w:cs="Times New Roman"/>
          <w:sz w:val="28"/>
          <w:szCs w:val="28"/>
        </w:rPr>
        <w:t>значения</w:t>
      </w:r>
    </w:p>
    <w:p w:rsidR="00442675" w:rsidRDefault="00442675" w:rsidP="009A757D">
      <w:pPr>
        <w:pStyle w:val="a3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МРОТ – 10 баллов;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средней заработной платы равен МРОТ – 5 баллов;</w:t>
      </w:r>
    </w:p>
    <w:p w:rsidR="00442675" w:rsidRPr="00F43E4C" w:rsidRDefault="00442675" w:rsidP="0044267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средней заработной платы менее МРОТ или информация не предоставлена – 0 баллов.</w:t>
      </w:r>
    </w:p>
    <w:p w:rsidR="00442675" w:rsidRDefault="00442675" w:rsidP="00442675">
      <w:pPr>
        <w:pStyle w:val="a3"/>
        <w:numPr>
          <w:ilvl w:val="0"/>
          <w:numId w:val="22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рабочих мест в период реализации проекта: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10 новых рабочих мест – 10 баллов;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новых рабочих мест – 7 баллов;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новых рабочих мест – 5 баллов;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рабочих мест на период не менее 6 месяцев со дня получения поддержки – 4 баллов;</w:t>
      </w:r>
    </w:p>
    <w:p w:rsidR="00442675" w:rsidRDefault="00442675" w:rsidP="00442675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не предоставлена – 0 баллов.</w:t>
      </w:r>
    </w:p>
    <w:p w:rsidR="00442675" w:rsidRPr="00F43E4C" w:rsidRDefault="00442675" w:rsidP="0044428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Резиденты ГУП Владимирской области «Бизнес-инкубатор» получают дополнительно 2 балла к общей сумме набранных баллов.</w:t>
      </w:r>
    </w:p>
    <w:p w:rsidR="00442675" w:rsidRDefault="00442675" w:rsidP="0044428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163E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163ED">
        <w:rPr>
          <w:sz w:val="28"/>
          <w:szCs w:val="28"/>
        </w:rPr>
        <w:t>. Рейтинг участников конкурса формируется следующим образом:</w:t>
      </w:r>
      <w:r>
        <w:rPr>
          <w:sz w:val="28"/>
          <w:szCs w:val="28"/>
        </w:rPr>
        <w:t xml:space="preserve"> </w:t>
      </w:r>
      <w:r w:rsidRPr="00F163ED">
        <w:rPr>
          <w:sz w:val="28"/>
          <w:szCs w:val="28"/>
        </w:rPr>
        <w:t xml:space="preserve">участнику </w:t>
      </w:r>
      <w:r>
        <w:rPr>
          <w:sz w:val="28"/>
          <w:szCs w:val="28"/>
        </w:rPr>
        <w:t>к</w:t>
      </w:r>
      <w:r w:rsidRPr="00F163ED">
        <w:rPr>
          <w:sz w:val="28"/>
          <w:szCs w:val="28"/>
        </w:rPr>
        <w:t>онкурса, набравшему наибольшее количество баллов, присваивается</w:t>
      </w:r>
      <w:r>
        <w:rPr>
          <w:sz w:val="28"/>
          <w:szCs w:val="28"/>
        </w:rPr>
        <w:t xml:space="preserve"> </w:t>
      </w:r>
      <w:r w:rsidRPr="00F163ED">
        <w:rPr>
          <w:sz w:val="28"/>
          <w:szCs w:val="28"/>
        </w:rPr>
        <w:t>номер</w:t>
      </w:r>
      <w:r>
        <w:rPr>
          <w:sz w:val="28"/>
          <w:szCs w:val="28"/>
        </w:rPr>
        <w:t xml:space="preserve"> 1</w:t>
      </w:r>
      <w:r w:rsidRPr="00F163ED">
        <w:rPr>
          <w:sz w:val="28"/>
          <w:szCs w:val="28"/>
        </w:rPr>
        <w:t>, далее номера в рейтинге присваиваются в зависимости от</w:t>
      </w:r>
      <w:r>
        <w:rPr>
          <w:sz w:val="28"/>
          <w:szCs w:val="28"/>
        </w:rPr>
        <w:t xml:space="preserve"> </w:t>
      </w:r>
      <w:r w:rsidRPr="00F163ED">
        <w:rPr>
          <w:sz w:val="28"/>
          <w:szCs w:val="28"/>
        </w:rPr>
        <w:t xml:space="preserve">набранных баллов. </w:t>
      </w:r>
      <w:r>
        <w:rPr>
          <w:sz w:val="28"/>
          <w:szCs w:val="28"/>
        </w:rPr>
        <w:t>При наличии нескольких бизнес-проектов с одинаковым количеством баллов предпочтение отдается бизнес-проектам претендентов, подавших заявку ранее.</w:t>
      </w:r>
    </w:p>
    <w:p w:rsidR="00442675" w:rsidRDefault="00442675" w:rsidP="00442675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Если претендент на участие в конкурсном отборе один, конкурсный отбор признается несостоявшимся. При этом с претендентом на участие в конкурсном отборе, заявка которого соответствует условиям, предусмотренным настоящим порядком, заключается договор. В данном случае предоставление и использование гранта осуществляется согласно положениям настоящего порядка, установленным для победителя конкурсного отбора.</w:t>
      </w:r>
    </w:p>
    <w:p w:rsidR="00442675" w:rsidRDefault="00496B50" w:rsidP="0044267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675">
        <w:rPr>
          <w:rFonts w:ascii="Times New Roman" w:hAnsi="Times New Roman" w:cs="Times New Roman"/>
          <w:sz w:val="28"/>
          <w:szCs w:val="28"/>
        </w:rPr>
        <w:t>4</w:t>
      </w:r>
      <w:r w:rsidR="00442675" w:rsidRPr="00C179C5">
        <w:rPr>
          <w:rFonts w:ascii="Times New Roman" w:hAnsi="Times New Roman" w:cs="Times New Roman"/>
          <w:sz w:val="28"/>
          <w:szCs w:val="28"/>
        </w:rPr>
        <w:t>.</w:t>
      </w:r>
      <w:r w:rsidR="00442675">
        <w:rPr>
          <w:rFonts w:ascii="Times New Roman" w:hAnsi="Times New Roman" w:cs="Times New Roman"/>
          <w:sz w:val="28"/>
          <w:szCs w:val="28"/>
        </w:rPr>
        <w:t>7</w:t>
      </w:r>
      <w:r w:rsidR="00442675" w:rsidRPr="00C179C5">
        <w:rPr>
          <w:rFonts w:ascii="Times New Roman" w:hAnsi="Times New Roman" w:cs="Times New Roman"/>
          <w:sz w:val="28"/>
          <w:szCs w:val="28"/>
        </w:rPr>
        <w:t xml:space="preserve">. Решение об определении победителя </w:t>
      </w:r>
      <w:r w:rsidR="00442675">
        <w:rPr>
          <w:rFonts w:ascii="Times New Roman" w:hAnsi="Times New Roman" w:cs="Times New Roman"/>
          <w:sz w:val="28"/>
          <w:szCs w:val="28"/>
        </w:rPr>
        <w:t>к</w:t>
      </w:r>
      <w:r w:rsidR="00442675" w:rsidRPr="00C179C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42675">
        <w:rPr>
          <w:rFonts w:ascii="Times New Roman" w:hAnsi="Times New Roman" w:cs="Times New Roman"/>
          <w:sz w:val="28"/>
          <w:szCs w:val="28"/>
        </w:rPr>
        <w:t>оформляется протоколом.</w:t>
      </w:r>
      <w:r w:rsidR="00442675" w:rsidRPr="00C179C5">
        <w:rPr>
          <w:rFonts w:ascii="Times New Roman" w:hAnsi="Times New Roman" w:cs="Times New Roman"/>
          <w:sz w:val="28"/>
          <w:szCs w:val="28"/>
        </w:rPr>
        <w:t xml:space="preserve"> </w:t>
      </w:r>
      <w:r w:rsidR="00442675">
        <w:rPr>
          <w:rFonts w:ascii="Times New Roman" w:hAnsi="Times New Roman" w:cs="Times New Roman"/>
          <w:sz w:val="28"/>
          <w:szCs w:val="28"/>
        </w:rPr>
        <w:t>Итоги конкурсного отбора размещаются на официальном сайте организатора конкурса в течение 5 (пяти) рабочих дней</w:t>
      </w:r>
      <w:r w:rsidR="00442675" w:rsidRPr="00C17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675" w:rsidRPr="00BD58EF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D58EF">
        <w:rPr>
          <w:sz w:val="28"/>
          <w:szCs w:val="28"/>
        </w:rPr>
        <w:t xml:space="preserve">Организатор конкурса не возмещает </w:t>
      </w:r>
      <w:r>
        <w:rPr>
          <w:sz w:val="28"/>
          <w:szCs w:val="28"/>
        </w:rPr>
        <w:t>участникам</w:t>
      </w:r>
      <w:r w:rsidRPr="00BD58EF">
        <w:rPr>
          <w:sz w:val="28"/>
          <w:szCs w:val="28"/>
        </w:rPr>
        <w:t xml:space="preserve"> (в том числе победителю) конкурса расходы, понесенные ими в связи с их участием в конкурсе.</w:t>
      </w:r>
    </w:p>
    <w:p w:rsidR="00442675" w:rsidRDefault="00442675" w:rsidP="0044267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42675" w:rsidRDefault="00442675" w:rsidP="0044267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725C1">
        <w:rPr>
          <w:b/>
          <w:sz w:val="28"/>
          <w:szCs w:val="28"/>
        </w:rPr>
        <w:t xml:space="preserve">. Условия </w:t>
      </w:r>
      <w:r>
        <w:rPr>
          <w:b/>
          <w:sz w:val="28"/>
          <w:szCs w:val="28"/>
        </w:rPr>
        <w:t xml:space="preserve">и порядок </w:t>
      </w:r>
      <w:r w:rsidRPr="00C725C1">
        <w:rPr>
          <w:b/>
          <w:sz w:val="28"/>
          <w:szCs w:val="28"/>
        </w:rPr>
        <w:t>предоставления грантов в форме субсидий, в том числе предоставляемых на конкурсной основе</w:t>
      </w:r>
    </w:p>
    <w:p w:rsidR="00442675" w:rsidRPr="00C725C1" w:rsidRDefault="00442675" w:rsidP="0044267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42675" w:rsidRDefault="00442675" w:rsidP="0044267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. Гранты предоставляются на основании постановления администрации о предоставлении </w:t>
      </w:r>
      <w:r w:rsidRPr="006750B5">
        <w:rPr>
          <w:rFonts w:ascii="Times New Roman" w:hAnsi="Times New Roman" w:cs="Times New Roman"/>
          <w:bCs/>
          <w:sz w:val="28"/>
          <w:szCs w:val="28"/>
        </w:rPr>
        <w:t>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8"/>
          <w:szCs w:val="28"/>
        </w:rPr>
        <w:t>, которое подготавливается организатором конкурса в течение 10 (десяти) рабочих дней после подписания протокола конкурсной комиссией. Постановление подлежит размещению на официальном сайте организатора конкурса не позднее 3 (трех) рабочих дней со дня его принятия.</w:t>
      </w:r>
    </w:p>
    <w:p w:rsidR="00442675" w:rsidRDefault="00442675" w:rsidP="00442675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EB17B5">
        <w:rPr>
          <w:sz w:val="28"/>
          <w:szCs w:val="28"/>
        </w:rPr>
        <w:t xml:space="preserve"> случае выявления в действиях (бездействии) </w:t>
      </w:r>
      <w:r>
        <w:rPr>
          <w:sz w:val="28"/>
          <w:szCs w:val="28"/>
        </w:rPr>
        <w:t>получателя гранта</w:t>
      </w:r>
      <w:r w:rsidRPr="00EB17B5">
        <w:rPr>
          <w:sz w:val="28"/>
          <w:szCs w:val="28"/>
        </w:rPr>
        <w:t xml:space="preserve"> нарушения условий</w:t>
      </w:r>
      <w:r w:rsidRPr="00260B40">
        <w:rPr>
          <w:sz w:val="28"/>
          <w:szCs w:val="28"/>
        </w:rPr>
        <w:t xml:space="preserve"> </w:t>
      </w:r>
      <w:r w:rsidRPr="00A61EBC">
        <w:rPr>
          <w:sz w:val="28"/>
          <w:szCs w:val="28"/>
        </w:rPr>
        <w:t>предоставления грантов, установленных настоящим Порядком</w:t>
      </w:r>
      <w:r>
        <w:rPr>
          <w:sz w:val="28"/>
          <w:szCs w:val="28"/>
        </w:rPr>
        <w:t>, решение комиссии может быть пересмотрено.</w:t>
      </w:r>
      <w:r w:rsidRPr="00260B40">
        <w:rPr>
          <w:sz w:val="28"/>
          <w:szCs w:val="28"/>
        </w:rPr>
        <w:t xml:space="preserve"> </w:t>
      </w:r>
    </w:p>
    <w:p w:rsidR="00442675" w:rsidRPr="00C179C5" w:rsidRDefault="00442675" w:rsidP="0044267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A6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2A6A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10 (десяти) рабочих дней со дня вступления в силу постановления администрации г. Коврова, указанного в п.5.1. раздела 5 настоящего Порядка, с победителем конкурса заключается договор о предоставлении гранта в форме субсидий (приложение 3 к настоящему Порядку).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9C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179C5">
        <w:rPr>
          <w:sz w:val="28"/>
          <w:szCs w:val="28"/>
        </w:rPr>
        <w:t>.</w:t>
      </w:r>
      <w:r w:rsidRPr="001102A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необходимости в договор, указанный в п.5.3. раздела 5 настоящего Порядка, могут быть внесены изменения, что оформляется дополнительным соглашением о внесении</w:t>
      </w:r>
      <w:r w:rsidR="00496B5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179C5">
        <w:rPr>
          <w:sz w:val="28"/>
          <w:szCs w:val="28"/>
        </w:rPr>
        <w:t xml:space="preserve">Грант перечисляется </w:t>
      </w:r>
      <w:r>
        <w:rPr>
          <w:sz w:val="28"/>
          <w:szCs w:val="28"/>
        </w:rPr>
        <w:t>а</w:t>
      </w:r>
      <w:r w:rsidRPr="00C179C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г.Коврова</w:t>
      </w:r>
      <w:r w:rsidRPr="00C179C5">
        <w:rPr>
          <w:sz w:val="28"/>
          <w:szCs w:val="28"/>
        </w:rPr>
        <w:t xml:space="preserve"> единовременно в течение </w:t>
      </w:r>
      <w:r>
        <w:rPr>
          <w:sz w:val="28"/>
          <w:szCs w:val="28"/>
        </w:rPr>
        <w:t>15</w:t>
      </w:r>
      <w:r w:rsidRPr="00C1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(пятнадцати) </w:t>
      </w:r>
      <w:r w:rsidRPr="00C179C5">
        <w:rPr>
          <w:sz w:val="28"/>
          <w:szCs w:val="28"/>
        </w:rPr>
        <w:t xml:space="preserve">календарных дней со дня заключения </w:t>
      </w:r>
      <w:r>
        <w:rPr>
          <w:sz w:val="28"/>
          <w:szCs w:val="28"/>
        </w:rPr>
        <w:t>договора</w:t>
      </w:r>
      <w:r w:rsidRPr="00C1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безналичного перечисления денежных средств с лицевого счета администрации </w:t>
      </w:r>
      <w:r w:rsidRPr="00C179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расчетные </w:t>
      </w:r>
      <w:r w:rsidRPr="00C179C5">
        <w:rPr>
          <w:sz w:val="28"/>
          <w:szCs w:val="28"/>
        </w:rPr>
        <w:t>счета</w:t>
      </w:r>
      <w:r>
        <w:rPr>
          <w:sz w:val="28"/>
          <w:szCs w:val="28"/>
        </w:rPr>
        <w:t xml:space="preserve"> п</w:t>
      </w:r>
      <w:r w:rsidRPr="00C179C5">
        <w:rPr>
          <w:sz w:val="28"/>
          <w:szCs w:val="28"/>
        </w:rPr>
        <w:t>олучател</w:t>
      </w:r>
      <w:r>
        <w:rPr>
          <w:sz w:val="28"/>
          <w:szCs w:val="28"/>
        </w:rPr>
        <w:t>ей</w:t>
      </w:r>
      <w:r w:rsidRPr="00C179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179C5">
        <w:rPr>
          <w:sz w:val="28"/>
          <w:szCs w:val="28"/>
        </w:rPr>
        <w:t>ранта</w:t>
      </w:r>
    </w:p>
    <w:p w:rsidR="00442675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неявки получателя гранта без уважительных причин в установленный срок для заключения договора о предоставлении гранта договор не заключается, грант не выплачивается.</w:t>
      </w:r>
    </w:p>
    <w:p w:rsidR="00442675" w:rsidRPr="00BD58EF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D58EF">
        <w:rPr>
          <w:sz w:val="28"/>
          <w:szCs w:val="28"/>
        </w:rPr>
        <w:t>Победитель конкурса вправе отказаться от гранта</w:t>
      </w:r>
      <w:r>
        <w:rPr>
          <w:sz w:val="28"/>
          <w:szCs w:val="28"/>
        </w:rPr>
        <w:t xml:space="preserve"> </w:t>
      </w:r>
      <w:r w:rsidRPr="00BD58EF">
        <w:rPr>
          <w:sz w:val="28"/>
          <w:szCs w:val="28"/>
        </w:rPr>
        <w:t>в форме субсидии</w:t>
      </w:r>
      <w:r>
        <w:rPr>
          <w:sz w:val="28"/>
          <w:szCs w:val="28"/>
        </w:rPr>
        <w:t xml:space="preserve"> </w:t>
      </w:r>
      <w:r w:rsidRPr="00BD58EF">
        <w:rPr>
          <w:sz w:val="28"/>
          <w:szCs w:val="28"/>
        </w:rPr>
        <w:t xml:space="preserve">после опубликования сообщения и получения уведомления о результатах проведения конкурса. При этом отказ направляется </w:t>
      </w:r>
      <w:r>
        <w:rPr>
          <w:sz w:val="28"/>
          <w:szCs w:val="28"/>
        </w:rPr>
        <w:t>О</w:t>
      </w:r>
      <w:r w:rsidRPr="00BD58EF">
        <w:rPr>
          <w:sz w:val="28"/>
          <w:szCs w:val="28"/>
        </w:rPr>
        <w:t>рганизатору конкурса в письменной форме</w:t>
      </w:r>
      <w:r>
        <w:rPr>
          <w:sz w:val="28"/>
          <w:szCs w:val="28"/>
        </w:rPr>
        <w:t xml:space="preserve"> </w:t>
      </w:r>
      <w:r w:rsidRPr="00BD58EF">
        <w:rPr>
          <w:sz w:val="28"/>
          <w:szCs w:val="28"/>
        </w:rPr>
        <w:t xml:space="preserve">в течение 5 </w:t>
      </w:r>
      <w:r>
        <w:rPr>
          <w:sz w:val="28"/>
          <w:szCs w:val="28"/>
        </w:rPr>
        <w:t xml:space="preserve">(пяти) </w:t>
      </w:r>
      <w:r w:rsidRPr="00BD58EF">
        <w:rPr>
          <w:sz w:val="28"/>
          <w:szCs w:val="28"/>
        </w:rPr>
        <w:t>рабочих дней после получения уведомления о результатах проведения конкурса.</w:t>
      </w:r>
    </w:p>
    <w:p w:rsidR="00442675" w:rsidRDefault="00442675" w:rsidP="004426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8E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</w:t>
      </w:r>
      <w:r w:rsidRPr="00BD58EF">
        <w:rPr>
          <w:sz w:val="28"/>
          <w:szCs w:val="28"/>
        </w:rPr>
        <w:t>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442675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675" w:rsidRDefault="00442675" w:rsidP="0044267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A2">
        <w:rPr>
          <w:rFonts w:ascii="Times New Roman" w:hAnsi="Times New Roman" w:cs="Times New Roman"/>
          <w:b/>
          <w:sz w:val="28"/>
          <w:szCs w:val="28"/>
        </w:rPr>
        <w:t>Контроль за соблюдением условий, целей и порядком предоставления грантов и ответственность за их нарушение</w:t>
      </w:r>
    </w:p>
    <w:p w:rsidR="00442675" w:rsidRPr="00AE2DA2" w:rsidRDefault="00442675" w:rsidP="00442675">
      <w:pPr>
        <w:pStyle w:val="a3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9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179C5">
        <w:rPr>
          <w:sz w:val="28"/>
          <w:szCs w:val="28"/>
        </w:rPr>
        <w:t>. </w:t>
      </w:r>
      <w:r>
        <w:rPr>
          <w:sz w:val="28"/>
          <w:szCs w:val="28"/>
        </w:rPr>
        <w:t>Получатель гранта несет ответственность за своевременность и целевое использование бюджетных средств в соответствии с действующим законодательством Российской Федерации.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целях контроля целевого использования средств бюджета получатель гранта ежеквартально, не позднее 5 числа месяца, следующего за отчетным кварталом, а за год не позднее 10 января года, следующего за отчетным, предоставляет в УЭИиЗО отчет о целевом использовании гранта с предоставлением копий платежных документов, подтверждающих целевое расходование гранта.</w:t>
      </w:r>
    </w:p>
    <w:p w:rsidR="00442675" w:rsidRPr="000202EE" w:rsidRDefault="00442675" w:rsidP="004426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Предоставленные отчеты проверяются специалистами УЭИиЗО с вынесением заключения о подтверждении (неподтверждении) целевого расходования бюджетных средств. 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179C5">
        <w:rPr>
          <w:sz w:val="28"/>
          <w:szCs w:val="28"/>
        </w:rPr>
        <w:t>Органы муниципального финансового контроля осуществляют проверку соблюдения получателями грантов условий, целей и порядка их предоставления.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вынесения заключения о неподтверждении целевого расходования бюджетных средств в связи с выявлением фактов нецелевого использования бюджетных средств, недостоверности представленных получателем гранта сведений и документов, непредоставления подтверждающих документов, УЭИиЗО вправе запрашивать у получателя гранта соответствующие документы. В этом случае документы должны быть представлены получателем гранта в течение 5 (пяти) рабочих дней со дня получения соответствующего запроса.</w:t>
      </w:r>
    </w:p>
    <w:p w:rsidR="00442675" w:rsidRPr="002C7BDD" w:rsidRDefault="00442675" w:rsidP="0044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7BDD">
        <w:rPr>
          <w:sz w:val="28"/>
          <w:szCs w:val="28"/>
        </w:rPr>
        <w:t>6.5. 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(пяти) рабочих дней с момента получения запроса.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42675" w:rsidRDefault="00442675" w:rsidP="0044267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Порядок возврата гранта в форме субсидий</w:t>
      </w:r>
    </w:p>
    <w:p w:rsidR="0044428C" w:rsidRDefault="0044428C" w:rsidP="004426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2198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 нарушения получателем г</w:t>
      </w:r>
      <w:r w:rsidRPr="00C179C5">
        <w:rPr>
          <w:sz w:val="28"/>
          <w:szCs w:val="28"/>
        </w:rPr>
        <w:t>ранта условий, установленных при предоставлении гранта, или установления факта представления недостоверных либо намеренно искаж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>нных сведений, выявленных по результатам провед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 xml:space="preserve">нных уполномоченными органами муниципального финансового контроля проверок, </w:t>
      </w:r>
      <w:r>
        <w:rPr>
          <w:sz w:val="28"/>
          <w:szCs w:val="28"/>
        </w:rPr>
        <w:t xml:space="preserve">получатель гранта </w:t>
      </w:r>
      <w:r w:rsidRPr="00C179C5">
        <w:rPr>
          <w:sz w:val="28"/>
          <w:szCs w:val="28"/>
        </w:rPr>
        <w:t xml:space="preserve">обеспечивает возврат </w:t>
      </w:r>
      <w:r>
        <w:rPr>
          <w:sz w:val="28"/>
          <w:szCs w:val="28"/>
        </w:rPr>
        <w:t xml:space="preserve">субсидий </w:t>
      </w:r>
      <w:r w:rsidRPr="00C179C5">
        <w:rPr>
          <w:sz w:val="28"/>
          <w:szCs w:val="28"/>
        </w:rPr>
        <w:t>в местный бюджет пут</w:t>
      </w:r>
      <w:r>
        <w:rPr>
          <w:sz w:val="28"/>
          <w:szCs w:val="28"/>
        </w:rPr>
        <w:t>е</w:t>
      </w:r>
      <w:r w:rsidRPr="00C179C5">
        <w:rPr>
          <w:sz w:val="28"/>
          <w:szCs w:val="28"/>
        </w:rPr>
        <w:t xml:space="preserve">м </w:t>
      </w:r>
      <w:r>
        <w:rPr>
          <w:sz w:val="28"/>
          <w:szCs w:val="28"/>
        </w:rPr>
        <w:t>перечисления средств на лицевой счет главного распорядителя бюджетных средств</w:t>
      </w:r>
      <w:r w:rsidRPr="00C179C5">
        <w:rPr>
          <w:sz w:val="28"/>
          <w:szCs w:val="28"/>
        </w:rPr>
        <w:t>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Грант (остаток г</w:t>
      </w:r>
      <w:r w:rsidRPr="00C179C5">
        <w:rPr>
          <w:sz w:val="28"/>
          <w:szCs w:val="28"/>
        </w:rPr>
        <w:t>ранта), не использованный</w:t>
      </w:r>
      <w:r w:rsidRPr="00622198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в текущем финансовом году, подлежит возврату в местный бюджет</w:t>
      </w:r>
      <w:r w:rsidRPr="00B731EB">
        <w:rPr>
          <w:sz w:val="28"/>
          <w:szCs w:val="28"/>
        </w:rPr>
        <w:t xml:space="preserve"> </w:t>
      </w:r>
      <w:r>
        <w:rPr>
          <w:sz w:val="28"/>
          <w:szCs w:val="28"/>
        </w:rPr>
        <w:t>на лицевой счет главного распорядителя бюджетных средств</w:t>
      </w:r>
      <w:r w:rsidRPr="00C179C5">
        <w:rPr>
          <w:sz w:val="28"/>
          <w:szCs w:val="28"/>
        </w:rPr>
        <w:t>.</w:t>
      </w:r>
    </w:p>
    <w:p w:rsidR="00442675" w:rsidRPr="00C179C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9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179C5">
        <w:rPr>
          <w:sz w:val="28"/>
          <w:szCs w:val="28"/>
        </w:rPr>
        <w:t xml:space="preserve">. В случае отказа или уклонения получателя гранта от добровольного возврата </w:t>
      </w:r>
      <w:r>
        <w:rPr>
          <w:sz w:val="28"/>
          <w:szCs w:val="28"/>
        </w:rPr>
        <w:t>г</w:t>
      </w:r>
      <w:r w:rsidRPr="00C179C5">
        <w:rPr>
          <w:sz w:val="28"/>
          <w:szCs w:val="28"/>
        </w:rPr>
        <w:t xml:space="preserve">ранта (остатков </w:t>
      </w:r>
      <w:r>
        <w:rPr>
          <w:sz w:val="28"/>
          <w:szCs w:val="28"/>
        </w:rPr>
        <w:t>г</w:t>
      </w:r>
      <w:r w:rsidRPr="00C179C5">
        <w:rPr>
          <w:sz w:val="28"/>
          <w:szCs w:val="28"/>
        </w:rPr>
        <w:t xml:space="preserve">ранта) в местный бюджет </w:t>
      </w:r>
      <w:r>
        <w:rPr>
          <w:sz w:val="28"/>
          <w:szCs w:val="28"/>
        </w:rPr>
        <w:t>к получателю гранта</w:t>
      </w:r>
      <w:r w:rsidRPr="00C179C5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 xml:space="preserve">ются </w:t>
      </w:r>
      <w:r w:rsidRPr="00C179C5">
        <w:rPr>
          <w:sz w:val="28"/>
          <w:szCs w:val="28"/>
        </w:rPr>
        <w:t>предусмотренные законодательством Российской Федерации меры по их принудительному взысканию.</w:t>
      </w:r>
    </w:p>
    <w:p w:rsidR="00442675" w:rsidRDefault="00442675" w:rsidP="004426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24C98" w:rsidRDefault="00A24C98">
      <w:r>
        <w:br w:type="page"/>
      </w:r>
    </w:p>
    <w:p w:rsidR="00442675" w:rsidRPr="00C179C5" w:rsidRDefault="00442675" w:rsidP="00442675">
      <w:pPr>
        <w:shd w:val="clear" w:color="auto" w:fill="FFFFFF"/>
        <w:jc w:val="right"/>
      </w:pPr>
      <w:r w:rsidRPr="00C179C5">
        <w:t>Приложение </w:t>
      </w:r>
      <w:r>
        <w:t>1</w:t>
      </w:r>
    </w:p>
    <w:p w:rsidR="00442675" w:rsidRPr="004C0ABD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C0ABD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предоставления грантов в 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>форме субсидий, в том числе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 предоставляемых на конкурсной основе </w:t>
      </w:r>
    </w:p>
    <w:tbl>
      <w:tblPr>
        <w:tblStyle w:val="a5"/>
        <w:tblW w:w="5103" w:type="dxa"/>
        <w:tblInd w:w="4644" w:type="dxa"/>
        <w:tblLook w:val="04A0"/>
      </w:tblPr>
      <w:tblGrid>
        <w:gridCol w:w="5103"/>
      </w:tblGrid>
      <w:tr w:rsidR="00442675" w:rsidTr="00133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2675" w:rsidRDefault="00442675" w:rsidP="0013305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675" w:rsidRDefault="00442675" w:rsidP="0013305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Председателю конкурсной комиссии по предоставлению грантов в форме субсидии, в том числе предоставляемых на конкурсной основе</w:t>
            </w:r>
          </w:p>
          <w:p w:rsidR="00442675" w:rsidRDefault="00442675" w:rsidP="0013305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2675" w:rsidRPr="00BC5BBC" w:rsidRDefault="00442675" w:rsidP="004426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5BBC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442675" w:rsidRPr="00904880" w:rsidRDefault="00442675" w:rsidP="00442675">
      <w:pPr>
        <w:autoSpaceDE w:val="0"/>
        <w:autoSpaceDN w:val="0"/>
        <w:adjustRightInd w:val="0"/>
        <w:jc w:val="center"/>
        <w:outlineLvl w:val="0"/>
      </w:pPr>
      <w:r w:rsidRPr="00904880">
        <w:t>на участие в конкурсе по предоставлению грант</w:t>
      </w:r>
      <w:r>
        <w:t>ов</w:t>
      </w:r>
      <w:r w:rsidRPr="00904880">
        <w:t xml:space="preserve"> в форме субсидии</w:t>
      </w:r>
      <w:r>
        <w:t>,</w:t>
      </w:r>
      <w:r w:rsidRPr="00904880">
        <w:t xml:space="preserve"> в том числе предоставляемой на конкурсной основе</w:t>
      </w:r>
      <w:r>
        <w:t xml:space="preserve"> </w:t>
      </w:r>
    </w:p>
    <w:p w:rsidR="00442675" w:rsidRPr="00BC5BBC" w:rsidRDefault="00496B50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 w:rsidRPr="00BC5BBC">
        <w:rPr>
          <w:sz w:val="28"/>
          <w:szCs w:val="28"/>
        </w:rPr>
        <w:t>__________________________________________________________________</w:t>
      </w:r>
      <w:r w:rsidR="00442675">
        <w:rPr>
          <w:sz w:val="28"/>
          <w:szCs w:val="28"/>
        </w:rPr>
        <w:t>,</w:t>
      </w:r>
    </w:p>
    <w:p w:rsidR="00442675" w:rsidRPr="00BC5BBC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C5BBC">
        <w:rPr>
          <w:sz w:val="20"/>
          <w:szCs w:val="20"/>
        </w:rPr>
        <w:t>(полное наименование юридического лица, индивидуального</w:t>
      </w:r>
    </w:p>
    <w:p w:rsidR="00442675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C5BBC">
        <w:rPr>
          <w:sz w:val="20"/>
          <w:szCs w:val="20"/>
        </w:rPr>
        <w:t>предпринимателя, физического лица с указанием места регистрации (места жительства)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изучив применимые к данному конкурсу нормативные правовые акты, сообщает о намерении участвовать в конкурсном отборе бизнес-проектов в соответствии с установленными в нормативных правовых актах требованиями и направляет настоящую заявку.</w:t>
      </w:r>
    </w:p>
    <w:p w:rsidR="00442675" w:rsidRPr="00BC5BBC" w:rsidRDefault="00496B50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 w:rsidRPr="00BC5BBC">
        <w:rPr>
          <w:sz w:val="28"/>
          <w:szCs w:val="28"/>
        </w:rPr>
        <w:t>__________________________________________________________________</w:t>
      </w:r>
      <w:r w:rsidR="00442675">
        <w:rPr>
          <w:sz w:val="28"/>
          <w:szCs w:val="28"/>
        </w:rPr>
        <w:t>,</w:t>
      </w:r>
    </w:p>
    <w:p w:rsidR="00442675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C5BBC">
        <w:rPr>
          <w:sz w:val="20"/>
          <w:szCs w:val="20"/>
        </w:rPr>
        <w:t>(полное наименование юридического лица, индивидуального</w:t>
      </w:r>
      <w:r>
        <w:rPr>
          <w:sz w:val="20"/>
          <w:szCs w:val="20"/>
        </w:rPr>
        <w:t xml:space="preserve"> </w:t>
      </w:r>
      <w:r w:rsidRPr="00BC5BBC">
        <w:rPr>
          <w:sz w:val="20"/>
          <w:szCs w:val="20"/>
        </w:rPr>
        <w:t>предпринимателя, физического лица)</w:t>
      </w:r>
    </w:p>
    <w:p w:rsidR="00442675" w:rsidRPr="00BC5BBC" w:rsidRDefault="00442675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4880">
        <w:t>просит предоставить грант в форме субсидии в размере</w:t>
      </w:r>
      <w:r w:rsidRPr="00BC5BBC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</w:t>
      </w:r>
      <w:r w:rsidRPr="00BC5BBC">
        <w:rPr>
          <w:sz w:val="28"/>
          <w:szCs w:val="28"/>
        </w:rPr>
        <w:t>(</w:t>
      </w:r>
      <w:r>
        <w:rPr>
          <w:sz w:val="28"/>
          <w:szCs w:val="28"/>
        </w:rPr>
        <w:t>______________</w:t>
      </w:r>
      <w:r w:rsidRPr="00BC5BBC">
        <w:rPr>
          <w:sz w:val="28"/>
          <w:szCs w:val="28"/>
        </w:rPr>
        <w:t xml:space="preserve">) </w:t>
      </w:r>
      <w:r w:rsidRPr="00904880">
        <w:t>рублей</w:t>
      </w:r>
      <w:r w:rsidRPr="00BC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 </w:t>
      </w:r>
      <w:r w:rsidRPr="00B01711">
        <w:t>коп.</w:t>
      </w:r>
      <w:r w:rsidR="00496B50">
        <w:t xml:space="preserve"> </w:t>
      </w:r>
      <w:r w:rsidRPr="004F1A6E">
        <w:rPr>
          <w:sz w:val="20"/>
          <w:szCs w:val="20"/>
        </w:rPr>
        <w:t>(прописью)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на реализацию бизнес-проекта _________________________________________</w:t>
      </w:r>
      <w:r>
        <w:t>_____________,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rPr>
          <w:bCs/>
        </w:rPr>
      </w:pPr>
      <w:r w:rsidRPr="00904880">
        <w:t xml:space="preserve">направляет его на рассмотрение в соответствии с Порядком предоставления грантов в форме субсидии, </w:t>
      </w:r>
      <w:r w:rsidRPr="00904880">
        <w:rPr>
          <w:bCs/>
        </w:rPr>
        <w:t>в том числе предост</w:t>
      </w:r>
      <w:r>
        <w:rPr>
          <w:bCs/>
        </w:rPr>
        <w:t>авляемых на конкурсной основе</w:t>
      </w:r>
      <w:r w:rsidRPr="00904880">
        <w:rPr>
          <w:bCs/>
        </w:rPr>
        <w:t>, утвержденным Постановлением администрации г. Коврова от «___»______2019г. № ______</w:t>
      </w:r>
      <w:r>
        <w:rPr>
          <w:bCs/>
        </w:rPr>
        <w:t>, и сообщает следующие сведения:</w:t>
      </w:r>
      <w:r w:rsidRPr="00904880">
        <w:rPr>
          <w:bCs/>
        </w:rPr>
        <w:t xml:space="preserve"> 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Статус субъекта предпринимательства</w:t>
      </w:r>
      <w:r w:rsidRPr="00904880">
        <w:t xml:space="preserve"> </w:t>
      </w:r>
      <w:r>
        <w:t>________________________________________________</w:t>
      </w:r>
    </w:p>
    <w:p w:rsidR="00442675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04880">
        <w:rPr>
          <w:sz w:val="20"/>
          <w:szCs w:val="20"/>
        </w:rPr>
        <w:t>(категории определяются в соответствии со ст.4 Федерального закона от 24.07.2007 № 209-ФЗ)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 w:rsidRPr="004D5352">
        <w:t>Дата регистрации_______________</w:t>
      </w:r>
      <w:r>
        <w:t>_____________________________________</w:t>
      </w:r>
      <w:r w:rsidRPr="004D5352">
        <w:t>_______________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Наименование должности, ФИО, телефон руководителя__________________________________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Фамилия, имя, отчество</w:t>
      </w:r>
      <w:r>
        <w:t xml:space="preserve"> (для индивидуальных предпринимателей и физических лиц)___________________________</w:t>
      </w:r>
      <w:r w:rsidRPr="00904880">
        <w:t>__________________________________________</w:t>
      </w:r>
      <w:r>
        <w:t>__</w:t>
      </w:r>
      <w:r w:rsidRPr="00904880">
        <w:t>_______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Паспортные</w:t>
      </w:r>
      <w:r w:rsidR="00496B50">
        <w:t xml:space="preserve"> </w:t>
      </w:r>
      <w:r w:rsidRPr="00904880">
        <w:t>данные</w:t>
      </w:r>
      <w:r w:rsidR="00496B50">
        <w:t xml:space="preserve"> </w:t>
      </w:r>
      <w:r w:rsidRPr="00904880">
        <w:t>(серия,</w:t>
      </w:r>
      <w:r w:rsidR="00496B50">
        <w:t xml:space="preserve"> </w:t>
      </w:r>
      <w:r w:rsidRPr="00904880">
        <w:t xml:space="preserve">номер, кем и когда выдан), </w:t>
      </w:r>
      <w:r>
        <w:t>для индивидуальных предпринимателей и физических лиц__</w:t>
      </w:r>
      <w:r w:rsidRPr="00904880">
        <w:t>________________________________________________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>
        <w:t>Адрес местонахождения / места жительства: Владимирская область, г.Ковров, _________________________________________________________________________________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Номер контактного телефона</w:t>
      </w:r>
      <w:r>
        <w:t xml:space="preserve">, </w:t>
      </w:r>
      <w:r w:rsidRPr="00904880">
        <w:t>факса: 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Электронная почта _______________________________________________________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ИНН/КПП _____________________________________________________________</w:t>
      </w:r>
      <w:r>
        <w:t>_________</w:t>
      </w:r>
      <w:r w:rsidRPr="00904880">
        <w:t>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 xml:space="preserve">Свидетельство о регистрации </w:t>
      </w:r>
      <w:r>
        <w:t>№</w:t>
      </w:r>
      <w:r w:rsidRPr="00904880">
        <w:t xml:space="preserve"> ____________________ дата ___________________</w:t>
      </w:r>
      <w:r>
        <w:t>_________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ОГРН № ___________________________________________ дата ______________</w:t>
      </w:r>
      <w:r>
        <w:t>_________</w:t>
      </w:r>
      <w:r w:rsidRPr="00904880">
        <w:t>__</w:t>
      </w:r>
      <w:r>
        <w:t>,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Н</w:t>
      </w:r>
      <w:r w:rsidRPr="00904880">
        <w:t>аименование</w:t>
      </w:r>
      <w:r w:rsidR="00496B50">
        <w:t xml:space="preserve"> </w:t>
      </w:r>
      <w:r w:rsidRPr="00904880">
        <w:t>органа,</w:t>
      </w:r>
      <w:r>
        <w:t xml:space="preserve"> </w:t>
      </w:r>
      <w:r w:rsidRPr="00904880">
        <w:t>выдавшего свидетельство о государственной регистрации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ОКПО ______________________________________________</w:t>
      </w:r>
      <w:r>
        <w:t>__________</w:t>
      </w:r>
      <w:r w:rsidRPr="00904880">
        <w:t>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Расчетный счет _______________________________________________________</w:t>
      </w:r>
      <w:r>
        <w:t>__________</w:t>
      </w:r>
      <w:r w:rsidRPr="00904880">
        <w:t>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Банк получателя _____________________________________________________</w:t>
      </w:r>
      <w:r>
        <w:t>__________</w:t>
      </w:r>
      <w:r w:rsidRPr="00904880">
        <w:t>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Корреспондентский счет ____________________________________________</w:t>
      </w:r>
      <w:r>
        <w:t>__________</w:t>
      </w:r>
      <w:r w:rsidRPr="00904880">
        <w:t>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БИК _____________________________________________________________</w:t>
      </w:r>
      <w:r>
        <w:t>___________</w:t>
      </w:r>
      <w:r w:rsidRPr="00904880">
        <w:t>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Основной вид деятельности (код по ОКВЭД)___________________________________________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Дополнительные виды деятельности (код по ОКВЭД)____________________________________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  <w:r>
        <w:t>Сведения о составе участников юридического лица и их долях в уставном (складочном) капитале (паевом фонде) юридического лица___________________________________________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 xml:space="preserve">Среднесписочная численность работников, без учета работающих </w:t>
      </w:r>
      <w:r w:rsidRPr="00904880">
        <w:br/>
        <w:t>по</w:t>
      </w:r>
      <w:r>
        <w:t xml:space="preserve"> </w:t>
      </w:r>
      <w:r w:rsidRPr="00904880">
        <w:t>совместительству _________________</w:t>
      </w:r>
      <w:r>
        <w:t>_________</w:t>
      </w:r>
      <w:r w:rsidRPr="00904880">
        <w:t>_____________________________________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Среднемесячная заработная плата работников ________</w:t>
      </w:r>
      <w:r>
        <w:t>__________</w:t>
      </w:r>
      <w:r w:rsidRPr="00904880">
        <w:t>________________________</w:t>
      </w:r>
    </w:p>
    <w:p w:rsidR="00442675" w:rsidRPr="00BC5BBC" w:rsidRDefault="00496B50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 w:rsidRPr="00BC5BBC">
        <w:rPr>
          <w:sz w:val="28"/>
          <w:szCs w:val="28"/>
        </w:rPr>
        <w:t>__________________________________________________________________</w:t>
      </w:r>
      <w:r w:rsidR="00442675">
        <w:rPr>
          <w:sz w:val="28"/>
          <w:szCs w:val="28"/>
        </w:rPr>
        <w:t>,</w:t>
      </w:r>
    </w:p>
    <w:p w:rsidR="00442675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C5BBC">
        <w:rPr>
          <w:sz w:val="20"/>
          <w:szCs w:val="20"/>
        </w:rPr>
        <w:t>(полное наименование юридического лица, индивидуального</w:t>
      </w:r>
      <w:r>
        <w:rPr>
          <w:sz w:val="20"/>
          <w:szCs w:val="20"/>
        </w:rPr>
        <w:t xml:space="preserve"> </w:t>
      </w:r>
      <w:r w:rsidRPr="00BC5BBC">
        <w:rPr>
          <w:sz w:val="20"/>
          <w:szCs w:val="20"/>
        </w:rPr>
        <w:t>предпринимателя, физического лица)</w:t>
      </w:r>
    </w:p>
    <w:p w:rsidR="00442675" w:rsidRDefault="00442675" w:rsidP="00442675">
      <w:pPr>
        <w:autoSpaceDE w:val="0"/>
        <w:autoSpaceDN w:val="0"/>
        <w:adjustRightInd w:val="0"/>
        <w:ind w:firstLine="540"/>
        <w:jc w:val="both"/>
      </w:pPr>
      <w:r>
        <w:t>з</w:t>
      </w:r>
      <w:r w:rsidRPr="00904880">
        <w:t>аявля</w:t>
      </w:r>
      <w:r>
        <w:t>ет,</w:t>
      </w:r>
      <w:r w:rsidRPr="00904880">
        <w:t xml:space="preserve"> что на день подачи настоящего заявления </w:t>
      </w:r>
    </w:p>
    <w:p w:rsidR="00442675" w:rsidRDefault="00442675" w:rsidP="0044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Pr="00904880">
        <w:t xml:space="preserve">в отношении </w:t>
      </w:r>
      <w:r>
        <w:t xml:space="preserve">юридического лица </w:t>
      </w:r>
      <w:r w:rsidRPr="00904880">
        <w:t>не проводятся процедур</w:t>
      </w:r>
      <w:r>
        <w:t xml:space="preserve">а реорганизации, </w:t>
      </w:r>
      <w:r w:rsidRPr="00904880">
        <w:t>ликвидации, банкротств</w:t>
      </w:r>
      <w:r>
        <w:t xml:space="preserve">а, </w:t>
      </w:r>
      <w:r w:rsidRPr="00904880">
        <w:t xml:space="preserve">конкурсного производства, </w:t>
      </w:r>
      <w:r>
        <w:t>не</w:t>
      </w:r>
      <w:r w:rsidRPr="00904880">
        <w:t xml:space="preserve"> </w:t>
      </w:r>
      <w:r>
        <w:t>возбуждено и</w:t>
      </w:r>
      <w:r w:rsidRPr="00904880">
        <w:t>сполнительное производство</w:t>
      </w:r>
      <w:r>
        <w:t xml:space="preserve"> отсутствует</w:t>
      </w:r>
      <w:r w:rsidRPr="00904880">
        <w:t xml:space="preserve"> просроченн</w:t>
      </w:r>
      <w:r>
        <w:t>ая</w:t>
      </w:r>
      <w:r w:rsidRPr="00904880">
        <w:t xml:space="preserve"> задолженност</w:t>
      </w:r>
      <w:r>
        <w:t>ь</w:t>
      </w:r>
      <w:r w:rsidRPr="00904880">
        <w:t xml:space="preserve"> по налоговы</w:t>
      </w:r>
      <w:r>
        <w:t xml:space="preserve">м </w:t>
      </w:r>
      <w:r w:rsidRPr="00904880">
        <w:t xml:space="preserve">и иным обязательным платежам в </w:t>
      </w:r>
      <w:r>
        <w:t>бюджетную систему Российской Федерации</w:t>
      </w:r>
      <w:r w:rsidRPr="00904880">
        <w:t>.</w:t>
      </w:r>
      <w:r w:rsidRPr="00A52152">
        <w:rPr>
          <w:sz w:val="28"/>
          <w:szCs w:val="28"/>
        </w:rPr>
        <w:t xml:space="preserve"> </w:t>
      </w:r>
    </w:p>
    <w:p w:rsidR="00442675" w:rsidRDefault="00442675" w:rsidP="00442675">
      <w:pPr>
        <w:autoSpaceDE w:val="0"/>
        <w:autoSpaceDN w:val="0"/>
        <w:adjustRightInd w:val="0"/>
        <w:ind w:firstLine="540"/>
        <w:jc w:val="both"/>
      </w:pPr>
      <w:r w:rsidRPr="00F1550E">
        <w:t xml:space="preserve">- индивидуальный предприниматель, не прекратил свою деятельность в </w:t>
      </w:r>
      <w:r>
        <w:t>данном статусе, в отношении него не</w:t>
      </w:r>
      <w:r w:rsidRPr="00904880">
        <w:t xml:space="preserve"> </w:t>
      </w:r>
      <w:r>
        <w:t>возбуждено и</w:t>
      </w:r>
      <w:r w:rsidRPr="00904880">
        <w:t>сполнительное производство</w:t>
      </w:r>
      <w:r>
        <w:t xml:space="preserve">, </w:t>
      </w:r>
      <w:r w:rsidRPr="00904880">
        <w:t>просроченн</w:t>
      </w:r>
      <w:r>
        <w:t>ая</w:t>
      </w:r>
      <w:r w:rsidRPr="00904880">
        <w:t xml:space="preserve"> задолженност</w:t>
      </w:r>
      <w:r>
        <w:t>ь</w:t>
      </w:r>
      <w:r w:rsidRPr="00904880">
        <w:t xml:space="preserve"> по налоговы</w:t>
      </w:r>
      <w:r>
        <w:t xml:space="preserve">м </w:t>
      </w:r>
      <w:r w:rsidRPr="00904880">
        <w:t xml:space="preserve">и иным обязательным платежам в </w:t>
      </w:r>
      <w:r>
        <w:t>бюджетную систему Российской Федерации</w:t>
      </w:r>
      <w:r w:rsidRPr="00F1550E">
        <w:t xml:space="preserve"> </w:t>
      </w:r>
      <w:r>
        <w:t>отсутствует</w:t>
      </w:r>
      <w:r w:rsidRPr="00904880">
        <w:t>.</w:t>
      </w:r>
    </w:p>
    <w:p w:rsidR="00442675" w:rsidRDefault="00442675" w:rsidP="00442675">
      <w:pPr>
        <w:autoSpaceDE w:val="0"/>
        <w:autoSpaceDN w:val="0"/>
        <w:adjustRightInd w:val="0"/>
        <w:ind w:firstLine="540"/>
        <w:jc w:val="both"/>
      </w:pPr>
      <w:r>
        <w:t xml:space="preserve">- физическое лицо является дееспособным и достигшим 18-ти летнего возраста, </w:t>
      </w:r>
      <w:r w:rsidRPr="00904880">
        <w:t>просроченн</w:t>
      </w:r>
      <w:r>
        <w:t>ая</w:t>
      </w:r>
      <w:r w:rsidRPr="00904880">
        <w:t xml:space="preserve"> задолженност</w:t>
      </w:r>
      <w:r>
        <w:t>ь</w:t>
      </w:r>
      <w:r w:rsidRPr="00904880">
        <w:t xml:space="preserve"> по налоговы</w:t>
      </w:r>
      <w:r>
        <w:t xml:space="preserve">м </w:t>
      </w:r>
      <w:r w:rsidRPr="00904880">
        <w:t xml:space="preserve">и иным обязательным платежам в </w:t>
      </w:r>
      <w:r>
        <w:t>бюджетную систему Российской Федерации</w:t>
      </w:r>
      <w:r w:rsidRPr="00F1550E">
        <w:t xml:space="preserve"> </w:t>
      </w:r>
      <w:r>
        <w:t>отсутствует</w:t>
      </w:r>
      <w:r w:rsidRPr="00904880">
        <w:t>.</w:t>
      </w:r>
    </w:p>
    <w:p w:rsidR="00442675" w:rsidRDefault="00442675" w:rsidP="00442675">
      <w:pPr>
        <w:autoSpaceDE w:val="0"/>
        <w:autoSpaceDN w:val="0"/>
        <w:adjustRightInd w:val="0"/>
        <w:jc w:val="both"/>
      </w:pPr>
      <w:r w:rsidRPr="00F1550E">
        <w:tab/>
      </w:r>
      <w:r>
        <w:t>п</w:t>
      </w:r>
      <w:r w:rsidRPr="00F1550E">
        <w:t>одтвержда</w:t>
      </w:r>
      <w:r>
        <w:t>ет</w:t>
      </w:r>
      <w:r w:rsidRPr="00F1550E">
        <w:t>, что</w:t>
      </w:r>
      <w:r>
        <w:t>: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</w:pPr>
      <w:r>
        <w:t>-</w:t>
      </w:r>
      <w:r w:rsidRPr="00F1550E">
        <w:t xml:space="preserve"> все</w:t>
      </w:r>
      <w:r w:rsidRPr="00904880">
        <w:t xml:space="preserve"> изложенные в заявке сведения полностью</w:t>
      </w:r>
      <w:r>
        <w:t xml:space="preserve"> </w:t>
      </w:r>
      <w:r w:rsidRPr="00904880">
        <w:t>достоверны</w:t>
      </w:r>
      <w:r>
        <w:t>,</w:t>
      </w:r>
      <w:r w:rsidRPr="00904880">
        <w:t xml:space="preserve"> приложенные к заявке документы </w:t>
      </w:r>
      <w:r>
        <w:t>действующие и</w:t>
      </w:r>
      <w:r w:rsidRPr="00904880">
        <w:t xml:space="preserve"> подлинные, приложенные к заявлению копии выполнены с действующих и подлинных</w:t>
      </w:r>
      <w:r>
        <w:t xml:space="preserve"> </w:t>
      </w:r>
      <w:r w:rsidRPr="00904880">
        <w:t xml:space="preserve">документов; </w:t>
      </w:r>
    </w:p>
    <w:p w:rsidR="00442675" w:rsidRPr="00F1550E" w:rsidRDefault="00442675" w:rsidP="00442675">
      <w:pPr>
        <w:autoSpaceDE w:val="0"/>
        <w:autoSpaceDN w:val="0"/>
        <w:adjustRightInd w:val="0"/>
        <w:ind w:firstLine="540"/>
        <w:jc w:val="both"/>
      </w:pPr>
      <w:r>
        <w:t>- заявитель не является получателем другой аналогичной поддержки, то есть за счет которой субсидируются одни и те же затраты и сроки которой не истекли</w:t>
      </w:r>
      <w:r w:rsidRPr="00F1550E">
        <w:t>;</w:t>
      </w:r>
    </w:p>
    <w:p w:rsidR="00442675" w:rsidRPr="00F1550E" w:rsidRDefault="00442675" w:rsidP="00442675">
      <w:pPr>
        <w:autoSpaceDE w:val="0"/>
        <w:autoSpaceDN w:val="0"/>
        <w:adjustRightInd w:val="0"/>
        <w:ind w:firstLine="708"/>
        <w:jc w:val="both"/>
      </w:pPr>
      <w:r>
        <w:t xml:space="preserve">- у заявителя </w:t>
      </w:r>
      <w:r w:rsidRPr="00F1550E">
        <w:t>отсутствует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 администрации муниципального образования, и иной просроченной задолженности перед местным бюджетом.</w:t>
      </w:r>
    </w:p>
    <w:p w:rsidR="00442675" w:rsidRPr="00BC5BBC" w:rsidRDefault="00496B50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 w:rsidRPr="00BC5BBC">
        <w:rPr>
          <w:sz w:val="28"/>
          <w:szCs w:val="28"/>
        </w:rPr>
        <w:t>__________________________________________________________________</w:t>
      </w:r>
      <w:r w:rsidR="00442675">
        <w:rPr>
          <w:sz w:val="28"/>
          <w:szCs w:val="28"/>
        </w:rPr>
        <w:t>,</w:t>
      </w:r>
    </w:p>
    <w:p w:rsidR="00442675" w:rsidRDefault="00442675" w:rsidP="004426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C5BBC">
        <w:rPr>
          <w:sz w:val="20"/>
          <w:szCs w:val="20"/>
        </w:rPr>
        <w:t>(полное наименование юридического лица, индивидуального</w:t>
      </w:r>
      <w:r>
        <w:rPr>
          <w:sz w:val="20"/>
          <w:szCs w:val="20"/>
        </w:rPr>
        <w:t xml:space="preserve"> </w:t>
      </w:r>
      <w:r w:rsidRPr="00BC5BBC">
        <w:rPr>
          <w:sz w:val="20"/>
          <w:szCs w:val="20"/>
        </w:rPr>
        <w:t>предпринимателя, физического лица)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н</w:t>
      </w:r>
      <w:r w:rsidRPr="00904880">
        <w:t>астоящим выража</w:t>
      </w:r>
      <w:r>
        <w:t>ет</w:t>
      </w:r>
      <w:r w:rsidRPr="00904880">
        <w:t xml:space="preserve"> свое согласие на обработку персональных данных, содержащихся в </w:t>
      </w:r>
      <w:r>
        <w:t>любых</w:t>
      </w:r>
      <w:r w:rsidRPr="00904880">
        <w:t xml:space="preserve"> документах,</w:t>
      </w:r>
      <w:r>
        <w:t xml:space="preserve"> </w:t>
      </w:r>
      <w:r w:rsidRPr="00904880">
        <w:t xml:space="preserve">предоставленных </w:t>
      </w:r>
      <w:r>
        <w:t>в конкурсную комиссию по предоставлению грантов в форме субсидии, в том числе на конкурсной основе, с учетом положений и норм Федерального закона от 27.07.2006 № 152-ФЗ «О персональных данных». А</w:t>
      </w:r>
      <w:r w:rsidRPr="00DE34BA">
        <w:t xml:space="preserve">дминистрация </w:t>
      </w:r>
      <w:r>
        <w:t>г.</w:t>
      </w:r>
      <w:r w:rsidRPr="00DE34BA">
        <w:t xml:space="preserve"> Ковров</w:t>
      </w:r>
      <w:r>
        <w:t xml:space="preserve">а </w:t>
      </w:r>
      <w:r w:rsidRPr="00DE34BA">
        <w:t>может систематизировать, накапливать, хранить, уточнять (обновлять,</w:t>
      </w:r>
      <w:r>
        <w:t xml:space="preserve"> </w:t>
      </w:r>
      <w:r w:rsidRPr="00DE34BA">
        <w:t xml:space="preserve">изменять), </w:t>
      </w:r>
      <w:r>
        <w:t xml:space="preserve">извлекать, </w:t>
      </w:r>
      <w:r w:rsidRPr="00DE34BA">
        <w:t xml:space="preserve">использовать, </w:t>
      </w:r>
      <w:r>
        <w:t>передавать (</w:t>
      </w:r>
      <w:r w:rsidRPr="00DE34BA">
        <w:t>распространять</w:t>
      </w:r>
      <w:r>
        <w:t>, передавать, обеспечивать доступ)</w:t>
      </w:r>
      <w:r w:rsidRPr="00DE34BA">
        <w:t xml:space="preserve">, </w:t>
      </w:r>
      <w:r>
        <w:t>блокировать, удалять</w:t>
      </w:r>
      <w:r w:rsidR="00496B50">
        <w:t xml:space="preserve"> </w:t>
      </w:r>
      <w:r>
        <w:t xml:space="preserve">и уничтожать </w:t>
      </w:r>
      <w:r w:rsidRPr="00DE34BA">
        <w:t>персональные данные</w:t>
      </w:r>
      <w:r>
        <w:t>, в том числе: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фамилия, имя, отчество;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адрес места регистрации / жительства;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паспортные данные;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номера телефонов и электронной почты;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основной государственный регистрационный номер записи о государственной регистрации;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ИНН;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сведения о предоставленной поддержке;</w:t>
      </w:r>
    </w:p>
    <w:p w:rsidR="00442675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сведения о профессии, должности, образовании;</w:t>
      </w:r>
    </w:p>
    <w:p w:rsidR="00442675" w:rsidRPr="00DE34BA" w:rsidRDefault="00442675" w:rsidP="00442675">
      <w:pPr>
        <w:autoSpaceDE w:val="0"/>
        <w:autoSpaceDN w:val="0"/>
        <w:adjustRightInd w:val="0"/>
        <w:ind w:firstLine="708"/>
        <w:jc w:val="both"/>
        <w:outlineLvl w:val="0"/>
      </w:pPr>
      <w:r>
        <w:t>- иные сведения, специально предоставленные заявителем для размещения в общедоступных источниках персональных данных.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К заявлению прилагаются документы на _______ листах.</w:t>
      </w:r>
    </w:p>
    <w:p w:rsidR="00442675" w:rsidRPr="00904880" w:rsidRDefault="00442675" w:rsidP="00442675">
      <w:pPr>
        <w:autoSpaceDE w:val="0"/>
        <w:autoSpaceDN w:val="0"/>
        <w:adjustRightInd w:val="0"/>
        <w:jc w:val="both"/>
        <w:outlineLvl w:val="0"/>
      </w:pPr>
      <w:r w:rsidRPr="00904880">
        <w:t>________________ _______________________________________________________</w:t>
      </w:r>
    </w:p>
    <w:p w:rsidR="00442675" w:rsidRPr="00B01711" w:rsidRDefault="00496B50" w:rsidP="00442675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442675" w:rsidRPr="00B01711">
        <w:t>(подпись)</w:t>
      </w:r>
      <w:r>
        <w:t xml:space="preserve"> </w:t>
      </w:r>
      <w:r w:rsidR="00442675" w:rsidRPr="00B01711">
        <w:t>(расшифровка подписи полностью)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</w:p>
    <w:p w:rsidR="00442675" w:rsidRPr="008E7486" w:rsidRDefault="00442675" w:rsidP="00442675">
      <w:pPr>
        <w:autoSpaceDE w:val="0"/>
        <w:autoSpaceDN w:val="0"/>
        <w:adjustRightInd w:val="0"/>
        <w:jc w:val="both"/>
        <w:outlineLvl w:val="0"/>
      </w:pPr>
      <w:r w:rsidRPr="008E7486">
        <w:t xml:space="preserve">Дата подачи </w:t>
      </w:r>
      <w:r>
        <w:t>заявления</w:t>
      </w:r>
      <w:r w:rsidRPr="008E7486">
        <w:t xml:space="preserve">: </w:t>
      </w:r>
      <w:r>
        <w:t>«___»</w:t>
      </w:r>
      <w:r w:rsidRPr="008E7486">
        <w:t xml:space="preserve"> __________ 20__ г.</w:t>
      </w:r>
    </w:p>
    <w:p w:rsidR="00442675" w:rsidRPr="00C179C5" w:rsidRDefault="00442675" w:rsidP="00442675">
      <w:pPr>
        <w:shd w:val="clear" w:color="auto" w:fill="FFFFFF"/>
        <w:jc w:val="right"/>
      </w:pPr>
      <w:r w:rsidRPr="00C179C5">
        <w:t>Приложение </w:t>
      </w:r>
      <w:r>
        <w:t>2</w:t>
      </w:r>
    </w:p>
    <w:p w:rsidR="00442675" w:rsidRPr="004C0ABD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C0ABD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предоставления грантов в 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>форме субсидий, в том числе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 предоставляемых на конкурсной основе </w:t>
      </w:r>
    </w:p>
    <w:p w:rsidR="00442675" w:rsidRDefault="00442675" w:rsidP="00442675">
      <w:pPr>
        <w:shd w:val="clear" w:color="auto" w:fill="FFFFFF"/>
        <w:jc w:val="right"/>
      </w:pPr>
    </w:p>
    <w:p w:rsidR="00442675" w:rsidRPr="000D6D1F" w:rsidRDefault="00442675" w:rsidP="004426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D1F">
        <w:rPr>
          <w:sz w:val="28"/>
          <w:szCs w:val="28"/>
        </w:rPr>
        <w:t>Итоговая ведомость</w:t>
      </w:r>
    </w:p>
    <w:p w:rsidR="00442675" w:rsidRDefault="00442675" w:rsidP="004426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D1F">
        <w:rPr>
          <w:sz w:val="28"/>
          <w:szCs w:val="28"/>
        </w:rPr>
        <w:t xml:space="preserve">оценки заявок на участие в конкурсе по предоставлению грантов </w:t>
      </w:r>
    </w:p>
    <w:p w:rsidR="00442675" w:rsidRPr="000D6D1F" w:rsidRDefault="00442675" w:rsidP="004426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D1F">
        <w:rPr>
          <w:sz w:val="28"/>
          <w:szCs w:val="28"/>
        </w:rPr>
        <w:t>в форме субсидий</w:t>
      </w:r>
    </w:p>
    <w:p w:rsidR="00442675" w:rsidRDefault="00442675" w:rsidP="00442675">
      <w:pPr>
        <w:shd w:val="clear" w:color="auto" w:fill="FFFFFF"/>
        <w:jc w:val="both"/>
        <w:rPr>
          <w:i/>
        </w:rPr>
      </w:pPr>
    </w:p>
    <w:p w:rsidR="00442675" w:rsidRDefault="00442675" w:rsidP="00442675">
      <w:pPr>
        <w:shd w:val="clear" w:color="auto" w:fill="FFFFFF"/>
        <w:jc w:val="both"/>
        <w:rPr>
          <w:sz w:val="28"/>
          <w:szCs w:val="28"/>
        </w:rPr>
      </w:pPr>
    </w:p>
    <w:p w:rsidR="00442675" w:rsidRDefault="00442675" w:rsidP="00442675">
      <w:pPr>
        <w:shd w:val="clear" w:color="auto" w:fill="FFFFFF"/>
        <w:jc w:val="both"/>
        <w:rPr>
          <w:sz w:val="28"/>
          <w:szCs w:val="28"/>
        </w:rPr>
      </w:pPr>
      <w:r w:rsidRPr="00287F95">
        <w:rPr>
          <w:sz w:val="28"/>
          <w:szCs w:val="28"/>
        </w:rPr>
        <w:t>«___»_______20__г.</w:t>
      </w:r>
      <w:r w:rsidR="00496B50">
        <w:rPr>
          <w:sz w:val="28"/>
          <w:szCs w:val="28"/>
        </w:rPr>
        <w:t xml:space="preserve"> </w:t>
      </w:r>
    </w:p>
    <w:p w:rsidR="00442675" w:rsidRDefault="00442675" w:rsidP="0044267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5"/>
        <w:gridCol w:w="4831"/>
        <w:gridCol w:w="2380"/>
        <w:gridCol w:w="2123"/>
      </w:tblGrid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 w:rsidRPr="00287F95">
              <w:t>№ п</w:t>
            </w:r>
            <w:r>
              <w:t>.</w:t>
            </w:r>
            <w:r w:rsidRPr="00287F95">
              <w:t>п.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tabs>
                <w:tab w:val="left" w:pos="450"/>
              </w:tabs>
            </w:pPr>
            <w:r>
              <w:tab/>
              <w:t>Наименование показателя оценки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center"/>
            </w:pPr>
            <w:r>
              <w:t>Оценка бизнес-проекта в баллах</w:t>
            </w:r>
          </w:p>
        </w:tc>
        <w:tc>
          <w:tcPr>
            <w:tcW w:w="2123" w:type="dxa"/>
          </w:tcPr>
          <w:p w:rsidR="00442675" w:rsidRDefault="00442675" w:rsidP="0013305F">
            <w:pPr>
              <w:jc w:val="center"/>
            </w:pPr>
            <w:r>
              <w:t>Итоговый рейтинг участника конкурса</w:t>
            </w: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1.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Вложение собственных средств участника конкурса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Default="00442675" w:rsidP="0013305F">
            <w:pPr>
              <w:jc w:val="center"/>
            </w:pPr>
            <w:r>
              <w:t>2.</w:t>
            </w:r>
          </w:p>
        </w:tc>
        <w:tc>
          <w:tcPr>
            <w:tcW w:w="4831" w:type="dxa"/>
          </w:tcPr>
          <w:p w:rsidR="00442675" w:rsidRPr="006E207D" w:rsidRDefault="00442675" w:rsidP="0013305F">
            <w:pPr>
              <w:jc w:val="both"/>
            </w:pPr>
            <w:r w:rsidRPr="006E207D">
              <w:t>социально-экономическая значимость бизнес-проекта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3.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Категория бизнес-проекта, представленного на конкурс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4.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Сфера деятельности участника конкурса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5.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Показатель уровня средней заработной платы в организации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6.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Создание новых рабочих мест в период реализации бизнес-проекта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  <w:tr w:rsidR="00442675" w:rsidRPr="00287F95" w:rsidTr="0013305F">
        <w:tc>
          <w:tcPr>
            <w:tcW w:w="745" w:type="dxa"/>
          </w:tcPr>
          <w:p w:rsidR="00442675" w:rsidRPr="00287F95" w:rsidRDefault="00442675" w:rsidP="0013305F">
            <w:pPr>
              <w:jc w:val="center"/>
            </w:pPr>
            <w:r>
              <w:t>7.</w:t>
            </w:r>
          </w:p>
        </w:tc>
        <w:tc>
          <w:tcPr>
            <w:tcW w:w="4831" w:type="dxa"/>
          </w:tcPr>
          <w:p w:rsidR="00442675" w:rsidRPr="00287F95" w:rsidRDefault="00442675" w:rsidP="0013305F">
            <w:pPr>
              <w:jc w:val="both"/>
            </w:pPr>
            <w:r>
              <w:t>Дополнительные показатели</w:t>
            </w:r>
          </w:p>
        </w:tc>
        <w:tc>
          <w:tcPr>
            <w:tcW w:w="2380" w:type="dxa"/>
          </w:tcPr>
          <w:p w:rsidR="00442675" w:rsidRPr="00287F95" w:rsidRDefault="00442675" w:rsidP="0013305F">
            <w:pPr>
              <w:jc w:val="both"/>
            </w:pPr>
          </w:p>
        </w:tc>
        <w:tc>
          <w:tcPr>
            <w:tcW w:w="2123" w:type="dxa"/>
          </w:tcPr>
          <w:p w:rsidR="00442675" w:rsidRPr="00287F95" w:rsidRDefault="00442675" w:rsidP="0013305F">
            <w:pPr>
              <w:jc w:val="both"/>
            </w:pPr>
          </w:p>
        </w:tc>
      </w:tr>
    </w:tbl>
    <w:p w:rsidR="00442675" w:rsidRDefault="00442675" w:rsidP="00442675">
      <w:pPr>
        <w:shd w:val="clear" w:color="auto" w:fill="FFFFFF"/>
        <w:jc w:val="both"/>
        <w:rPr>
          <w:sz w:val="28"/>
          <w:szCs w:val="28"/>
        </w:rPr>
      </w:pPr>
    </w:p>
    <w:p w:rsidR="00442675" w:rsidRDefault="00442675" w:rsidP="00442675">
      <w:pPr>
        <w:shd w:val="clear" w:color="auto" w:fill="FFFFFF"/>
        <w:jc w:val="both"/>
        <w:rPr>
          <w:sz w:val="28"/>
          <w:szCs w:val="28"/>
        </w:rPr>
      </w:pPr>
    </w:p>
    <w:p w:rsidR="00442675" w:rsidRPr="00287F95" w:rsidRDefault="00496B50" w:rsidP="00442675">
      <w:pPr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A24C98" w:rsidRDefault="00A24C98">
      <w:r>
        <w:br w:type="page"/>
      </w:r>
    </w:p>
    <w:p w:rsidR="00442675" w:rsidRPr="00C179C5" w:rsidRDefault="00442675" w:rsidP="00442675">
      <w:pPr>
        <w:shd w:val="clear" w:color="auto" w:fill="FFFFFF"/>
        <w:jc w:val="right"/>
      </w:pPr>
      <w:r w:rsidRPr="00C179C5">
        <w:t>Приложение </w:t>
      </w:r>
      <w:r>
        <w:t>3</w:t>
      </w:r>
    </w:p>
    <w:p w:rsidR="00442675" w:rsidRPr="004C0ABD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C0ABD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предоставления грантов в 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>форме субсидий, в том числе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 предоставляемых на конкурсной основе </w:t>
      </w:r>
    </w:p>
    <w:p w:rsidR="00442675" w:rsidRDefault="00442675" w:rsidP="00442675">
      <w:pPr>
        <w:jc w:val="center"/>
        <w:outlineLvl w:val="1"/>
        <w:rPr>
          <w:bCs/>
          <w:sz w:val="28"/>
          <w:szCs w:val="28"/>
        </w:rPr>
      </w:pPr>
    </w:p>
    <w:p w:rsidR="00442675" w:rsidRDefault="00442675" w:rsidP="00442675">
      <w:pPr>
        <w:jc w:val="center"/>
        <w:outlineLvl w:val="1"/>
        <w:rPr>
          <w:bCs/>
          <w:sz w:val="28"/>
          <w:szCs w:val="28"/>
        </w:rPr>
      </w:pPr>
      <w:r w:rsidRPr="00B75DD2">
        <w:rPr>
          <w:bCs/>
          <w:sz w:val="28"/>
          <w:szCs w:val="28"/>
        </w:rPr>
        <w:t xml:space="preserve">Типовая форма договора о предоставлении гранта в форме субсидий </w:t>
      </w:r>
    </w:p>
    <w:p w:rsidR="00442675" w:rsidRPr="00B75DD2" w:rsidRDefault="00442675" w:rsidP="00442675">
      <w:pPr>
        <w:jc w:val="center"/>
        <w:outlineLvl w:val="1"/>
        <w:rPr>
          <w:bCs/>
          <w:sz w:val="28"/>
          <w:szCs w:val="28"/>
        </w:rPr>
      </w:pPr>
    </w:p>
    <w:p w:rsidR="00442675" w:rsidRPr="00266E6D" w:rsidRDefault="00442675" w:rsidP="00442675">
      <w:pPr>
        <w:pStyle w:val="3"/>
        <w:tabs>
          <w:tab w:val="left" w:leader="underscore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Ковров</w:t>
      </w:r>
    </w:p>
    <w:p w:rsidR="00442675" w:rsidRPr="00266E6D" w:rsidRDefault="00442675" w:rsidP="00442675">
      <w:pPr>
        <w:pStyle w:val="3"/>
        <w:tabs>
          <w:tab w:val="left" w:leader="underscore" w:pos="580"/>
          <w:tab w:val="center" w:pos="2826"/>
          <w:tab w:val="left" w:leader="underscore" w:pos="3318"/>
          <w:tab w:val="center" w:pos="61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6E6D">
        <w:rPr>
          <w:rFonts w:ascii="Times New Roman" w:hAnsi="Times New Roman" w:cs="Times New Roman"/>
          <w:sz w:val="24"/>
          <w:szCs w:val="24"/>
        </w:rPr>
        <w:tab/>
        <w:t xml:space="preserve"> »_______________</w:t>
      </w:r>
      <w:r w:rsidRPr="00266E6D">
        <w:rPr>
          <w:rFonts w:ascii="Times New Roman" w:hAnsi="Times New Roman" w:cs="Times New Roman"/>
          <w:sz w:val="24"/>
          <w:szCs w:val="24"/>
        </w:rPr>
        <w:tab/>
        <w:t>20</w:t>
      </w:r>
      <w:r w:rsidRPr="00266E6D">
        <w:rPr>
          <w:rFonts w:ascii="Times New Roman" w:hAnsi="Times New Roman" w:cs="Times New Roman"/>
          <w:sz w:val="24"/>
          <w:szCs w:val="24"/>
        </w:rPr>
        <w:tab/>
        <w:t>г.</w:t>
      </w:r>
      <w:r w:rsidRPr="00266E6D">
        <w:rPr>
          <w:rFonts w:ascii="Times New Roman" w:hAnsi="Times New Roman" w:cs="Times New Roman"/>
          <w:sz w:val="24"/>
          <w:szCs w:val="24"/>
        </w:rPr>
        <w:tab/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 w:rsidRPr="00266E6D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442675" w:rsidRDefault="00496B50" w:rsidP="00442675">
      <w:pPr>
        <w:pStyle w:val="ConsPlusNormal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57"/>
      <w:bookmarkEnd w:id="0"/>
    </w:p>
    <w:p w:rsidR="00442675" w:rsidRPr="00F45C86" w:rsidRDefault="00442675" w:rsidP="0044267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</w:rPr>
        <w:t xml:space="preserve">Администрация города Коврова, в лице Главы города, действующего на основании Устава муниципального образования город Ковров, именуемая в дальнейшем «Администрация», </w:t>
      </w:r>
      <w:r>
        <w:rPr>
          <w:rFonts w:eastAsiaTheme="minorEastAsia"/>
          <w:color w:val="000000" w:themeColor="text1"/>
        </w:rPr>
        <w:t>с</w:t>
      </w:r>
      <w:r w:rsidRPr="00F45C86">
        <w:rPr>
          <w:rFonts w:eastAsiaTheme="minorEastAsia"/>
          <w:color w:val="000000" w:themeColor="text1"/>
        </w:rPr>
        <w:t xml:space="preserve"> одной стороны и</w:t>
      </w:r>
      <w:r>
        <w:rPr>
          <w:rFonts w:eastAsiaTheme="minorEastAsia"/>
          <w:color w:val="000000" w:themeColor="text1"/>
        </w:rPr>
        <w:t>_____</w:t>
      </w:r>
      <w:r w:rsidRPr="00F45C86">
        <w:rPr>
          <w:rFonts w:eastAsiaTheme="minorEastAsia"/>
          <w:color w:val="000000" w:themeColor="text1"/>
        </w:rPr>
        <w:t>____________________________________</w:t>
      </w:r>
      <w:r>
        <w:rPr>
          <w:rFonts w:eastAsiaTheme="minorEastAsia"/>
          <w:color w:val="000000" w:themeColor="text1"/>
        </w:rPr>
        <w:t>__</w:t>
      </w:r>
      <w:r w:rsidRPr="00F45C86">
        <w:rPr>
          <w:rFonts w:eastAsiaTheme="minorEastAsia"/>
          <w:color w:val="000000" w:themeColor="text1"/>
        </w:rPr>
        <w:t>_____,</w:t>
      </w:r>
    </w:p>
    <w:p w:rsidR="00442675" w:rsidRPr="00F45C86" w:rsidRDefault="00442675" w:rsidP="00442675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color w:val="000000" w:themeColor="text1"/>
          <w:sz w:val="20"/>
          <w:szCs w:val="20"/>
        </w:rPr>
      </w:pPr>
      <w:r w:rsidRPr="00F45C86">
        <w:rPr>
          <w:rFonts w:eastAsiaTheme="minorEastAsia"/>
          <w:i/>
          <w:color w:val="000000" w:themeColor="text1"/>
          <w:sz w:val="20"/>
          <w:szCs w:val="20"/>
        </w:rPr>
        <w:t xml:space="preserve">(наименование </w:t>
      </w:r>
      <w:r>
        <w:rPr>
          <w:rFonts w:eastAsiaTheme="minorEastAsia"/>
          <w:i/>
          <w:color w:val="000000" w:themeColor="text1"/>
          <w:sz w:val="20"/>
          <w:szCs w:val="20"/>
        </w:rPr>
        <w:t>юридического лица</w:t>
      </w:r>
      <w:r w:rsidRPr="00F45C86">
        <w:rPr>
          <w:rFonts w:eastAsiaTheme="minorEastAsia"/>
          <w:i/>
          <w:color w:val="000000" w:themeColor="text1"/>
          <w:sz w:val="20"/>
          <w:szCs w:val="20"/>
        </w:rPr>
        <w:t>,</w:t>
      </w:r>
      <w:r w:rsidR="00496B50">
        <w:rPr>
          <w:rFonts w:eastAsiaTheme="minorEastAsia"/>
          <w:i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i/>
          <w:color w:val="000000" w:themeColor="text1"/>
          <w:sz w:val="20"/>
          <w:szCs w:val="20"/>
        </w:rPr>
        <w:t>ФИО индивидуального предпринимателя, физического лица</w:t>
      </w:r>
      <w:r w:rsidRPr="00F45C86">
        <w:rPr>
          <w:rFonts w:eastAsiaTheme="minorEastAsia"/>
          <w:i/>
          <w:color w:val="000000" w:themeColor="text1"/>
          <w:sz w:val="20"/>
          <w:szCs w:val="20"/>
        </w:rPr>
        <w:t xml:space="preserve">), </w:t>
      </w:r>
    </w:p>
    <w:p w:rsidR="00442675" w:rsidRPr="00F45C86" w:rsidRDefault="00442675" w:rsidP="00442675">
      <w:pPr>
        <w:widowControl w:val="0"/>
        <w:autoSpaceDE w:val="0"/>
        <w:autoSpaceDN w:val="0"/>
        <w:adjustRightInd w:val="0"/>
        <w:rPr>
          <w:rFonts w:eastAsiaTheme="minorEastAsia"/>
          <w:i/>
          <w:color w:val="000000" w:themeColor="text1"/>
          <w:sz w:val="20"/>
          <w:szCs w:val="20"/>
        </w:rPr>
      </w:pPr>
      <w:r w:rsidRPr="00F45C86">
        <w:rPr>
          <w:rFonts w:eastAsiaTheme="minorEastAsia"/>
          <w:color w:val="000000" w:themeColor="text1"/>
        </w:rPr>
        <w:t>именуемый в дальнейшем «Получатель», в лице ____________________________________</w:t>
      </w:r>
      <w:r>
        <w:rPr>
          <w:rFonts w:eastAsiaTheme="minorEastAsia"/>
          <w:color w:val="000000" w:themeColor="text1"/>
        </w:rPr>
        <w:t>__</w:t>
      </w:r>
      <w:r w:rsidRPr="00F45C86">
        <w:rPr>
          <w:rFonts w:eastAsiaTheme="minorEastAsia"/>
          <w:color w:val="000000" w:themeColor="text1"/>
        </w:rPr>
        <w:t>_</w:t>
      </w:r>
      <w:r>
        <w:rPr>
          <w:rFonts w:eastAsiaTheme="minorEastAsia"/>
          <w:color w:val="000000" w:themeColor="text1"/>
        </w:rPr>
        <w:t>,</w:t>
      </w:r>
      <w:r w:rsidRPr="00F45C86">
        <w:rPr>
          <w:rFonts w:eastAsiaTheme="minorEastAsia"/>
          <w:color w:val="000000" w:themeColor="text1"/>
        </w:rPr>
        <w:t xml:space="preserve"> </w:t>
      </w:r>
    </w:p>
    <w:p w:rsidR="00442675" w:rsidRPr="00F45C86" w:rsidRDefault="00442675" w:rsidP="0044267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F45C86">
        <w:rPr>
          <w:rFonts w:eastAsiaTheme="minorEastAsia"/>
          <w:color w:val="000000" w:themeColor="text1"/>
        </w:rPr>
        <w:t>действующего на основании _______________________________________________________</w:t>
      </w:r>
      <w:r>
        <w:rPr>
          <w:rFonts w:eastAsiaTheme="minorEastAsia"/>
          <w:color w:val="000000" w:themeColor="text1"/>
        </w:rPr>
        <w:t>_</w:t>
      </w:r>
      <w:r w:rsidRPr="00F45C86">
        <w:rPr>
          <w:rFonts w:eastAsiaTheme="minorEastAsia"/>
          <w:color w:val="000000" w:themeColor="text1"/>
        </w:rPr>
        <w:t>,</w:t>
      </w:r>
    </w:p>
    <w:p w:rsidR="00442675" w:rsidRPr="00266E6D" w:rsidRDefault="00442675" w:rsidP="0044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66E6D">
        <w:rPr>
          <w:rFonts w:ascii="Times New Roman" w:hAnsi="Times New Roman" w:cs="Times New Roman"/>
          <w:bCs/>
          <w:sz w:val="24"/>
          <w:szCs w:val="24"/>
        </w:rPr>
        <w:t>Порядком предоставления 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6E6D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6D">
        <w:rPr>
          <w:rFonts w:ascii="Times New Roman" w:hAnsi="Times New Roman" w:cs="Times New Roman"/>
          <w:sz w:val="24"/>
          <w:szCs w:val="24"/>
        </w:rPr>
        <w:t>постановлением администрации города Коврова от_______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6E6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6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266E6D">
        <w:rPr>
          <w:rFonts w:ascii="Times New Roman" w:hAnsi="Times New Roman" w:cs="Times New Roman"/>
          <w:sz w:val="24"/>
          <w:szCs w:val="24"/>
        </w:rPr>
        <w:t xml:space="preserve"> предоставления гранта),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ED4DB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грантов </w:t>
      </w:r>
      <w:r w:rsidRPr="00ED4DB2">
        <w:rPr>
          <w:rFonts w:ascii="Times New Roman" w:hAnsi="Times New Roman" w:cs="Times New Roman"/>
          <w:bCs/>
          <w:sz w:val="24"/>
          <w:szCs w:val="24"/>
        </w:rPr>
        <w:t>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(протокол от «___»______20__года №_____), постановлением администрации города Коврова от</w:t>
      </w:r>
      <w:r w:rsidR="00496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«___»______20__года №_____ «О предоставлении грантов </w:t>
      </w:r>
      <w:r w:rsidRPr="00ED4DB2">
        <w:rPr>
          <w:rFonts w:ascii="Times New Roman" w:hAnsi="Times New Roman" w:cs="Times New Roman"/>
          <w:bCs/>
          <w:sz w:val="24"/>
          <w:szCs w:val="24"/>
        </w:rPr>
        <w:t>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66E6D">
        <w:rPr>
          <w:rFonts w:ascii="Times New Roman" w:hAnsi="Times New Roman" w:cs="Times New Roman"/>
          <w:sz w:val="24"/>
          <w:szCs w:val="24"/>
        </w:rPr>
        <w:t>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6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266E6D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675" w:rsidRPr="00266E6D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numPr>
          <w:ilvl w:val="0"/>
          <w:numId w:val="3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19"/>
      <w:bookmarkEnd w:id="1"/>
      <w:r w:rsidRPr="00266E6D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</w:p>
    <w:p w:rsidR="00442675" w:rsidRPr="00266E6D" w:rsidRDefault="00442675" w:rsidP="00442675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266E6D">
        <w:rPr>
          <w:rFonts w:ascii="Times New Roman" w:hAnsi="Times New Roman" w:cs="Times New Roman"/>
          <w:sz w:val="24"/>
          <w:szCs w:val="24"/>
        </w:rPr>
        <w:t xml:space="preserve">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6E6D">
        <w:rPr>
          <w:rFonts w:ascii="Times New Roman" w:hAnsi="Times New Roman" w:cs="Times New Roman"/>
          <w:sz w:val="24"/>
          <w:szCs w:val="24"/>
        </w:rPr>
        <w:t xml:space="preserve"> является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66E6D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6E6D">
        <w:rPr>
          <w:rFonts w:ascii="Times New Roman" w:hAnsi="Times New Roman" w:cs="Times New Roman"/>
          <w:sz w:val="24"/>
          <w:szCs w:val="24"/>
        </w:rPr>
        <w:t xml:space="preserve"> в форме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6E6D">
        <w:rPr>
          <w:rFonts w:ascii="Times New Roman" w:hAnsi="Times New Roman" w:cs="Times New Roman"/>
          <w:sz w:val="24"/>
          <w:szCs w:val="24"/>
        </w:rPr>
        <w:t xml:space="preserve"> (далее – грант) </w:t>
      </w:r>
      <w:r w:rsidRPr="002773D4">
        <w:rPr>
          <w:rFonts w:ascii="Times New Roman" w:hAnsi="Times New Roman" w:cs="Times New Roman"/>
          <w:sz w:val="24"/>
          <w:szCs w:val="24"/>
        </w:rPr>
        <w:t xml:space="preserve">в соответствии с бизнес - проектом </w:t>
      </w:r>
      <w:r w:rsidRPr="002773D4">
        <w:rPr>
          <w:rFonts w:ascii="Times New Roman" w:hAnsi="Times New Roman" w:cs="Times New Roman"/>
          <w:spacing w:val="2"/>
          <w:sz w:val="24"/>
          <w:szCs w:val="24"/>
        </w:rPr>
        <w:t>на создание и стимулирование развития собственного дела</w:t>
      </w:r>
      <w:r w:rsidRPr="00277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6E6D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в размере, предусмотренном п.п. 2.1.1. п. 2.1. настоящего Договора, на ____________________________________.</w:t>
      </w:r>
    </w:p>
    <w:p w:rsidR="00442675" w:rsidRPr="000F7789" w:rsidRDefault="00496B50" w:rsidP="00442675">
      <w:pPr>
        <w:pStyle w:val="ConsPlusNormal"/>
        <w:ind w:firstLine="56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75" w:rsidRPr="000F7789">
        <w:rPr>
          <w:rFonts w:ascii="Times New Roman" w:hAnsi="Times New Roman" w:cs="Times New Roman"/>
          <w:i/>
        </w:rPr>
        <w:t>(указа</w:t>
      </w:r>
      <w:r w:rsidR="00442675">
        <w:rPr>
          <w:rFonts w:ascii="Times New Roman" w:hAnsi="Times New Roman" w:cs="Times New Roman"/>
          <w:i/>
        </w:rPr>
        <w:t>ть</w:t>
      </w:r>
      <w:r w:rsidR="00442675" w:rsidRPr="000F7789">
        <w:rPr>
          <w:rFonts w:ascii="Times New Roman" w:hAnsi="Times New Roman" w:cs="Times New Roman"/>
          <w:i/>
        </w:rPr>
        <w:t xml:space="preserve"> целево</w:t>
      </w:r>
      <w:r w:rsidR="00442675">
        <w:rPr>
          <w:rFonts w:ascii="Times New Roman" w:hAnsi="Times New Roman" w:cs="Times New Roman"/>
          <w:i/>
        </w:rPr>
        <w:t>е</w:t>
      </w:r>
      <w:r w:rsidR="00442675" w:rsidRPr="000F7789">
        <w:rPr>
          <w:rFonts w:ascii="Times New Roman" w:hAnsi="Times New Roman" w:cs="Times New Roman"/>
          <w:i/>
        </w:rPr>
        <w:t xml:space="preserve"> назначени</w:t>
      </w:r>
      <w:r w:rsidR="00442675">
        <w:rPr>
          <w:rFonts w:ascii="Times New Roman" w:hAnsi="Times New Roman" w:cs="Times New Roman"/>
          <w:i/>
        </w:rPr>
        <w:t>е</w:t>
      </w:r>
      <w:r w:rsidR="00442675" w:rsidRPr="000F7789">
        <w:rPr>
          <w:rFonts w:ascii="Times New Roman" w:hAnsi="Times New Roman" w:cs="Times New Roman"/>
          <w:i/>
        </w:rPr>
        <w:t xml:space="preserve"> гранта)</w:t>
      </w:r>
    </w:p>
    <w:p w:rsidR="00442675" w:rsidRPr="00266E6D" w:rsidRDefault="00442675" w:rsidP="004426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134BE8">
      <w:pPr>
        <w:pStyle w:val="ConsPlusNormal"/>
        <w:numPr>
          <w:ilvl w:val="0"/>
          <w:numId w:val="3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22"/>
      <w:bookmarkStart w:id="4" w:name="P12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134BE8" w:rsidRDefault="00134BE8" w:rsidP="00134BE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постановлением администрации города Коврова от «__»______20__года № _____ «О предоставлении грантов в форме субсидий, в том числе предоставляемым на конкурсной основе» перечислить на расчетный счет Получателя денежные средства в сумме ______________(__________________) руб.____коп., с лицевого счета Администрации.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своевременное перечисление денежных средств Получателю в соответствии с положениями пункта 3 настоящего Договора.</w:t>
      </w:r>
    </w:p>
    <w:p w:rsidR="00442675" w:rsidRPr="00266E6D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bookmarkStart w:id="5" w:name="P164"/>
      <w:bookmarkStart w:id="6" w:name="P168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О</w:t>
      </w:r>
      <w:r w:rsidRPr="00266E6D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пунктах ________________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6E6D">
        <w:rPr>
          <w:rFonts w:ascii="Times New Roman" w:hAnsi="Times New Roman" w:cs="Times New Roman"/>
          <w:sz w:val="24"/>
          <w:szCs w:val="24"/>
        </w:rPr>
        <w:t xml:space="preserve">, в том числе на соответствие их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266E6D">
        <w:rPr>
          <w:rFonts w:ascii="Times New Roman" w:hAnsi="Times New Roman" w:cs="Times New Roman"/>
          <w:sz w:val="24"/>
          <w:szCs w:val="24"/>
        </w:rPr>
        <w:t xml:space="preserve"> предоставления гранта</w:t>
      </w:r>
      <w:r>
        <w:rPr>
          <w:rFonts w:ascii="Times New Roman" w:hAnsi="Times New Roman" w:cs="Times New Roman"/>
          <w:sz w:val="24"/>
          <w:szCs w:val="24"/>
        </w:rPr>
        <w:t xml:space="preserve"> в форме субсидий.</w:t>
      </w:r>
    </w:p>
    <w:p w:rsidR="00442675" w:rsidRPr="00266E6D" w:rsidRDefault="00442675" w:rsidP="00442675">
      <w:pPr>
        <w:pStyle w:val="2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"/>
      <w:bookmarkEnd w:id="7"/>
      <w:r>
        <w:rPr>
          <w:rFonts w:ascii="Times New Roman" w:hAnsi="Times New Roman" w:cs="Times New Roman"/>
          <w:sz w:val="24"/>
          <w:szCs w:val="24"/>
        </w:rPr>
        <w:t xml:space="preserve">2.1.4. Осуществлять контроль за целевым использованием гранта, предоставленного Получателю, запрашивать у Получателя отчет о целевом расходовании бюджетных средств, представленных по настоящему Договору, документы, подтверждающие использование гранта по его целевому назначению, определенному п.1 настоящего Договора. 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0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6E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гранта, путем их перечисления на лицевой счет администрации города Коврова в случае выявления факта нецелевого использования бюджетных средств, в случае выявления недостоверности представленных Получателем сведений и документов </w:t>
      </w:r>
      <w:r w:rsidRPr="00E24FC4">
        <w:rPr>
          <w:rFonts w:ascii="Times New Roman" w:hAnsi="Times New Roman" w:cs="Times New Roman"/>
          <w:sz w:val="24"/>
          <w:szCs w:val="24"/>
        </w:rPr>
        <w:t>либо намеренно искаженных сведений, выявленных по результатам проведенных уполномоченными органами муниципального финансового контроля проверок,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непредставления отчетов и (или) документов, подтверждающих использование гранта по его целевому назначению. </w:t>
      </w:r>
    </w:p>
    <w:p w:rsidR="00442675" w:rsidRPr="00C95913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Принимать все необходимые меры в соответствии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принудительному возврату бюджетных средств, предоставленных по настоящему Договору в виде гранта, в случае выявления факта нецелевого использования бюджетных средств, а также в случае выявления недостоверности представленных Получателем сведений и документов</w:t>
      </w:r>
      <w:r w:rsidRPr="00C95913">
        <w:rPr>
          <w:rFonts w:ascii="Times New Roman" w:hAnsi="Times New Roman" w:cs="Times New Roman"/>
          <w:sz w:val="28"/>
          <w:szCs w:val="28"/>
        </w:rPr>
        <w:t xml:space="preserve"> </w:t>
      </w:r>
      <w:r w:rsidRPr="00C95913">
        <w:rPr>
          <w:rFonts w:ascii="Times New Roman" w:hAnsi="Times New Roman" w:cs="Times New Roman"/>
          <w:sz w:val="24"/>
          <w:szCs w:val="24"/>
        </w:rPr>
        <w:t>либо намеренно искаженных сведений.</w:t>
      </w:r>
    </w:p>
    <w:p w:rsidR="00442675" w:rsidRPr="00647B5A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2"/>
      <w:bookmarkStart w:id="10" w:name="P174"/>
      <w:bookmarkStart w:id="11" w:name="P175"/>
      <w:bookmarkStart w:id="12" w:name="P177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6E6D">
        <w:rPr>
          <w:rFonts w:ascii="Times New Roman" w:hAnsi="Times New Roman" w:cs="Times New Roman"/>
          <w:sz w:val="24"/>
          <w:szCs w:val="24"/>
        </w:rPr>
        <w:t xml:space="preserve">. </w:t>
      </w:r>
      <w:r w:rsidRPr="00647B5A">
        <w:rPr>
          <w:rFonts w:ascii="Times New Roman" w:hAnsi="Times New Roman" w:cs="Times New Roman"/>
          <w:sz w:val="24"/>
          <w:szCs w:val="24"/>
        </w:rPr>
        <w:t>Направлять разъяснения Получателю по вопросам, связанным с исполнением настоящего Договора, в течение 5 (пяти) рабочих дней со дня получения обращения Получателя.</w:t>
      </w:r>
    </w:p>
    <w:p w:rsidR="00442675" w:rsidRPr="00266E6D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3" w:name="P180"/>
      <w:bookmarkStart w:id="14" w:name="P182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6E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66E6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условий предоставления гранта.</w:t>
      </w:r>
    </w:p>
    <w:p w:rsidR="00442675" w:rsidRPr="00266E6D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 Получатель обязуется:</w:t>
      </w:r>
    </w:p>
    <w:p w:rsidR="00442675" w:rsidRPr="00266E6D" w:rsidRDefault="00442675" w:rsidP="0044267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0"/>
      <w:bookmarkEnd w:id="15"/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Использовать в срок до «____»__________20__года грант, полученный от администрации города Коврова по настоящему Договору, по целевому назначению в соответствии с бизнес-проектом по созданию и стимулированию развития собственного дела.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Возвратить в 2 (двухнедельный) срок со дня направления уведомления о возврате бюджетных средств неиспользованные бюджетные средства, предоставленные по настоящему Договору в виде гранта, путем их перечисления на лицевой счет администрации города Коврова.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Обеспечить ведение отдельного учета бюджетных средств, предоставленных по настоящему Договору в виде гранта, и расходов, осуществляемых за счет средств гранта. 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Обеспечить поэтапное выполнение комплекса мероприятий, предусмотренных бизнес-проектом по созданию и развитию собственного дела.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Своевременно предоставлять в Управление экономики, имущественных и земельных отношений администрации города Коврова в соответствии с п.4.1. настоящего Договора отчеты и документы, подтверждающие использование гранта по его целевому назначению.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6E6D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Представить по требованию Управления экономики, имущественных и земельных отношений администрации города Коврова в течение 5 (пяти) рабочих дней со дня получения соответствующего запроса всю запрашиваемую документацию в целях проверки целевого использования гранта и контроля за исполнением Получателем обязательств по настоящему Договору.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При выявлении факта нецелевого использования бюджетных средств, в случае выявления недостоверности представленных Получателем сведений и документов </w:t>
      </w:r>
      <w:r w:rsidRPr="00800EC2">
        <w:rPr>
          <w:rFonts w:ascii="Times New Roman" w:hAnsi="Times New Roman" w:cs="Times New Roman"/>
          <w:sz w:val="24"/>
          <w:szCs w:val="24"/>
        </w:rPr>
        <w:t>либо намеренно искаженных сведений, выявленных по результатам проведенных уполномоченными органами муниципального финансового контроля проверок</w:t>
      </w:r>
      <w:r>
        <w:rPr>
          <w:rFonts w:ascii="Times New Roman" w:hAnsi="Times New Roman" w:cs="Times New Roman"/>
          <w:sz w:val="24"/>
          <w:szCs w:val="24"/>
        </w:rPr>
        <w:t>, а также в случае непредставления отчетов и (или) документов, подтверждающих использование гранта по его целевому назначению, возвратить бюджетные средства, предоставленные по настоящему Договору в виде гранта, путем их перечисления на лицевой счет администрации города Коврова в 2 (двухнедельный) срок со дня направления</w:t>
      </w:r>
      <w:r w:rsidRPr="003E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Управлением экономики, имущественных и земельных отношений администрации города Коврова соответствующего уведомления о возврате бюджетных средств.</w:t>
      </w:r>
    </w:p>
    <w:p w:rsidR="00442675" w:rsidRPr="00287F9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287F95">
        <w:rPr>
          <w:rFonts w:ascii="Times New Roman" w:hAnsi="Times New Roman" w:cs="Times New Roman"/>
          <w:sz w:val="24"/>
          <w:szCs w:val="24"/>
        </w:rPr>
        <w:t>Не передавать грант в форме субсидии третьим лицам.</w:t>
      </w:r>
    </w:p>
    <w:p w:rsidR="00442675" w:rsidRPr="00266E6D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134BE8">
      <w:pPr>
        <w:pStyle w:val="ConsPlusNormal"/>
        <w:numPr>
          <w:ilvl w:val="0"/>
          <w:numId w:val="3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263"/>
      <w:bookmarkEnd w:id="16"/>
      <w:r>
        <w:rPr>
          <w:rFonts w:ascii="Times New Roman" w:hAnsi="Times New Roman" w:cs="Times New Roman"/>
          <w:sz w:val="24"/>
          <w:szCs w:val="24"/>
        </w:rPr>
        <w:t>Порядок финансирования</w:t>
      </w:r>
    </w:p>
    <w:p w:rsidR="00134BE8" w:rsidRDefault="00134BE8" w:rsidP="00134BE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Грант в сумме, указанной в п.п. 2.1.1. п.2.1. настоящего Договора, предоставляется Администрацией путем безналичного перечисления денежных средств с лицевого счета администрации города Коврова на расчетный счет Получателя, указанный в настоящем Договоре, в течение 15 (пятнадцати) рабочих дней со дня подписания настоящего Договора.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несвоевременном поступлении средств из бюджетов вышестоящего уровня для выплаты гранта на лицевой счет администрации города Коврова денежные средства перечисляются Получателю гранта в течение 15 (пятнадцати) рабочих дней с даты поступления средств на счет администрации города Коврова.</w:t>
      </w: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2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информации о расходовании гранта </w:t>
      </w: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контроля за целевым использованием бюджетных средств </w:t>
      </w: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за ходом реализации бизнес-проектов)</w:t>
      </w:r>
    </w:p>
    <w:p w:rsidR="00134BE8" w:rsidRDefault="00134BE8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контроля целевого использования средств бюджета Получатель гранта ежеквартально, не позднее 5 числа месяца, следующего за отчетным кварталом, а за год не позднее 10 января года, следующего за отчетным, предоставляет в Управление экономики, имущественных и земельных отношений администрации города Коврова отчет о целевом использовании гранта (приложение к настоящему Договору) с предоставлением копий платежных документов, подтверждающих целевое расходование гранта, предоставленного по настоящему Договору.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документов, подтверждающих целевое расходование гранта, предоставляются: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Документы, подтверждающие использование средств гранта: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с расчетного счета об остатке средств гранта на дату отчета;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купли-продажи, счет на оплату, платежное поручение, счет-фактура, товарная накладная, акт ввода в эксплуатацию основных средств, инвентарная карточка, приходный ордер и иные.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предоставляются заверенные подписью и печатью Получателя.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Пояснительная записка и документы, подтверждающие создание новых рабочих мест: штатное расписание на дату начала реализации бизнес-проекта, штатное расписание на дату представления документов о реализации бизнес-проекта, трудовые договоры, приказы и приеме на работу на каждого вновь принятого работника, копии трудовых книжек (1-го листа и листа с записью о приеме на работу).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непредставления подтверждающих документов о расходовании гранта Управление экономики, имущественных и земельных отношений администрации города Коврова вправе запрашивать у Получателя соответствующие документы, которые должны быть представлены в течение 5 (пяти) рабочих дней со дня получения соответствующего запроса.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выявлении факта нецелевого использования бюджетных средств, а также в случае выявления недостоверности представленных Получателей сведений и документов, непредставления сведений и документов (отчетов и (или) документов, подтверждающих целевое использование гранта), Получатель обязан возвратить все бюджетные средства, полученные по настоящему Договору в виде гранта, в городской бюджет для дальнейшего перечисления в бюджеты вышестоящего уровня в течение 2 (двух) недель, с момента получения уведомления о возврате бюджетных средств, путем их перечисления на лицевой счет Администрации г.Коврова.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Получателю гранта о возврате средств направляются по адресу, указанному в Договоре о предоставлении гранта, заказным письмом с уведомлением в течение 5 (пяти) дней со дня выявления нецелевого использования бюджетных средств.</w:t>
      </w: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72B3B">
        <w:rPr>
          <w:rFonts w:ascii="Times New Roman" w:hAnsi="Times New Roman" w:cs="Times New Roman"/>
          <w:sz w:val="24"/>
          <w:szCs w:val="24"/>
        </w:rPr>
        <w:t>Ответственность Сторон</w:t>
      </w:r>
      <w:r w:rsidR="00134BE8">
        <w:rPr>
          <w:rFonts w:ascii="Times New Roman" w:hAnsi="Times New Roman" w:cs="Times New Roman"/>
          <w:sz w:val="24"/>
          <w:szCs w:val="24"/>
        </w:rPr>
        <w:t>.</w:t>
      </w: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 и разногласий</w:t>
      </w:r>
    </w:p>
    <w:p w:rsidR="00134BE8" w:rsidRPr="00772B3B" w:rsidRDefault="00134BE8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65"/>
      <w:bookmarkEnd w:id="17"/>
      <w:r>
        <w:rPr>
          <w:rFonts w:ascii="Times New Roman" w:hAnsi="Times New Roman" w:cs="Times New Roman"/>
          <w:sz w:val="24"/>
          <w:szCs w:val="24"/>
        </w:rPr>
        <w:t>5</w:t>
      </w:r>
      <w:r w:rsidRPr="00772B3B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772B3B">
        <w:rPr>
          <w:rFonts w:ascii="Times New Roman" w:hAnsi="Times New Roman" w:cs="Times New Roman"/>
          <w:sz w:val="24"/>
          <w:szCs w:val="24"/>
        </w:rPr>
        <w:t>.</w:t>
      </w:r>
    </w:p>
    <w:p w:rsidR="00442675" w:rsidRPr="00772B3B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66"/>
      <w:bookmarkEnd w:id="18"/>
      <w:r>
        <w:rPr>
          <w:rFonts w:ascii="Times New Roman" w:hAnsi="Times New Roman" w:cs="Times New Roman"/>
          <w:sz w:val="24"/>
          <w:szCs w:val="24"/>
        </w:rPr>
        <w:t>5</w:t>
      </w:r>
      <w:r w:rsidRPr="00772B3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споры подлежат разрешению в судебном порядке.</w:t>
      </w: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Форс-мажорные обстоятельства</w:t>
      </w:r>
    </w:p>
    <w:p w:rsidR="00134BE8" w:rsidRDefault="00134BE8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предотвратить. К таким обстоятельствам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прекращении действий указанных обстоятельств Сторона, подвергшаяся действия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расторжение Договора</w:t>
      </w:r>
    </w:p>
    <w:p w:rsidR="00134BE8" w:rsidRDefault="00134BE8" w:rsidP="00134BE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может быть расторгнут: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По соглашению Сторон.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В одностороннем порядке в связи с отказом Администрации от Договора в случае выявления факта нецелевого использования бюджетных средств, а также в случае выявления недостоверности представленных Получателем сведений и документов или неиспользования Получателем в установленный срок бюджетных средств, полученных по настоящему Договору в виде гранта, непредставления отчетов и (или) документов, подтверждающих целевое использование гранта.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грант на лицевой счет Администрации (п.п. 2.2.2., 2.2.7 п. 2.2., п. 4.3. настоящего Договора) сохраняются после расторжения Договора и действующих до их исполнения Получателем.</w:t>
      </w: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По иным основаниям, предусмотренным действующим законодательством Российской Федерации.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72B3B">
        <w:rPr>
          <w:rFonts w:ascii="Times New Roman" w:hAnsi="Times New Roman" w:cs="Times New Roman"/>
          <w:sz w:val="24"/>
          <w:szCs w:val="24"/>
        </w:rPr>
        <w:t xml:space="preserve">Изменение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2B3B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772B3B">
        <w:rPr>
          <w:rFonts w:ascii="Times New Roman" w:hAnsi="Times New Roman" w:cs="Times New Roman"/>
          <w:sz w:val="24"/>
          <w:szCs w:val="24"/>
        </w:rPr>
        <w:t xml:space="preserve">, которое является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2B3B">
        <w:rPr>
          <w:rFonts w:ascii="Times New Roman" w:hAnsi="Times New Roman" w:cs="Times New Roman"/>
          <w:sz w:val="24"/>
          <w:szCs w:val="24"/>
        </w:rPr>
        <w:t>.</w:t>
      </w:r>
    </w:p>
    <w:p w:rsidR="00442675" w:rsidRPr="00772B3B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</w:t>
      </w:r>
    </w:p>
    <w:p w:rsidR="00134BE8" w:rsidRDefault="00134BE8" w:rsidP="00134BE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:rsidR="00442675" w:rsidRDefault="00442675" w:rsidP="00442675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134BE8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34BE8" w:rsidRPr="00772B3B" w:rsidRDefault="00134BE8" w:rsidP="00134BE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4"/>
      <w:bookmarkStart w:id="20" w:name="P287"/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>9</w:t>
      </w:r>
      <w:r w:rsidRPr="00772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2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Договоров, регламентируются действующим законодательством.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442675" w:rsidRPr="00772B3B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Д</w:t>
      </w:r>
      <w:r w:rsidRPr="00772B3B">
        <w:rPr>
          <w:rFonts w:ascii="Times New Roman" w:hAnsi="Times New Roman" w:cs="Times New Roman"/>
          <w:sz w:val="24"/>
          <w:szCs w:val="24"/>
        </w:rPr>
        <w:t xml:space="preserve">окументы и иная информация,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72B3B">
        <w:rPr>
          <w:rFonts w:ascii="Times New Roman" w:hAnsi="Times New Roman" w:cs="Times New Roman"/>
          <w:sz w:val="24"/>
          <w:szCs w:val="24"/>
        </w:rPr>
        <w:t>, могут направляться Сторонами следующим(и) способом(ами):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9.4.1. </w:t>
      </w:r>
      <w:r w:rsidRPr="00772B3B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75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9.4.2. в</w:t>
      </w:r>
      <w:r w:rsidRPr="00772B3B">
        <w:rPr>
          <w:rFonts w:ascii="Times New Roman" w:hAnsi="Times New Roman" w:cs="Times New Roman"/>
          <w:sz w:val="24"/>
          <w:szCs w:val="24"/>
        </w:rPr>
        <w:t>ручением представителем одной Стороны подлинников документов, иной информации представителю другой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675" w:rsidRPr="008B16C0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9.4.3. </w:t>
      </w:r>
      <w:r w:rsidRPr="008B16C0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подписанных усиленной квалифицированной электронной подписью, на электронную почту по адресу: </w:t>
      </w:r>
      <w:r w:rsidRPr="008B16C0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8B16C0">
        <w:rPr>
          <w:rFonts w:ascii="Times New Roman" w:hAnsi="Times New Roman" w:cs="Times New Roman"/>
          <w:sz w:val="24"/>
          <w:szCs w:val="24"/>
        </w:rPr>
        <w:t>@</w:t>
      </w:r>
      <w:r w:rsidRPr="008B16C0">
        <w:rPr>
          <w:rFonts w:ascii="Times New Roman" w:hAnsi="Times New Roman" w:cs="Times New Roman"/>
          <w:sz w:val="24"/>
          <w:szCs w:val="24"/>
          <w:lang w:val="en-US"/>
        </w:rPr>
        <w:t>kovrov</w:t>
      </w:r>
      <w:r w:rsidRPr="008B16C0">
        <w:rPr>
          <w:rFonts w:ascii="Times New Roman" w:hAnsi="Times New Roman" w:cs="Times New Roman"/>
          <w:sz w:val="24"/>
          <w:szCs w:val="24"/>
        </w:rPr>
        <w:t>-</w:t>
      </w:r>
      <w:r w:rsidRPr="008B16C0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Pr="008B16C0">
        <w:rPr>
          <w:rFonts w:ascii="Times New Roman" w:hAnsi="Times New Roman" w:cs="Times New Roman"/>
          <w:sz w:val="24"/>
          <w:szCs w:val="24"/>
        </w:rPr>
        <w:t>.</w:t>
      </w:r>
      <w:r w:rsidRPr="008B16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B16C0">
        <w:rPr>
          <w:rFonts w:ascii="Times New Roman" w:hAnsi="Times New Roman" w:cs="Times New Roman"/>
          <w:sz w:val="24"/>
          <w:szCs w:val="24"/>
        </w:rPr>
        <w:t>.</w:t>
      </w:r>
    </w:p>
    <w:p w:rsidR="00442675" w:rsidRPr="00772B3B" w:rsidRDefault="00442675" w:rsidP="00442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3"/>
      <w:bookmarkEnd w:id="21"/>
      <w:r>
        <w:rPr>
          <w:rFonts w:ascii="Times New Roman" w:hAnsi="Times New Roman" w:cs="Times New Roman"/>
          <w:sz w:val="24"/>
          <w:szCs w:val="24"/>
        </w:rPr>
        <w:t>9</w:t>
      </w:r>
      <w:r w:rsidRPr="00772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B3B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7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заключен Сторонами в форме</w:t>
      </w:r>
      <w:r w:rsidRPr="00772B3B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772B3B" w:rsidRDefault="00442675" w:rsidP="004426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98"/>
      <w:bookmarkEnd w:id="22"/>
      <w:r>
        <w:rPr>
          <w:rFonts w:ascii="Times New Roman" w:hAnsi="Times New Roman" w:cs="Times New Roman"/>
          <w:sz w:val="24"/>
          <w:szCs w:val="24"/>
        </w:rPr>
        <w:t>10</w:t>
      </w:r>
      <w:r w:rsidRPr="00772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rmal"/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 Коврова</w:t>
      </w:r>
      <w:r w:rsidRPr="00772B3B">
        <w:rPr>
          <w:rFonts w:ascii="Times New Roman" w:hAnsi="Times New Roman" w:cs="Times New Roman"/>
          <w:sz w:val="24"/>
          <w:szCs w:val="24"/>
        </w:rPr>
        <w:tab/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 w:rsidRPr="00772B3B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гранта в форме субсидии</w:t>
      </w:r>
    </w:p>
    <w:p w:rsidR="00442675" w:rsidRDefault="00442675" w:rsidP="004426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601900, Владимирская область,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2675" w:rsidRDefault="00442675" w:rsidP="004426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Ковров, ул. Краснознаменная, д. 6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75" w:rsidRDefault="00442675" w:rsidP="0044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____________КПП______________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75" w:rsidRDefault="00442675" w:rsidP="0044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ОГРН ______________________________</w:t>
      </w:r>
    </w:p>
    <w:p w:rsidR="00442675" w:rsidRDefault="00442675" w:rsidP="0044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р/с _________________________________</w:t>
      </w:r>
    </w:p>
    <w:p w:rsidR="00442675" w:rsidRDefault="00442675" w:rsidP="0044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___________________________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кор/счет_____________________________ </w:t>
      </w:r>
    </w:p>
    <w:p w:rsidR="00442675" w:rsidRPr="00772B3B" w:rsidRDefault="00442675" w:rsidP="0044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БИК________________________________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75" w:rsidRDefault="00442675" w:rsidP="0044267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Default="00442675" w:rsidP="0044267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772B3B" w:rsidRDefault="00442675" w:rsidP="0044267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2B3B">
        <w:rPr>
          <w:rFonts w:ascii="Times New Roman" w:hAnsi="Times New Roman" w:cs="Times New Roman"/>
          <w:sz w:val="24"/>
          <w:szCs w:val="24"/>
        </w:rPr>
        <w:t>М.П.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 w:rsidRPr="00772B3B">
        <w:rPr>
          <w:rFonts w:ascii="Times New Roman" w:hAnsi="Times New Roman" w:cs="Times New Roman"/>
          <w:sz w:val="24"/>
          <w:szCs w:val="24"/>
        </w:rPr>
        <w:t>М.П.</w:t>
      </w:r>
    </w:p>
    <w:p w:rsidR="00442675" w:rsidRPr="00772B3B" w:rsidRDefault="00442675" w:rsidP="0044267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772B3B" w:rsidRDefault="00442675" w:rsidP="0044267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2B3B">
        <w:rPr>
          <w:rFonts w:ascii="Times New Roman" w:hAnsi="Times New Roman" w:cs="Times New Roman"/>
          <w:sz w:val="24"/>
          <w:szCs w:val="24"/>
        </w:rPr>
        <w:t>"__" _______________ 20__ г.</w:t>
      </w:r>
      <w:r w:rsidR="00496B50">
        <w:rPr>
          <w:rFonts w:ascii="Times New Roman" w:hAnsi="Times New Roman" w:cs="Times New Roman"/>
          <w:sz w:val="24"/>
          <w:szCs w:val="24"/>
        </w:rPr>
        <w:t xml:space="preserve"> </w:t>
      </w:r>
      <w:r w:rsidRPr="00772B3B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42675" w:rsidRPr="00772B3B" w:rsidRDefault="00442675" w:rsidP="0044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171E02" w:rsidRDefault="00442675" w:rsidP="00442675">
      <w:pPr>
        <w:pStyle w:val="ConsPlusNormal"/>
        <w:ind w:firstLine="539"/>
        <w:jc w:val="both"/>
        <w:rPr>
          <w:sz w:val="28"/>
          <w:szCs w:val="28"/>
        </w:rPr>
      </w:pPr>
      <w:bookmarkStart w:id="23" w:name="P339"/>
      <w:bookmarkStart w:id="24" w:name="P340"/>
      <w:bookmarkEnd w:id="23"/>
      <w:bookmarkEnd w:id="24"/>
    </w:p>
    <w:p w:rsidR="00A24C98" w:rsidRDefault="00A24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2675" w:rsidRPr="000D6D1F" w:rsidRDefault="00442675" w:rsidP="00442675">
      <w:pPr>
        <w:autoSpaceDE w:val="0"/>
        <w:autoSpaceDN w:val="0"/>
        <w:adjustRightInd w:val="0"/>
        <w:ind w:left="5670"/>
        <w:jc w:val="right"/>
        <w:outlineLvl w:val="1"/>
      </w:pPr>
      <w:r w:rsidRPr="000D6D1F">
        <w:t>Приложение</w:t>
      </w:r>
      <w:r>
        <w:t xml:space="preserve"> 4</w:t>
      </w:r>
    </w:p>
    <w:p w:rsidR="00442675" w:rsidRPr="004C0ABD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C0ABD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предоставления грантов в 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>форме субсидий, в том числе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 предоставляемых на конкурсной основе </w:t>
      </w:r>
    </w:p>
    <w:p w:rsidR="00442675" w:rsidRDefault="00442675" w:rsidP="004426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2675" w:rsidRPr="00D96AD7" w:rsidRDefault="00442675" w:rsidP="004426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2675" w:rsidRPr="00BE01B9" w:rsidRDefault="00442675" w:rsidP="004426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5" w:name="Par672"/>
      <w:bookmarkEnd w:id="25"/>
      <w:r w:rsidRPr="00BE01B9">
        <w:rPr>
          <w:sz w:val="28"/>
          <w:szCs w:val="28"/>
        </w:rPr>
        <w:t xml:space="preserve">Отчет о целевом использовании грантов в форме субсидий, </w:t>
      </w:r>
      <w:r w:rsidRPr="00BE01B9">
        <w:rPr>
          <w:bCs/>
          <w:sz w:val="28"/>
          <w:szCs w:val="28"/>
        </w:rPr>
        <w:t>в том числе</w:t>
      </w:r>
    </w:p>
    <w:p w:rsidR="00442675" w:rsidRPr="00BE01B9" w:rsidRDefault="00442675" w:rsidP="004426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01B9">
        <w:rPr>
          <w:bCs/>
          <w:sz w:val="28"/>
          <w:szCs w:val="28"/>
        </w:rPr>
        <w:t>предоставляемых на конкурсной основе</w:t>
      </w:r>
    </w:p>
    <w:p w:rsidR="00442675" w:rsidRPr="00587E04" w:rsidRDefault="00442675" w:rsidP="0044267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20__год</w:t>
      </w:r>
    </w:p>
    <w:p w:rsidR="00442675" w:rsidRPr="00587E04" w:rsidRDefault="00496B50" w:rsidP="004426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75" w:rsidRPr="00587E04">
        <w:rPr>
          <w:sz w:val="28"/>
          <w:szCs w:val="28"/>
        </w:rPr>
        <w:t>_____________________________________________________</w:t>
      </w:r>
    </w:p>
    <w:p w:rsidR="00442675" w:rsidRPr="00587E04" w:rsidRDefault="00442675" w:rsidP="00442675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87E04">
        <w:rPr>
          <w:i/>
        </w:rPr>
        <w:t>(наименование получателя гранта)</w:t>
      </w:r>
    </w:p>
    <w:p w:rsidR="00442675" w:rsidRPr="00587E04" w:rsidRDefault="00496B50" w:rsidP="00442675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442675" w:rsidRPr="00587E04">
        <w:t>_____________________________________________________</w:t>
      </w:r>
    </w:p>
    <w:p w:rsidR="00442675" w:rsidRPr="00587E04" w:rsidRDefault="00442675" w:rsidP="00442675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87E04">
        <w:rPr>
          <w:i/>
        </w:rPr>
        <w:t>(наименование бизнес-проекта)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993"/>
        <w:gridCol w:w="1275"/>
        <w:gridCol w:w="851"/>
        <w:gridCol w:w="1275"/>
        <w:gridCol w:w="1276"/>
        <w:gridCol w:w="1984"/>
      </w:tblGrid>
      <w:tr w:rsidR="00442675" w:rsidRPr="00587E04" w:rsidTr="0013305F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Использование субсидии за счет средств бюджета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Использование условий долевого участия за счет собственных средств</w:t>
            </w:r>
          </w:p>
        </w:tc>
      </w:tr>
      <w:tr w:rsidR="00442675" w:rsidRPr="00587E04" w:rsidTr="0013305F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ind w:left="-62"/>
              <w:jc w:val="center"/>
            </w:pPr>
            <w:r w:rsidRPr="00587E04">
              <w:t xml:space="preserve">Наименование </w:t>
            </w:r>
            <w: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Сумма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Подтверждающий документ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 xml:space="preserve">Наименование </w:t>
            </w:r>
            <w: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Сумма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Подтверждаю</w:t>
            </w:r>
          </w:p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щий документ</w:t>
            </w:r>
          </w:p>
        </w:tc>
      </w:tr>
      <w:tr w:rsidR="00442675" w:rsidRPr="00587E04" w:rsidTr="0013305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675" w:rsidRPr="00587E04" w:rsidTr="001330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</w:tr>
      <w:tr w:rsidR="00442675" w:rsidRPr="00587E04" w:rsidTr="00133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</w:tr>
      <w:tr w:rsidR="00442675" w:rsidRPr="00587E04" w:rsidTr="0013305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  <w:jc w:val="center"/>
            </w:pPr>
            <w:r w:rsidRPr="00587E04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5" w:rsidRPr="00587E04" w:rsidRDefault="00442675" w:rsidP="0013305F">
            <w:pPr>
              <w:autoSpaceDE w:val="0"/>
              <w:autoSpaceDN w:val="0"/>
              <w:adjustRightInd w:val="0"/>
            </w:pPr>
          </w:p>
        </w:tc>
      </w:tr>
    </w:tbl>
    <w:p w:rsidR="00442675" w:rsidRPr="00587E04" w:rsidRDefault="00442675" w:rsidP="00442675">
      <w:pPr>
        <w:autoSpaceDE w:val="0"/>
        <w:autoSpaceDN w:val="0"/>
        <w:adjustRightInd w:val="0"/>
        <w:jc w:val="both"/>
      </w:pP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>
        <w:t xml:space="preserve">Руководитель </w:t>
      </w:r>
      <w:r w:rsidRPr="00587E04">
        <w:t>____________________</w:t>
      </w:r>
      <w:r w:rsidR="00496B50">
        <w:t xml:space="preserve"> </w:t>
      </w:r>
      <w:r w:rsidRPr="00587E04">
        <w:t>_________________________________________</w:t>
      </w:r>
    </w:p>
    <w:p w:rsidR="00442675" w:rsidRPr="00A37A18" w:rsidRDefault="00496B50" w:rsidP="00442675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(расшифровка подписи)</w:t>
      </w: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 w:rsidRPr="004E65F0">
        <w:t>Главный бухгалтер</w:t>
      </w:r>
      <w:r w:rsidRPr="00587E04">
        <w:t>____________________</w:t>
      </w:r>
      <w:r w:rsidR="00496B50">
        <w:t xml:space="preserve"> </w:t>
      </w:r>
      <w:r w:rsidRPr="00587E04">
        <w:t>_________________________________________</w:t>
      </w:r>
    </w:p>
    <w:p w:rsidR="00442675" w:rsidRPr="00A37A18" w:rsidRDefault="00496B50" w:rsidP="00442675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>
        <w:rPr>
          <w:i/>
        </w:rPr>
        <w:t xml:space="preserve"> </w:t>
      </w:r>
      <w:r w:rsidR="00442675" w:rsidRPr="00A37A18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(расшифровка подписи)</w:t>
      </w:r>
    </w:p>
    <w:p w:rsidR="00442675" w:rsidRPr="00A37A18" w:rsidRDefault="00442675" w:rsidP="00442675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 w:rsidRPr="00587E04">
        <w:t>Дата: __ __________ 20__ г.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>
        <w:t>М.П.</w:t>
      </w:r>
    </w:p>
    <w:p w:rsidR="00442675" w:rsidRPr="00D96AD7" w:rsidRDefault="00442675" w:rsidP="00442675">
      <w:pPr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Default="00442675" w:rsidP="00442675">
      <w:pPr>
        <w:pStyle w:val="a3"/>
        <w:ind w:left="709"/>
        <w:jc w:val="center"/>
        <w:rPr>
          <w:sz w:val="26"/>
          <w:szCs w:val="26"/>
        </w:rPr>
      </w:pPr>
    </w:p>
    <w:p w:rsidR="00442675" w:rsidRPr="000D6D1F" w:rsidRDefault="00442675" w:rsidP="00442675">
      <w:pPr>
        <w:autoSpaceDE w:val="0"/>
        <w:autoSpaceDN w:val="0"/>
        <w:adjustRightInd w:val="0"/>
        <w:ind w:left="5670"/>
        <w:jc w:val="right"/>
        <w:outlineLvl w:val="1"/>
      </w:pPr>
      <w:r w:rsidRPr="000D6D1F">
        <w:t>Приложение</w:t>
      </w:r>
      <w:r>
        <w:t xml:space="preserve"> 5</w:t>
      </w:r>
    </w:p>
    <w:p w:rsidR="00442675" w:rsidRPr="004C0ABD" w:rsidRDefault="00442675" w:rsidP="00442675">
      <w:pPr>
        <w:pStyle w:val="1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C0ABD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предоставления грантов в 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>форме субсидий, в том числе</w:t>
      </w:r>
    </w:p>
    <w:p w:rsidR="00442675" w:rsidRDefault="00442675" w:rsidP="00442675">
      <w:pPr>
        <w:autoSpaceDE w:val="0"/>
        <w:autoSpaceDN w:val="0"/>
        <w:adjustRightInd w:val="0"/>
        <w:jc w:val="right"/>
        <w:rPr>
          <w:bCs/>
        </w:rPr>
      </w:pPr>
      <w:r w:rsidRPr="004C0ABD">
        <w:rPr>
          <w:bCs/>
        </w:rPr>
        <w:t xml:space="preserve"> предоставляемых на конкурсной основе </w:t>
      </w:r>
    </w:p>
    <w:p w:rsidR="00442675" w:rsidRDefault="00442675" w:rsidP="00442675"/>
    <w:p w:rsidR="00442675" w:rsidRDefault="00442675" w:rsidP="00442675"/>
    <w:p w:rsidR="00442675" w:rsidRDefault="00442675" w:rsidP="00442675"/>
    <w:p w:rsidR="00442675" w:rsidRDefault="00442675" w:rsidP="004426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реестр получателей грантов в форме субсидий, в том числе предоставляемых на конкурсной основе</w:t>
      </w:r>
    </w:p>
    <w:p w:rsidR="00442675" w:rsidRDefault="00442675" w:rsidP="00442675">
      <w:pPr>
        <w:jc w:val="center"/>
        <w:rPr>
          <w:sz w:val="28"/>
          <w:szCs w:val="28"/>
        </w:rPr>
      </w:pPr>
    </w:p>
    <w:p w:rsidR="00442675" w:rsidRDefault="00442675" w:rsidP="004426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__________20___г.</w:t>
      </w:r>
    </w:p>
    <w:p w:rsidR="00442675" w:rsidRDefault="00442675" w:rsidP="00442675">
      <w:pPr>
        <w:jc w:val="center"/>
        <w:rPr>
          <w:sz w:val="28"/>
          <w:szCs w:val="28"/>
        </w:rPr>
      </w:pPr>
    </w:p>
    <w:p w:rsidR="00442675" w:rsidRDefault="00442675" w:rsidP="0044267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1680"/>
        <w:gridCol w:w="1680"/>
        <w:gridCol w:w="1680"/>
        <w:gridCol w:w="1680"/>
      </w:tblGrid>
      <w:tr w:rsidR="00442675" w:rsidRPr="00A37A18" w:rsidTr="0013305F">
        <w:trPr>
          <w:trHeight w:val="585"/>
        </w:trPr>
        <w:tc>
          <w:tcPr>
            <w:tcW w:w="817" w:type="dxa"/>
            <w:vMerge w:val="restart"/>
          </w:tcPr>
          <w:p w:rsidR="00442675" w:rsidRPr="00A37A18" w:rsidRDefault="00442675" w:rsidP="0013305F">
            <w:pPr>
              <w:jc w:val="center"/>
            </w:pPr>
            <w:r w:rsidRPr="00A37A18">
              <w:t>№ п/п</w:t>
            </w:r>
          </w:p>
        </w:tc>
        <w:tc>
          <w:tcPr>
            <w:tcW w:w="2410" w:type="dxa"/>
            <w:vMerge w:val="restart"/>
          </w:tcPr>
          <w:p w:rsidR="00442675" w:rsidRPr="00A37A18" w:rsidRDefault="00442675" w:rsidP="0013305F">
            <w:pPr>
              <w:jc w:val="center"/>
            </w:pPr>
            <w:r w:rsidRPr="00A37A18">
              <w:t>Наименование получателя средств</w:t>
            </w:r>
          </w:p>
        </w:tc>
        <w:tc>
          <w:tcPr>
            <w:tcW w:w="1680" w:type="dxa"/>
            <w:vMerge w:val="restart"/>
          </w:tcPr>
          <w:p w:rsidR="00442675" w:rsidRPr="00A37A18" w:rsidRDefault="00442675" w:rsidP="0013305F">
            <w:pPr>
              <w:jc w:val="center"/>
            </w:pPr>
            <w:r w:rsidRPr="00A37A18">
              <w:t>Общая стоимость проекта (руб).</w:t>
            </w:r>
          </w:p>
        </w:tc>
        <w:tc>
          <w:tcPr>
            <w:tcW w:w="5040" w:type="dxa"/>
            <w:gridSpan w:val="3"/>
          </w:tcPr>
          <w:p w:rsidR="00442675" w:rsidRPr="00A37A18" w:rsidRDefault="00442675" w:rsidP="0013305F">
            <w:pPr>
              <w:jc w:val="center"/>
            </w:pPr>
            <w:r>
              <w:t>Субсидии за счет средств областного бюджета и бюджета г.Коврова (руб.)</w:t>
            </w:r>
          </w:p>
        </w:tc>
      </w:tr>
      <w:tr w:rsidR="00442675" w:rsidTr="0013305F">
        <w:trPr>
          <w:trHeight w:val="705"/>
        </w:trPr>
        <w:tc>
          <w:tcPr>
            <w:tcW w:w="817" w:type="dxa"/>
            <w:vMerge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Pr="00A37A18" w:rsidRDefault="00442675" w:rsidP="0013305F">
            <w:pPr>
              <w:jc w:val="center"/>
            </w:pPr>
            <w:r w:rsidRPr="00A37A18">
              <w:t>№ платежного поручения</w:t>
            </w:r>
          </w:p>
        </w:tc>
        <w:tc>
          <w:tcPr>
            <w:tcW w:w="1680" w:type="dxa"/>
          </w:tcPr>
          <w:p w:rsidR="00442675" w:rsidRPr="00A37A18" w:rsidRDefault="00442675" w:rsidP="0013305F">
            <w:pPr>
              <w:jc w:val="center"/>
            </w:pPr>
            <w:r w:rsidRPr="00A37A18">
              <w:t>Дата</w:t>
            </w:r>
          </w:p>
        </w:tc>
        <w:tc>
          <w:tcPr>
            <w:tcW w:w="1680" w:type="dxa"/>
          </w:tcPr>
          <w:p w:rsidR="00442675" w:rsidRPr="00A37A18" w:rsidRDefault="00442675" w:rsidP="0013305F">
            <w:pPr>
              <w:jc w:val="center"/>
            </w:pPr>
            <w:r w:rsidRPr="00A37A18">
              <w:t>Сумма (руб.)</w:t>
            </w:r>
          </w:p>
        </w:tc>
      </w:tr>
      <w:tr w:rsidR="00442675" w:rsidTr="0013305F">
        <w:tc>
          <w:tcPr>
            <w:tcW w:w="817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</w:tr>
      <w:tr w:rsidR="00442675" w:rsidTr="0013305F">
        <w:tc>
          <w:tcPr>
            <w:tcW w:w="817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</w:tr>
      <w:tr w:rsidR="00442675" w:rsidTr="0013305F">
        <w:tc>
          <w:tcPr>
            <w:tcW w:w="817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</w:tr>
      <w:tr w:rsidR="00442675" w:rsidTr="0013305F">
        <w:tc>
          <w:tcPr>
            <w:tcW w:w="3227" w:type="dxa"/>
            <w:gridSpan w:val="2"/>
          </w:tcPr>
          <w:p w:rsidR="00442675" w:rsidRPr="00A37A18" w:rsidRDefault="00442675" w:rsidP="0013305F">
            <w:r w:rsidRPr="00A37A18">
              <w:t>Итого</w:t>
            </w: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42675" w:rsidRDefault="00442675" w:rsidP="00133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675" w:rsidRDefault="00442675" w:rsidP="00442675">
      <w:pPr>
        <w:jc w:val="center"/>
        <w:rPr>
          <w:sz w:val="28"/>
          <w:szCs w:val="28"/>
        </w:rPr>
      </w:pPr>
    </w:p>
    <w:p w:rsidR="00442675" w:rsidRDefault="00442675" w:rsidP="00442675">
      <w:pPr>
        <w:rPr>
          <w:sz w:val="28"/>
          <w:szCs w:val="28"/>
        </w:rPr>
      </w:pPr>
    </w:p>
    <w:p w:rsidR="00442675" w:rsidRPr="00BA791A" w:rsidRDefault="00442675" w:rsidP="00442675">
      <w:r w:rsidRPr="00BA791A">
        <w:t>Первый заместитель Главы города</w:t>
      </w: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 w:rsidRPr="00BA791A">
        <w:t>по экономике и финансам</w:t>
      </w:r>
      <w:r w:rsidR="00496B50">
        <w:t xml:space="preserve"> </w:t>
      </w:r>
      <w:r w:rsidRPr="00587E04">
        <w:t>____________</w:t>
      </w:r>
      <w:r w:rsidR="00496B50">
        <w:t xml:space="preserve"> </w:t>
      </w:r>
      <w:r w:rsidRPr="00587E04">
        <w:t>_________________________________________</w:t>
      </w:r>
    </w:p>
    <w:p w:rsidR="00442675" w:rsidRPr="00A37A18" w:rsidRDefault="00496B50" w:rsidP="00442675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(расшифровка подписи)</w:t>
      </w:r>
    </w:p>
    <w:p w:rsidR="00442675" w:rsidRDefault="00442675" w:rsidP="00442675">
      <w:pPr>
        <w:rPr>
          <w:sz w:val="28"/>
          <w:szCs w:val="28"/>
        </w:rPr>
      </w:pP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 w:rsidRPr="00BA791A">
        <w:t>Главный бухгалтер</w:t>
      </w:r>
      <w:r>
        <w:rPr>
          <w:sz w:val="28"/>
          <w:szCs w:val="28"/>
        </w:rPr>
        <w:t xml:space="preserve"> </w:t>
      </w:r>
      <w:r w:rsidRPr="00587E04">
        <w:t>____________</w:t>
      </w:r>
      <w:r w:rsidR="00496B50">
        <w:t xml:space="preserve"> </w:t>
      </w:r>
      <w:r w:rsidRPr="00587E04">
        <w:t>_________________________________________</w:t>
      </w:r>
    </w:p>
    <w:p w:rsidR="00442675" w:rsidRDefault="00496B50" w:rsidP="00442675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</w:t>
      </w:r>
      <w:r w:rsidR="00442675" w:rsidRPr="00A37A18">
        <w:rPr>
          <w:i/>
          <w:sz w:val="20"/>
          <w:szCs w:val="20"/>
        </w:rPr>
        <w:t>(расшифровка подписи)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</w:p>
    <w:p w:rsidR="00442675" w:rsidRPr="00587E04" w:rsidRDefault="00442675" w:rsidP="00442675">
      <w:pPr>
        <w:autoSpaceDE w:val="0"/>
        <w:autoSpaceDN w:val="0"/>
        <w:adjustRightInd w:val="0"/>
        <w:jc w:val="both"/>
        <w:outlineLvl w:val="0"/>
      </w:pPr>
      <w:r w:rsidRPr="00587E04">
        <w:t>Дата: __ __________ 20__ г.</w:t>
      </w:r>
    </w:p>
    <w:p w:rsidR="00442675" w:rsidRDefault="00442675" w:rsidP="00442675">
      <w:pPr>
        <w:autoSpaceDE w:val="0"/>
        <w:autoSpaceDN w:val="0"/>
        <w:adjustRightInd w:val="0"/>
        <w:jc w:val="both"/>
        <w:outlineLvl w:val="0"/>
      </w:pPr>
    </w:p>
    <w:p w:rsidR="00442675" w:rsidRDefault="00442675" w:rsidP="00A24C9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t>М.П.</w:t>
      </w:r>
      <w:bookmarkStart w:id="26" w:name="_GoBack"/>
      <w:bookmarkEnd w:id="26"/>
      <w:r w:rsidR="00A24C98">
        <w:rPr>
          <w:b/>
          <w:sz w:val="28"/>
          <w:szCs w:val="28"/>
        </w:rPr>
        <w:t xml:space="preserve"> </w:t>
      </w:r>
    </w:p>
    <w:p w:rsidR="000A7783" w:rsidRDefault="000A7783" w:rsidP="0021732D">
      <w:pPr>
        <w:jc w:val="right"/>
      </w:pPr>
    </w:p>
    <w:sectPr w:rsidR="000A7783" w:rsidSect="000552A5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51" w:right="1418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C3" w:rsidRDefault="00A266C3" w:rsidP="00427F66">
      <w:r>
        <w:separator/>
      </w:r>
    </w:p>
  </w:endnote>
  <w:endnote w:type="continuationSeparator" w:id="1">
    <w:p w:rsidR="00A266C3" w:rsidRDefault="00A266C3" w:rsidP="0042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0" w:rsidRDefault="00496B50" w:rsidP="0013305F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496B50" w:rsidRDefault="00496B50" w:rsidP="0013305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0" w:rsidRDefault="00496B50" w:rsidP="001330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C3" w:rsidRDefault="00A266C3" w:rsidP="00427F66">
      <w:r>
        <w:separator/>
      </w:r>
    </w:p>
  </w:footnote>
  <w:footnote w:type="continuationSeparator" w:id="1">
    <w:p w:rsidR="00A266C3" w:rsidRDefault="00A266C3" w:rsidP="0042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0" w:rsidRDefault="00496B50" w:rsidP="0013305F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13</w:t>
    </w:r>
    <w:r>
      <w:rPr>
        <w:rStyle w:val="af2"/>
      </w:rPr>
      <w:fldChar w:fldCharType="end"/>
    </w:r>
  </w:p>
  <w:p w:rsidR="00496B50" w:rsidRDefault="00496B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0" w:rsidRDefault="00496B50">
    <w:pPr>
      <w:pStyle w:val="a6"/>
      <w:jc w:val="center"/>
    </w:pPr>
  </w:p>
  <w:p w:rsidR="00496B50" w:rsidRDefault="00496B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97"/>
    <w:multiLevelType w:val="hybridMultilevel"/>
    <w:tmpl w:val="ABFA098A"/>
    <w:lvl w:ilvl="0" w:tplc="7C1264F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B5FE8"/>
    <w:multiLevelType w:val="hybridMultilevel"/>
    <w:tmpl w:val="38CEC7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EE473F"/>
    <w:multiLevelType w:val="hybridMultilevel"/>
    <w:tmpl w:val="9A0096F2"/>
    <w:lvl w:ilvl="0" w:tplc="D528DD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C4B7C"/>
    <w:multiLevelType w:val="multilevel"/>
    <w:tmpl w:val="4CCCC5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540F0"/>
    <w:multiLevelType w:val="hybridMultilevel"/>
    <w:tmpl w:val="F1A4E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75315F"/>
    <w:multiLevelType w:val="hybridMultilevel"/>
    <w:tmpl w:val="0A9C73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35A"/>
    <w:multiLevelType w:val="hybridMultilevel"/>
    <w:tmpl w:val="6AE8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07A"/>
    <w:multiLevelType w:val="multilevel"/>
    <w:tmpl w:val="99BAE73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71559"/>
    <w:multiLevelType w:val="multilevel"/>
    <w:tmpl w:val="767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2091B"/>
    <w:multiLevelType w:val="hybridMultilevel"/>
    <w:tmpl w:val="C9B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66EE"/>
    <w:multiLevelType w:val="multilevel"/>
    <w:tmpl w:val="F138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AE72D9"/>
    <w:multiLevelType w:val="hybridMultilevel"/>
    <w:tmpl w:val="034E3414"/>
    <w:lvl w:ilvl="0" w:tplc="29B46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2E0DC6"/>
    <w:multiLevelType w:val="hybridMultilevel"/>
    <w:tmpl w:val="C4C8A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E41C3"/>
    <w:multiLevelType w:val="hybridMultilevel"/>
    <w:tmpl w:val="300CB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FC5873"/>
    <w:multiLevelType w:val="multilevel"/>
    <w:tmpl w:val="F62E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D2BFF"/>
    <w:multiLevelType w:val="hybridMultilevel"/>
    <w:tmpl w:val="A27AD2A0"/>
    <w:lvl w:ilvl="0" w:tplc="3F7615C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C0BAC"/>
    <w:multiLevelType w:val="multilevel"/>
    <w:tmpl w:val="E4B455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C17161"/>
    <w:multiLevelType w:val="multilevel"/>
    <w:tmpl w:val="D234AEF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0869"/>
    <w:multiLevelType w:val="hybridMultilevel"/>
    <w:tmpl w:val="987681DA"/>
    <w:lvl w:ilvl="0" w:tplc="D0A29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055B7"/>
    <w:multiLevelType w:val="hybridMultilevel"/>
    <w:tmpl w:val="A420C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4B673F5"/>
    <w:multiLevelType w:val="hybridMultilevel"/>
    <w:tmpl w:val="0B44A990"/>
    <w:lvl w:ilvl="0" w:tplc="160C0B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D4008C"/>
    <w:multiLevelType w:val="multilevel"/>
    <w:tmpl w:val="3C48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D6F3E"/>
    <w:multiLevelType w:val="multilevel"/>
    <w:tmpl w:val="DBFABB5E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1661DB"/>
    <w:multiLevelType w:val="hybridMultilevel"/>
    <w:tmpl w:val="1FEE61D0"/>
    <w:lvl w:ilvl="0" w:tplc="46E2D50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456034"/>
    <w:multiLevelType w:val="multilevel"/>
    <w:tmpl w:val="FBD47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Helvetica" w:eastAsia="Times New Roman" w:hAnsi="Helvetica" w:cs="Helvetic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Helvetica" w:eastAsia="Times New Roman" w:hAnsi="Helvetica" w:cs="Helvetic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Helvetica" w:eastAsia="Times New Roman" w:hAnsi="Helvetica" w:cs="Helvetic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Helvetica" w:eastAsia="Times New Roman" w:hAnsi="Helvetica" w:cs="Helvetic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Helvetica" w:eastAsia="Times New Roman" w:hAnsi="Helvetica" w:cs="Helvetic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Helvetica" w:eastAsia="Times New Roman" w:hAnsi="Helvetica" w:cs="Helvetic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Helvetica" w:eastAsia="Times New Roman" w:hAnsi="Helvetica" w:cs="Helvetica" w:hint="default"/>
        <w:sz w:val="21"/>
      </w:rPr>
    </w:lvl>
  </w:abstractNum>
  <w:abstractNum w:abstractNumId="28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E51F9"/>
    <w:multiLevelType w:val="multilevel"/>
    <w:tmpl w:val="F27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A334D"/>
    <w:multiLevelType w:val="hybridMultilevel"/>
    <w:tmpl w:val="443AB864"/>
    <w:lvl w:ilvl="0" w:tplc="E82ED8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431BA2"/>
    <w:multiLevelType w:val="hybridMultilevel"/>
    <w:tmpl w:val="B1CC6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000B98"/>
    <w:multiLevelType w:val="hybridMultilevel"/>
    <w:tmpl w:val="BE74E110"/>
    <w:lvl w:ilvl="0" w:tplc="C8B43B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31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6"/>
  </w:num>
  <w:num w:numId="10">
    <w:abstractNumId w:val="23"/>
  </w:num>
  <w:num w:numId="11">
    <w:abstractNumId w:val="26"/>
  </w:num>
  <w:num w:numId="12">
    <w:abstractNumId w:val="30"/>
  </w:num>
  <w:num w:numId="13">
    <w:abstractNumId w:val="32"/>
  </w:num>
  <w:num w:numId="14">
    <w:abstractNumId w:val="17"/>
  </w:num>
  <w:num w:numId="15">
    <w:abstractNumId w:val="29"/>
  </w:num>
  <w:num w:numId="16">
    <w:abstractNumId w:val="28"/>
  </w:num>
  <w:num w:numId="17">
    <w:abstractNumId w:val="9"/>
  </w:num>
  <w:num w:numId="18">
    <w:abstractNumId w:val="24"/>
  </w:num>
  <w:num w:numId="19">
    <w:abstractNumId w:val="15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27"/>
  </w:num>
  <w:num w:numId="25">
    <w:abstractNumId w:val="3"/>
  </w:num>
  <w:num w:numId="26">
    <w:abstractNumId w:val="25"/>
  </w:num>
  <w:num w:numId="27">
    <w:abstractNumId w:val="8"/>
  </w:num>
  <w:num w:numId="28">
    <w:abstractNumId w:val="18"/>
  </w:num>
  <w:num w:numId="29">
    <w:abstractNumId w:val="19"/>
  </w:num>
  <w:num w:numId="30">
    <w:abstractNumId w:val="7"/>
  </w:num>
  <w:num w:numId="31">
    <w:abstractNumId w:val="13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68CF"/>
    <w:rsid w:val="000552A5"/>
    <w:rsid w:val="000A7783"/>
    <w:rsid w:val="000D1184"/>
    <w:rsid w:val="000D40D6"/>
    <w:rsid w:val="000D6ADA"/>
    <w:rsid w:val="0013305F"/>
    <w:rsid w:val="00134BE8"/>
    <w:rsid w:val="00147472"/>
    <w:rsid w:val="001C57BF"/>
    <w:rsid w:val="001D169B"/>
    <w:rsid w:val="001F3E54"/>
    <w:rsid w:val="0021732D"/>
    <w:rsid w:val="00247A38"/>
    <w:rsid w:val="002A3C77"/>
    <w:rsid w:val="002B71E2"/>
    <w:rsid w:val="00366C48"/>
    <w:rsid w:val="00427F66"/>
    <w:rsid w:val="004337E8"/>
    <w:rsid w:val="004345D8"/>
    <w:rsid w:val="00442675"/>
    <w:rsid w:val="0044428C"/>
    <w:rsid w:val="004568CF"/>
    <w:rsid w:val="004942FE"/>
    <w:rsid w:val="00496B50"/>
    <w:rsid w:val="004F72FB"/>
    <w:rsid w:val="00502EDD"/>
    <w:rsid w:val="006A32E4"/>
    <w:rsid w:val="00896352"/>
    <w:rsid w:val="00997657"/>
    <w:rsid w:val="009A74A1"/>
    <w:rsid w:val="009A757D"/>
    <w:rsid w:val="00A24C98"/>
    <w:rsid w:val="00A266C3"/>
    <w:rsid w:val="00B86324"/>
    <w:rsid w:val="00CA6F49"/>
    <w:rsid w:val="00CF2E1C"/>
    <w:rsid w:val="00D6278D"/>
    <w:rsid w:val="00E41829"/>
    <w:rsid w:val="00E83505"/>
    <w:rsid w:val="00EA2549"/>
    <w:rsid w:val="00F17A18"/>
    <w:rsid w:val="00FC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26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8C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568CF"/>
    <w:rPr>
      <w:rFonts w:ascii="Calibri" w:eastAsia="Times New Roman" w:hAnsi="Calibri" w:cs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4568CF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8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qFormat/>
    <w:rsid w:val="004568C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442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4426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42675"/>
  </w:style>
  <w:style w:type="paragraph" w:styleId="a8">
    <w:name w:val="footer"/>
    <w:basedOn w:val="a"/>
    <w:link w:val="a9"/>
    <w:uiPriority w:val="99"/>
    <w:unhideWhenUsed/>
    <w:rsid w:val="004426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42675"/>
  </w:style>
  <w:style w:type="paragraph" w:styleId="aa">
    <w:name w:val="No Spacing"/>
    <w:uiPriority w:val="1"/>
    <w:qFormat/>
    <w:rsid w:val="00442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44267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42675"/>
    <w:pPr>
      <w:spacing w:before="100" w:beforeAutospacing="1" w:after="100" w:afterAutospacing="1"/>
    </w:pPr>
  </w:style>
  <w:style w:type="paragraph" w:customStyle="1" w:styleId="ConsPlusNormal">
    <w:name w:val="ConsPlusNormal"/>
    <w:rsid w:val="00442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42675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unhideWhenUsed/>
    <w:rsid w:val="004426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44267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42675"/>
  </w:style>
  <w:style w:type="paragraph" w:customStyle="1" w:styleId="formattext">
    <w:name w:val="formattext"/>
    <w:basedOn w:val="a"/>
    <w:rsid w:val="0044267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42675"/>
    <w:pPr>
      <w:spacing w:before="100" w:beforeAutospacing="1" w:after="100" w:afterAutospacing="1"/>
    </w:pPr>
  </w:style>
  <w:style w:type="paragraph" w:customStyle="1" w:styleId="ConsPlusTitlePage">
    <w:name w:val="ConsPlusTitlePage"/>
    <w:rsid w:val="004426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44267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426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442675"/>
    <w:rPr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442675"/>
    <w:pPr>
      <w:widowControl w:val="0"/>
      <w:spacing w:before="1260" w:line="371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f">
    <w:name w:val="Body Text Indent"/>
    <w:basedOn w:val="a"/>
    <w:link w:val="af0"/>
    <w:uiPriority w:val="99"/>
    <w:rsid w:val="00442675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26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+ Полужирный"/>
    <w:rsid w:val="00442675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styleId="af2">
    <w:name w:val="page number"/>
    <w:basedOn w:val="a0"/>
    <w:rsid w:val="00442675"/>
  </w:style>
  <w:style w:type="character" w:customStyle="1" w:styleId="af3">
    <w:name w:val="Основной текст_"/>
    <w:link w:val="3"/>
    <w:locked/>
    <w:rsid w:val="00442675"/>
    <w:rPr>
      <w:spacing w:val="3"/>
      <w:sz w:val="25"/>
      <w:szCs w:val="25"/>
    </w:rPr>
  </w:style>
  <w:style w:type="paragraph" w:customStyle="1" w:styleId="3">
    <w:name w:val="Основной текст3"/>
    <w:basedOn w:val="a"/>
    <w:link w:val="af3"/>
    <w:rsid w:val="00442675"/>
    <w:pPr>
      <w:widowControl w:val="0"/>
      <w:spacing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5">
    <w:name w:val="Основной текст (5)_"/>
    <w:link w:val="50"/>
    <w:locked/>
    <w:rsid w:val="00442675"/>
    <w:rPr>
      <w:i/>
      <w:iCs/>
      <w:spacing w:val="3"/>
      <w:sz w:val="15"/>
      <w:szCs w:val="15"/>
    </w:rPr>
  </w:style>
  <w:style w:type="paragraph" w:customStyle="1" w:styleId="50">
    <w:name w:val="Основной текст (5)"/>
    <w:basedOn w:val="a"/>
    <w:link w:val="5"/>
    <w:rsid w:val="00442675"/>
    <w:pPr>
      <w:widowControl w:val="0"/>
      <w:spacing w:before="60" w:after="420" w:line="240" w:lineRule="atLeast"/>
      <w:ind w:hanging="400"/>
      <w:jc w:val="center"/>
    </w:pPr>
    <w:rPr>
      <w:rFonts w:asciiTheme="minorHAnsi" w:eastAsiaTheme="minorHAnsi" w:hAnsiTheme="minorHAnsi" w:cstheme="minorBidi"/>
      <w:i/>
      <w:iCs/>
      <w:spacing w:val="3"/>
      <w:sz w:val="15"/>
      <w:szCs w:val="15"/>
      <w:lang w:eastAsia="en-US"/>
    </w:rPr>
  </w:style>
  <w:style w:type="character" w:customStyle="1" w:styleId="21">
    <w:name w:val="Сноска (2)_"/>
    <w:link w:val="22"/>
    <w:rsid w:val="00442675"/>
    <w:rPr>
      <w:b/>
      <w:bCs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rsid w:val="00442675"/>
    <w:pPr>
      <w:widowControl w:val="0"/>
      <w:shd w:val="clear" w:color="auto" w:fill="FFFFFF"/>
      <w:spacing w:before="720" w:after="42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0">
    <w:name w:val="Сноска (3)_"/>
    <w:link w:val="31"/>
    <w:rsid w:val="00442675"/>
    <w:rPr>
      <w:sz w:val="28"/>
      <w:szCs w:val="28"/>
      <w:shd w:val="clear" w:color="auto" w:fill="FFFFFF"/>
    </w:rPr>
  </w:style>
  <w:style w:type="paragraph" w:customStyle="1" w:styleId="31">
    <w:name w:val="Сноска (3)"/>
    <w:basedOn w:val="a"/>
    <w:link w:val="30"/>
    <w:rsid w:val="00442675"/>
    <w:pPr>
      <w:widowControl w:val="0"/>
      <w:shd w:val="clear" w:color="auto" w:fill="FFFFFF"/>
      <w:spacing w:before="420" w:line="442" w:lineRule="exact"/>
      <w:ind w:firstLine="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_"/>
    <w:link w:val="24"/>
    <w:rsid w:val="0044267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2675"/>
    <w:pPr>
      <w:widowControl w:val="0"/>
      <w:shd w:val="clear" w:color="auto" w:fill="FFFFFF"/>
      <w:spacing w:line="442" w:lineRule="exact"/>
      <w:ind w:hanging="9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Основной текст (3)_"/>
    <w:link w:val="33"/>
    <w:rsid w:val="00442675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267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44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3"/>
    <w:rsid w:val="0044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42675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42675"/>
    <w:pPr>
      <w:widowControl w:val="0"/>
      <w:shd w:val="clear" w:color="auto" w:fill="FFFFFF"/>
      <w:spacing w:before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1">
    <w:name w:val="Основной текст (17) + Не полужирный"/>
    <w:basedOn w:val="17"/>
    <w:rsid w:val="004426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0">
    <w:name w:val="Основной текст (20) + Не полужирный"/>
    <w:basedOn w:val="a0"/>
    <w:rsid w:val="0044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44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basedOn w:val="23"/>
    <w:rsid w:val="0044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footnote text"/>
    <w:basedOn w:val="a"/>
    <w:link w:val="af5"/>
    <w:uiPriority w:val="99"/>
    <w:unhideWhenUsed/>
    <w:rsid w:val="00442675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26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442675"/>
    <w:rPr>
      <w:vertAlign w:val="superscript"/>
    </w:rPr>
  </w:style>
  <w:style w:type="character" w:styleId="af7">
    <w:name w:val="annotation reference"/>
    <w:uiPriority w:val="99"/>
    <w:unhideWhenUsed/>
    <w:rsid w:val="00442675"/>
    <w:rPr>
      <w:sz w:val="16"/>
      <w:szCs w:val="16"/>
    </w:rPr>
  </w:style>
  <w:style w:type="paragraph" w:customStyle="1" w:styleId="af8">
    <w:name w:val="Таблицы (моноширинный)"/>
    <w:basedOn w:val="a"/>
    <w:next w:val="a"/>
    <w:uiPriority w:val="99"/>
    <w:rsid w:val="004426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Гипертекстовая ссылка"/>
    <w:basedOn w:val="a0"/>
    <w:uiPriority w:val="99"/>
    <w:rsid w:val="00442675"/>
    <w:rPr>
      <w:rFonts w:cs="Times New Roman"/>
      <w:b w:val="0"/>
      <w:color w:val="106BBE"/>
    </w:rPr>
  </w:style>
  <w:style w:type="character" w:styleId="afa">
    <w:name w:val="line number"/>
    <w:basedOn w:val="a0"/>
    <w:uiPriority w:val="99"/>
    <w:semiHidden/>
    <w:unhideWhenUsed/>
    <w:rsid w:val="0042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D03B-5902-406A-B7EB-ED19B7DF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5644</Words>
  <Characters>42425</Characters>
  <Application>Microsoft Office Word</Application>
  <DocSecurity>0</DocSecurity>
  <Lines>1005</Lines>
  <Paragraphs>407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Общие положения </vt:lpstr>
      <vt:lpstr>Заявление</vt:lpstr>
      <vt:lpstr>на участие в конкурсе по предоставлению грантов в форме субсидии, в том числе пр</vt:lpstr>
      <vt:lpstr>__________________________________________________________________,</vt:lpstr>
      <vt:lpstr>(полное наименование юридического лица, индивидуального</vt:lpstr>
      <vt:lpstr>предпринимателя, физического лица с указанием места регистрации (места жительств</vt:lpstr>
      <vt:lpstr>изучив применимые к данному конкурсу нормативные правовые акты, сообщает о намер</vt:lpstr>
      <vt:lpstr>__________________________________________________________________,</vt:lpstr>
      <vt:lpstr>(полное наименование юридического лица, индивидуального предпринимателя, физичес</vt:lpstr>
      <vt:lpstr>просит предоставить грант в форме субсидии в размере _____________ (____________</vt:lpstr>
      <vt:lpstr>на реализацию бизнес-проекта ___________________________________________________</vt:lpstr>
      <vt:lpstr>Статус субъекта предпринимательства ____________________________________________</vt:lpstr>
      <vt:lpstr>(категории определяются в соответствии со ст.4 Федерального закона от 24.07.2007</vt:lpstr>
      <vt:lpstr>Дата регистрации________________________________________________________________</vt:lpstr>
      <vt:lpstr>Наименование должности, ФИО, телефон руководителя_______________________________</vt:lpstr>
      <vt:lpstr>Фамилия, имя, отчество (для индивидуальных предпринимателей и физических лиц)___</vt:lpstr>
      <vt:lpstr>Паспортные данные (серия, номер, кем и когда выдан), для индивидуальных предприн</vt:lpstr>
      <vt:lpstr>Адрес местонахождения / места жительства: Владимирская область, г.Ковров, ______</vt:lpstr>
      <vt:lpstr>Номер контактного телефона, факса: ________________________________________</vt:lpstr>
      <vt:lpstr>Электронная почта _______________________________________________________</vt:lpstr>
      <vt:lpstr>ИНН/КПП _______________________________________________________________________</vt:lpstr>
      <vt:lpstr>Свидетельство о регистрации № ____________________ дата ________________________</vt:lpstr>
      <vt:lpstr>ОГРН № ___________________________________________ дата ________________________</vt:lpstr>
      <vt:lpstr>Наименование органа, выдавшего свидетельство о государственной регистрации</vt:lpstr>
      <vt:lpstr>________________________________________________________________________________</vt:lpstr>
      <vt:lpstr>ОКПО ___________________________________________________________________________</vt:lpstr>
      <vt:lpstr>Расчетный счет _________________________________________________________________</vt:lpstr>
      <vt:lpstr>Банк получателя ________________________________________________________________</vt:lpstr>
      <vt:lpstr>Корреспондентский счет _________________________________________________________</vt:lpstr>
      <vt:lpstr>БИК ____________________________________________________________________________</vt:lpstr>
      <vt:lpstr>Основной вид деятельности (код по ОКВЭД)________________________________________</vt:lpstr>
      <vt:lpstr>Дополнительные виды деятельности (код по ОКВЭД)_________________________________</vt:lpstr>
      <vt:lpstr>Сведения о составе участников юридического лица и их долях в уставном (складочно</vt:lpstr>
      <vt:lpstr>Среднесписочная численность работников, без учета работающих  по совместительств</vt:lpstr>
      <vt:lpstr>Среднемесячная заработная плата работников _____________________________________</vt:lpstr>
      <vt:lpstr>__________________________________________________________________,</vt:lpstr>
      <vt:lpstr>(полное наименование юридического лица, индивидуального предпринимателя, физичес</vt:lpstr>
      <vt:lpstr>__________________________________________________________________,</vt:lpstr>
      <vt:lpstr>(полное наименование юридического лица, индивидуального предпринимателя, физичес</vt:lpstr>
      <vt:lpstr>настоящим выражает свое согласие на обработку персональных данных, содержащихся </vt:lpstr>
      <vt:lpstr>- фамилия, имя, отчество;</vt:lpstr>
      <vt:lpstr>- адрес места регистрации / жительства;</vt:lpstr>
      <vt:lpstr>- паспортные данные;</vt:lpstr>
      <vt:lpstr>- номера телефонов и электронной почты;</vt:lpstr>
      <vt:lpstr>- основной государственный регистрационный номер записи о государственной регист</vt:lpstr>
      <vt:lpstr>- ИНН;</vt:lpstr>
      <vt:lpstr>- сведения о предоставленной поддержке;</vt:lpstr>
      <vt:lpstr>- сведения о профессии, должности, образовании;</vt:lpstr>
      <vt:lpstr>- иные сведения, специально предоставленные заявителем для размещения в общедост</vt:lpstr>
      <vt:lpstr>К заявлению прилагаются документы на _______ листах.</vt:lpstr>
      <vt:lpstr>________________ _______________________________________________________</vt:lpstr>
      <vt:lpstr>(подпись) (расшифровка подписи полностью)</vt:lpstr>
      <vt:lpstr/>
      <vt:lpstr>Дата подачи заявления: «___» __________ 20__ г.</vt:lpstr>
      <vt:lpstr>    </vt:lpstr>
      <vt:lpstr>    Типовая форма договора о предоставлении гранта в форме субсидий </vt:lpstr>
      <vt:lpstr>    </vt:lpstr>
      <vt:lpstr>    Предмет договора</vt:lpstr>
      <vt:lpstr>    </vt:lpstr>
      <vt:lpstr>    Обязанности Сторон</vt:lpstr>
      <vt:lpstr>    </vt:lpstr>
      <vt:lpstr>    2.1. Администрация обязуется:</vt:lpstr>
      <vt:lpstr>    2.1.1. В соответствии с постановлением администрации города Коврова от «__»_____</vt:lpstr>
      <vt:lpstr>    2.1.2. Обеспечить своевременное перечисление денежных средств Получателю в соотв</vt:lpstr>
      <vt:lpstr>    2.1.3. Осуществлять проверку представляемых Получателем документов, указанных в </vt:lpstr>
      <vt:lpstr>    Порядок финансирования</vt:lpstr>
      <vt:lpstr>    </vt:lpstr>
      <vt:lpstr>    3.1. Грант в сумме, указанной в п.п. 2.1.1. п.2.1. настоящего Договора, предоста</vt:lpstr>
      <vt:lpstr>    3.2. При несвоевременном поступлении средств из бюджетов вышестоящего уровня для</vt:lpstr>
      <vt:lpstr>    </vt:lpstr>
      <vt:lpstr>    4. Порядок предоставления информации о расходовании гранта </vt:lpstr>
      <vt:lpstr>    и контроля за целевым использованием бюджетных средств </vt:lpstr>
      <vt:lpstr>    (мониторинг за ходом реализации бизнес-проектов)</vt:lpstr>
      <vt:lpstr>    </vt:lpstr>
      <vt:lpstr>    4.1. В целях контроля целевого использования средств бюджета Получатель гранта е</vt:lpstr>
      <vt:lpstr>    В качестве документов, подтверждающих целевое расходование гранта, предоставляют</vt:lpstr>
      <vt:lpstr>    4.1.1. Документы, подтверждающие использование средств гранта:</vt:lpstr>
      <vt:lpstr>    - выписка с расчетного счета об остатке средств гранта на дату отчета;</vt:lpstr>
      <vt:lpstr>    - договор купли-продажи, счет на оплату, платежное поручение, счет-фактура, това</vt:lpstr>
      <vt:lpstr>    Копии документов предоставляются заверенные подписью и печатью Получателя.</vt:lpstr>
      <vt:lpstr>    4.1.2. Пояснительная записка и документы, подтверждающие создание новых рабочих </vt:lpstr>
      <vt:lpstr>    4.2. В случае непредставления подтверждающих документов о расходовании гранта Уп</vt:lpstr>
      <vt:lpstr>    4.3. При выявлении факта нецелевого использования бюджетных средств, а также в с</vt:lpstr>
      <vt:lpstr>    Уведомления Получателю гранта о возврате средств направляются по адресу, указанн</vt:lpstr>
      <vt:lpstr>    </vt:lpstr>
      <vt:lpstr>    5. Ответственность Сторон.</vt:lpstr>
      <vt:lpstr>    Порядок разрешения споров и разногласий</vt:lpstr>
      <vt:lpstr>    </vt:lpstr>
      <vt:lpstr>    6. Форс-мажорные обстоятельства</vt:lpstr>
      <vt:lpstr>    </vt:lpstr>
      <vt:lpstr>    6.1. Стороны освобождаются от ответственности за частичное или полное неисполнен</vt:lpstr>
      <vt:lpstr>    6.2. В случае возникновения форс-мажорных обстоятельств Сторона, ссылающаяся на </vt:lpstr>
      <vt:lpstr>    6.3. По прекращении действий указанных обстоятельств Сторона, подвергшаяся дейст</vt:lpstr>
      <vt:lpstr>    </vt:lpstr>
      <vt:lpstr>    Изменение и расторжение Договора</vt:lpstr>
      <vt:lpstr>    </vt:lpstr>
      <vt:lpstr>    7.1. Настоящий Договор может быть расторгнут:</vt:lpstr>
      <vt:lpstr>    7.1.1. По соглашению Сторон.</vt:lpstr>
      <vt:lpstr>    7.1.2. В одностороннем порядке в связи с отказом Администрации от Договора в слу</vt:lpstr>
      <vt:lpstr>    7.1.3. По иным основаниям, предусмотренным действующим законодательством Российс</vt:lpstr>
    </vt:vector>
  </TitlesOfParts>
  <Company>Администрация г.Коврова</Company>
  <LinksUpToDate>false</LinksUpToDate>
  <CharactersWithSpaces>47783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2</cp:revision>
  <cp:lastPrinted>2019-09-24T12:01:00Z</cp:lastPrinted>
  <dcterms:created xsi:type="dcterms:W3CDTF">2019-10-02T12:03:00Z</dcterms:created>
  <dcterms:modified xsi:type="dcterms:W3CDTF">2019-10-02T12:03:00Z</dcterms:modified>
</cp:coreProperties>
</file>