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4" w:rsidRPr="00F63604" w:rsidRDefault="00F63604" w:rsidP="00F63604">
      <w:pPr>
        <w:rPr>
          <w:b/>
          <w:i/>
          <w:iCs/>
        </w:rPr>
      </w:pPr>
      <w:r w:rsidRPr="00F63604">
        <w:rPr>
          <w:b/>
          <w:i/>
          <w:iCs/>
        </w:rPr>
        <w:t>ПОСТАНОВЛЕНИЕ АДМИНИСТРАЦИИ ГОРОДА КОВРОВА ВЛАДИМИРСКОЙ ОБЛАСТИ № 23</w:t>
      </w:r>
      <w:r>
        <w:rPr>
          <w:b/>
          <w:i/>
          <w:iCs/>
        </w:rPr>
        <w:t>03 ОТ 27</w:t>
      </w:r>
      <w:r w:rsidRPr="00F63604">
        <w:rPr>
          <w:b/>
          <w:i/>
          <w:iCs/>
        </w:rPr>
        <w:t>.09.2019 г.</w:t>
      </w:r>
    </w:p>
    <w:p w:rsidR="00020B34" w:rsidRDefault="00020B34" w:rsidP="00020B34">
      <w:pPr>
        <w:tabs>
          <w:tab w:val="left" w:pos="4820"/>
        </w:tabs>
        <w:rPr>
          <w:rStyle w:val="fontstyle01"/>
          <w:rFonts w:ascii="Times New Roman" w:hAnsi="Times New Roman"/>
          <w:b w:val="0"/>
          <w:i/>
          <w:sz w:val="24"/>
          <w:szCs w:val="24"/>
        </w:rPr>
      </w:pPr>
    </w:p>
    <w:p w:rsidR="00020B34" w:rsidRDefault="00020B34" w:rsidP="00020B34">
      <w:pPr>
        <w:tabs>
          <w:tab w:val="left" w:pos="4820"/>
        </w:tabs>
        <w:rPr>
          <w:i/>
        </w:rPr>
      </w:pPr>
      <w:r>
        <w:rPr>
          <w:rStyle w:val="fontstyle01"/>
          <w:rFonts w:ascii="Times New Roman" w:hAnsi="Times New Roman"/>
          <w:b w:val="0"/>
          <w:i/>
          <w:sz w:val="24"/>
          <w:szCs w:val="24"/>
        </w:rPr>
        <w:t xml:space="preserve">О </w:t>
      </w:r>
      <w:r w:rsidRPr="0074287D">
        <w:rPr>
          <w:i/>
        </w:rPr>
        <w:t>внесении изменений в постановление</w:t>
      </w:r>
      <w:r w:rsidR="00F63604">
        <w:rPr>
          <w:i/>
        </w:rPr>
        <w:t xml:space="preserve"> </w:t>
      </w:r>
      <w:r>
        <w:rPr>
          <w:i/>
        </w:rPr>
        <w:t>администрации города Коврова от 24.10.2018</w:t>
      </w:r>
      <w:r w:rsidR="00F63604">
        <w:rPr>
          <w:i/>
        </w:rPr>
        <w:t xml:space="preserve"> </w:t>
      </w:r>
      <w:r w:rsidRPr="0074287D">
        <w:rPr>
          <w:i/>
        </w:rPr>
        <w:t xml:space="preserve">№ </w:t>
      </w:r>
      <w:r>
        <w:rPr>
          <w:i/>
        </w:rPr>
        <w:t xml:space="preserve">2612 </w:t>
      </w:r>
      <w:r w:rsidRPr="0074287D">
        <w:rPr>
          <w:i/>
        </w:rPr>
        <w:t>«Об утверждении муниципальной прог</w:t>
      </w:r>
      <w:r>
        <w:rPr>
          <w:i/>
        </w:rPr>
        <w:t>раммы «Развитие малого и среднего предпринимательства в городе Коврове»</w:t>
      </w:r>
    </w:p>
    <w:p w:rsidR="00020B34" w:rsidRDefault="00020B34" w:rsidP="00020B34">
      <w:pPr>
        <w:tabs>
          <w:tab w:val="left" w:pos="4820"/>
        </w:tabs>
        <w:rPr>
          <w:i/>
        </w:rPr>
      </w:pPr>
    </w:p>
    <w:p w:rsidR="000905E2" w:rsidRPr="001D4D61" w:rsidRDefault="000905E2" w:rsidP="00020B3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905E2">
        <w:rPr>
          <w:b w:val="0"/>
          <w:sz w:val="28"/>
          <w:szCs w:val="28"/>
        </w:rPr>
        <w:t xml:space="preserve">В соответствии со ст.16 Федерального закона от 06.10.2003 № 131-ФЗ «Об общих принципах организации местного самоуправления в Российской Федерации», ст.11 Федерального закона от 24.07.2007 № 209-ФЗ «О развитии малого и среднего предпринимательства в Российской Федерации»,  </w:t>
      </w:r>
      <w:r w:rsidR="00E47A50">
        <w:rPr>
          <w:b w:val="0"/>
          <w:sz w:val="28"/>
          <w:szCs w:val="28"/>
        </w:rPr>
        <w:t xml:space="preserve">учитывая </w:t>
      </w:r>
      <w:r w:rsidRPr="000905E2">
        <w:rPr>
          <w:b w:val="0"/>
          <w:sz w:val="28"/>
          <w:szCs w:val="28"/>
        </w:rPr>
        <w:t xml:space="preserve">Федеральный закон </w:t>
      </w:r>
      <w:r>
        <w:rPr>
          <w:b w:val="0"/>
          <w:sz w:val="28"/>
          <w:szCs w:val="28"/>
        </w:rPr>
        <w:t>«</w:t>
      </w:r>
      <w:r w:rsidRPr="000905E2"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r>
        <w:rPr>
          <w:b w:val="0"/>
          <w:sz w:val="28"/>
          <w:szCs w:val="28"/>
        </w:rPr>
        <w:t xml:space="preserve"> и среднего предпринимательства»</w:t>
      </w:r>
      <w:r w:rsidRPr="000905E2">
        <w:rPr>
          <w:b w:val="0"/>
          <w:sz w:val="28"/>
          <w:szCs w:val="28"/>
        </w:rPr>
        <w:t xml:space="preserve"> от 03.07.2018 </w:t>
      </w:r>
      <w:r>
        <w:rPr>
          <w:b w:val="0"/>
          <w:sz w:val="28"/>
          <w:szCs w:val="28"/>
        </w:rPr>
        <w:t>№</w:t>
      </w:r>
      <w:r w:rsidRPr="000905E2">
        <w:rPr>
          <w:b w:val="0"/>
          <w:sz w:val="28"/>
          <w:szCs w:val="28"/>
        </w:rPr>
        <w:t xml:space="preserve"> 185-ФЗ</w:t>
      </w:r>
      <w:proofErr w:type="gramEnd"/>
      <w:r>
        <w:rPr>
          <w:b w:val="0"/>
          <w:sz w:val="28"/>
          <w:szCs w:val="28"/>
        </w:rPr>
        <w:t xml:space="preserve">, </w:t>
      </w:r>
      <w:r w:rsidRPr="000905E2">
        <w:rPr>
          <w:b w:val="0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>Уставом</w:t>
      </w:r>
      <w:r w:rsidRPr="000905E2">
        <w:rPr>
          <w:b w:val="0"/>
          <w:sz w:val="28"/>
          <w:szCs w:val="28"/>
        </w:rPr>
        <w:t xml:space="preserve"> </w:t>
      </w:r>
      <w:proofErr w:type="gramStart"/>
      <w:r w:rsidRPr="000905E2">
        <w:rPr>
          <w:b w:val="0"/>
          <w:sz w:val="28"/>
          <w:szCs w:val="28"/>
        </w:rPr>
        <w:t>г</w:t>
      </w:r>
      <w:proofErr w:type="gramEnd"/>
      <w:r w:rsidRPr="000905E2">
        <w:rPr>
          <w:b w:val="0"/>
          <w:sz w:val="28"/>
          <w:szCs w:val="28"/>
        </w:rPr>
        <w:t xml:space="preserve">. Коврова, </w:t>
      </w:r>
      <w:r w:rsidR="00F63604">
        <w:rPr>
          <w:sz w:val="28"/>
          <w:szCs w:val="28"/>
        </w:rPr>
        <w:t>п</w:t>
      </w:r>
      <w:r w:rsidRPr="001D4D61">
        <w:rPr>
          <w:sz w:val="28"/>
          <w:szCs w:val="28"/>
        </w:rPr>
        <w:t>остановляю:</w:t>
      </w:r>
    </w:p>
    <w:p w:rsidR="00E47A50" w:rsidRDefault="000905E2" w:rsidP="000905E2">
      <w:pPr>
        <w:pStyle w:val="a3"/>
        <w:spacing w:after="0" w:line="240" w:lineRule="auto"/>
        <w:ind w:left="0" w:right="-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1. </w:t>
      </w:r>
      <w:r w:rsidR="00E47A50">
        <w:rPr>
          <w:rFonts w:ascii="Times New Roman" w:hAnsi="Times New Roman" w:cs="Times New Roman"/>
          <w:sz w:val="28"/>
          <w:szCs w:val="28"/>
        </w:rPr>
        <w:t>Дополнить</w:t>
      </w:r>
      <w:r w:rsidR="00E47A50" w:rsidRPr="00E47A50">
        <w:rPr>
          <w:rFonts w:ascii="Times New Roman" w:hAnsi="Times New Roman" w:cs="Times New Roman"/>
          <w:sz w:val="28"/>
          <w:szCs w:val="28"/>
        </w:rPr>
        <w:t xml:space="preserve"> абзац 5 «Меры по реализации направления» раздела 5 «Основные мероприятия Программы» постановления администрации </w:t>
      </w:r>
      <w:proofErr w:type="gramStart"/>
      <w:r w:rsidR="00E47A50" w:rsidRPr="00E47A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7A50" w:rsidRPr="00E47A50">
        <w:rPr>
          <w:rFonts w:ascii="Times New Roman" w:hAnsi="Times New Roman" w:cs="Times New Roman"/>
          <w:sz w:val="28"/>
          <w:szCs w:val="28"/>
        </w:rPr>
        <w:t xml:space="preserve">. Коврова от 24.10.2018 № 2612 «Об утверждении муниципальной программы «Развитие малого и среднего предпринимательства в городе Коврове» (далее – Программа) </w:t>
      </w:r>
      <w:r w:rsidR="00E47A50">
        <w:rPr>
          <w:rFonts w:ascii="Times New Roman" w:hAnsi="Times New Roman" w:cs="Times New Roman"/>
          <w:sz w:val="28"/>
          <w:szCs w:val="28"/>
        </w:rPr>
        <w:t>подпунктом г) следующего содержания:</w:t>
      </w:r>
    </w:p>
    <w:p w:rsidR="000E1FBF" w:rsidRPr="00D341D7" w:rsidRDefault="00E47A50" w:rsidP="000E1FBF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1FBF" w:rsidRPr="000E1FBF">
        <w:rPr>
          <w:rFonts w:ascii="Times New Roman" w:hAnsi="Times New Roman" w:cs="Times New Roman"/>
          <w:sz w:val="28"/>
          <w:szCs w:val="28"/>
        </w:rPr>
        <w:t xml:space="preserve">Увеличение количества объектов в перечнях муниципального имущества, предназначенного для предоставления субъектам малого и среднего предпринимательства, </w:t>
      </w:r>
      <w:r w:rsidR="000E1FBF" w:rsidRPr="00D341D7">
        <w:rPr>
          <w:rFonts w:ascii="Times New Roman" w:hAnsi="Times New Roman" w:cs="Times New Roman"/>
          <w:sz w:val="28"/>
          <w:szCs w:val="28"/>
        </w:rPr>
        <w:t>не менее 10% ежегодно</w:t>
      </w:r>
      <w:r w:rsidR="000E1FBF">
        <w:rPr>
          <w:rFonts w:ascii="Times New Roman" w:hAnsi="Times New Roman" w:cs="Times New Roman"/>
          <w:sz w:val="28"/>
          <w:szCs w:val="28"/>
        </w:rPr>
        <w:t>».</w:t>
      </w:r>
    </w:p>
    <w:p w:rsidR="00E47A50" w:rsidRPr="00E47A50" w:rsidRDefault="000E1FBF" w:rsidP="003940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3360">
        <w:rPr>
          <w:sz w:val="28"/>
          <w:szCs w:val="28"/>
        </w:rPr>
        <w:t xml:space="preserve">Дополнить </w:t>
      </w:r>
      <w:r w:rsidR="003940F8">
        <w:rPr>
          <w:sz w:val="28"/>
          <w:szCs w:val="28"/>
        </w:rPr>
        <w:t xml:space="preserve">колонку «Ожидаемый непосредственный результат» </w:t>
      </w:r>
      <w:r w:rsidR="00603360">
        <w:rPr>
          <w:sz w:val="28"/>
          <w:szCs w:val="28"/>
        </w:rPr>
        <w:t>подпункт</w:t>
      </w:r>
      <w:r w:rsidR="003940F8">
        <w:rPr>
          <w:sz w:val="28"/>
          <w:szCs w:val="28"/>
        </w:rPr>
        <w:t>а</w:t>
      </w:r>
      <w:r w:rsidR="00603360">
        <w:rPr>
          <w:sz w:val="28"/>
          <w:szCs w:val="28"/>
        </w:rPr>
        <w:t xml:space="preserve"> 1.1. пункта 1 Приложения 2 к Программе</w:t>
      </w:r>
      <w:r w:rsidR="003940F8">
        <w:rPr>
          <w:sz w:val="28"/>
          <w:szCs w:val="28"/>
        </w:rPr>
        <w:t xml:space="preserve"> фразой следующего содержания: «Расширение оказания имущественной поддержки субъектам малого и среднего предпринимательства: увеличение доли объектов, включаемых в перечни </w:t>
      </w:r>
      <w:r w:rsidR="003940F8" w:rsidRPr="000E1FBF">
        <w:rPr>
          <w:sz w:val="28"/>
          <w:szCs w:val="28"/>
        </w:rPr>
        <w:t>муниципального имущества, предназначенного для предоставления субъектам малого и среднего предпринимательства</w:t>
      </w:r>
      <w:r w:rsidR="003940F8">
        <w:rPr>
          <w:sz w:val="28"/>
          <w:szCs w:val="28"/>
        </w:rPr>
        <w:t>».</w:t>
      </w:r>
    </w:p>
    <w:p w:rsidR="000905E2" w:rsidRPr="0006499D" w:rsidRDefault="008F128E" w:rsidP="000905E2">
      <w:pPr>
        <w:pStyle w:val="a3"/>
        <w:spacing w:after="0" w:line="240" w:lineRule="auto"/>
        <w:ind w:left="0" w:right="-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3</w:t>
      </w:r>
      <w:r w:rsidR="000905E2">
        <w:rPr>
          <w:rStyle w:val="fontstyle21"/>
          <w:rFonts w:ascii="Times New Roman" w:hAnsi="Times New Roman" w:cs="Times New Roman"/>
        </w:rPr>
        <w:t xml:space="preserve">. </w:t>
      </w:r>
      <w:proofErr w:type="gramStart"/>
      <w:r w:rsidR="000905E2" w:rsidRPr="005473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5E2" w:rsidRPr="005473A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905E2" w:rsidRPr="005712FC">
        <w:rPr>
          <w:sz w:val="28"/>
          <w:szCs w:val="28"/>
        </w:rPr>
        <w:t xml:space="preserve"> </w:t>
      </w:r>
      <w:r w:rsidR="000905E2" w:rsidRPr="0006499D">
        <w:rPr>
          <w:rFonts w:ascii="Times New Roman" w:hAnsi="Times New Roman" w:cs="Times New Roman"/>
          <w:sz w:val="28"/>
          <w:szCs w:val="28"/>
        </w:rPr>
        <w:t>настоящего постановления возложить на</w:t>
      </w:r>
      <w:r w:rsidR="00020B34">
        <w:rPr>
          <w:rFonts w:ascii="Times New Roman" w:hAnsi="Times New Roman" w:cs="Times New Roman"/>
          <w:sz w:val="28"/>
          <w:szCs w:val="28"/>
        </w:rPr>
        <w:t xml:space="preserve"> </w:t>
      </w:r>
      <w:r w:rsidR="00AD1395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020B34">
        <w:rPr>
          <w:rFonts w:ascii="Times New Roman" w:hAnsi="Times New Roman" w:cs="Times New Roman"/>
          <w:sz w:val="28"/>
          <w:szCs w:val="28"/>
        </w:rPr>
        <w:t>администрации города Коврова</w:t>
      </w:r>
      <w:r w:rsidR="00AD1395">
        <w:rPr>
          <w:rFonts w:ascii="Times New Roman" w:hAnsi="Times New Roman" w:cs="Times New Roman"/>
          <w:sz w:val="28"/>
          <w:szCs w:val="28"/>
        </w:rPr>
        <w:t xml:space="preserve"> по экономике и финансам.</w:t>
      </w:r>
    </w:p>
    <w:p w:rsidR="008C4AFC" w:rsidRDefault="008F128E" w:rsidP="00F63604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5E2" w:rsidRPr="005712FC">
        <w:rPr>
          <w:sz w:val="28"/>
          <w:szCs w:val="28"/>
        </w:rPr>
        <w:t xml:space="preserve">. Настоящее постановление вступает в силу со дня его </w:t>
      </w:r>
      <w:r w:rsidR="008C4AFC">
        <w:rPr>
          <w:sz w:val="28"/>
          <w:szCs w:val="28"/>
        </w:rPr>
        <w:t>официального</w:t>
      </w:r>
      <w:r w:rsidR="000905E2">
        <w:rPr>
          <w:sz w:val="28"/>
          <w:szCs w:val="28"/>
        </w:rPr>
        <w:t xml:space="preserve"> опубликования</w:t>
      </w:r>
      <w:r w:rsidR="000905E2" w:rsidRPr="005712FC">
        <w:rPr>
          <w:sz w:val="28"/>
          <w:szCs w:val="28"/>
        </w:rPr>
        <w:t>.</w:t>
      </w:r>
    </w:p>
    <w:p w:rsidR="000905E2" w:rsidRPr="005712FC" w:rsidRDefault="000905E2" w:rsidP="008C4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20B34">
        <w:rPr>
          <w:rFonts w:ascii="Times New Roman" w:hAnsi="Times New Roman" w:cs="Times New Roman"/>
          <w:sz w:val="28"/>
          <w:szCs w:val="28"/>
        </w:rPr>
        <w:t>Ю.А. Морозов</w:t>
      </w:r>
    </w:p>
    <w:p w:rsidR="00F63604" w:rsidRDefault="00F63604">
      <w:pPr>
        <w:spacing w:after="200" w:line="276" w:lineRule="auto"/>
      </w:pPr>
      <w:r>
        <w:br w:type="page"/>
      </w:r>
    </w:p>
    <w:p w:rsidR="000905E2" w:rsidRPr="004F46B3" w:rsidRDefault="000905E2" w:rsidP="000905E2">
      <w:pPr>
        <w:jc w:val="right"/>
      </w:pPr>
      <w:r w:rsidRPr="004F46B3">
        <w:lastRenderedPageBreak/>
        <w:t xml:space="preserve">Приложение к постановлению </w:t>
      </w:r>
    </w:p>
    <w:p w:rsidR="000905E2" w:rsidRDefault="000905E2" w:rsidP="000905E2">
      <w:pPr>
        <w:jc w:val="right"/>
      </w:pPr>
      <w:r w:rsidRPr="004F46B3">
        <w:t xml:space="preserve">администрации </w:t>
      </w:r>
      <w:proofErr w:type="gramStart"/>
      <w:r w:rsidRPr="004F46B3">
        <w:t>г</w:t>
      </w:r>
      <w:proofErr w:type="gramEnd"/>
      <w:r w:rsidRPr="004F46B3">
        <w:t>.</w:t>
      </w:r>
      <w:r>
        <w:t xml:space="preserve"> </w:t>
      </w:r>
      <w:r w:rsidRPr="004F46B3">
        <w:t>Коврова</w:t>
      </w:r>
    </w:p>
    <w:p w:rsidR="000905E2" w:rsidRDefault="000905E2" w:rsidP="000905E2">
      <w:pPr>
        <w:jc w:val="right"/>
      </w:pPr>
      <w:r>
        <w:t>от «</w:t>
      </w:r>
      <w:r w:rsidR="00F63604">
        <w:rPr>
          <w:u w:val="single"/>
        </w:rPr>
        <w:t>27</w:t>
      </w:r>
      <w:r>
        <w:t>»</w:t>
      </w:r>
      <w:r w:rsidR="00F63604">
        <w:rPr>
          <w:u w:val="single"/>
        </w:rPr>
        <w:t xml:space="preserve"> сентября </w:t>
      </w:r>
      <w:r>
        <w:t>2019 г. №</w:t>
      </w:r>
      <w:r w:rsidR="00F63604">
        <w:rPr>
          <w:u w:val="single"/>
        </w:rPr>
        <w:t xml:space="preserve"> 2303</w:t>
      </w:r>
    </w:p>
    <w:p w:rsidR="000905E2" w:rsidRDefault="000905E2" w:rsidP="000905E2">
      <w:pPr>
        <w:jc w:val="right"/>
      </w:pPr>
    </w:p>
    <w:p w:rsidR="000905E2" w:rsidRDefault="000905E2" w:rsidP="00090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0905E2" w:rsidRDefault="000905E2" w:rsidP="00090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содействию развитию конкуренции на территории муниципального образования город Ковров</w:t>
      </w:r>
    </w:p>
    <w:p w:rsidR="000905E2" w:rsidRDefault="000905E2" w:rsidP="000905E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52"/>
        <w:gridCol w:w="4176"/>
        <w:gridCol w:w="5004"/>
        <w:gridCol w:w="382"/>
        <w:gridCol w:w="1560"/>
        <w:gridCol w:w="3402"/>
      </w:tblGrid>
      <w:tr w:rsidR="000905E2" w:rsidRPr="0018210B" w:rsidTr="003D76A4">
        <w:tc>
          <w:tcPr>
            <w:tcW w:w="75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 w:rsidRPr="0018210B">
              <w:rPr>
                <w:sz w:val="24"/>
                <w:szCs w:val="24"/>
              </w:rPr>
              <w:t>№ п.п.</w:t>
            </w:r>
          </w:p>
        </w:tc>
        <w:tc>
          <w:tcPr>
            <w:tcW w:w="4176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  <w:gridSpan w:val="2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560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905E2" w:rsidRPr="0018210B" w:rsidTr="003D76A4">
        <w:tc>
          <w:tcPr>
            <w:tcW w:w="752" w:type="dxa"/>
            <w:tcBorders>
              <w:bottom w:val="single" w:sz="4" w:space="0" w:color="auto"/>
            </w:tcBorders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Дополнение функциями по содействию развитию конкуренции в нормативные правовые акты структурных подразделений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  <w:tc>
          <w:tcPr>
            <w:tcW w:w="5386" w:type="dxa"/>
            <w:gridSpan w:val="2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соответствующих изменений в положения о структурных подразделениях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Коврова</w:t>
            </w:r>
          </w:p>
        </w:tc>
        <w:tc>
          <w:tcPr>
            <w:tcW w:w="1560" w:type="dxa"/>
          </w:tcPr>
          <w:p w:rsidR="000905E2" w:rsidRPr="005C2E33" w:rsidRDefault="000905E2" w:rsidP="003D76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2E33">
              <w:rPr>
                <w:color w:val="000000" w:themeColor="text1"/>
                <w:sz w:val="24"/>
                <w:szCs w:val="24"/>
              </w:rPr>
              <w:t>до 01.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5C2E33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отношений, Управление городского хозяйства, Управление образования, </w:t>
            </w:r>
            <w:r w:rsidRPr="005C2E33">
              <w:rPr>
                <w:color w:val="000000" w:themeColor="text1"/>
                <w:sz w:val="24"/>
                <w:szCs w:val="24"/>
              </w:rPr>
              <w:t>отдел муниципального заказа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905E2" w:rsidRPr="0018210B" w:rsidTr="003D76A4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4" w:type="dxa"/>
            <w:gridSpan w:val="5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состояния и развития конкурентной среды на рынках товаров, работ и услуг</w:t>
            </w:r>
          </w:p>
        </w:tc>
      </w:tr>
      <w:tr w:rsidR="000905E2" w:rsidRPr="0018210B" w:rsidTr="003D76A4">
        <w:tc>
          <w:tcPr>
            <w:tcW w:w="752" w:type="dxa"/>
            <w:tcBorders>
              <w:top w:val="single" w:sz="4" w:space="0" w:color="auto"/>
            </w:tcBorders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76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  <w:tc>
          <w:tcPr>
            <w:tcW w:w="5386" w:type="dxa"/>
            <w:gridSpan w:val="2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сведений от субъектов предпринимательской деятельности, необходимых для анализа состояния конкурентной среды и выработки предложений по устранению административной нагрузки</w:t>
            </w:r>
          </w:p>
        </w:tc>
        <w:tc>
          <w:tcPr>
            <w:tcW w:w="1560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76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проведение мониторинга удовлетворенности потребителей качеством товаров и услуг и состоянием ценовой конкуренции в городе Коврове</w:t>
            </w:r>
          </w:p>
        </w:tc>
        <w:tc>
          <w:tcPr>
            <w:tcW w:w="5386" w:type="dxa"/>
            <w:gridSpan w:val="2"/>
          </w:tcPr>
          <w:p w:rsidR="000905E2" w:rsidRPr="0018210B" w:rsidRDefault="000905E2" w:rsidP="003D76A4">
            <w:pPr>
              <w:ind w:lef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разработанных Департаментом развития предпринимательства, торговли и сферы услуг администрации Владимирской области (далее – ДРПТ) анкет удовлетворенности потребителей качеством товаров и услуг и ценовой конкуренции жителями города, имеющими различный социальный статус, направление анкет в Департамент для проведения анализа</w:t>
            </w:r>
          </w:p>
        </w:tc>
        <w:tc>
          <w:tcPr>
            <w:tcW w:w="1560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76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потребительских цен на социально значимые товары первой необходимости в различных магазинах города, в т.ч. в магазинах федеральных и местных сетей</w:t>
            </w:r>
          </w:p>
        </w:tc>
        <w:tc>
          <w:tcPr>
            <w:tcW w:w="5386" w:type="dxa"/>
            <w:gridSpan w:val="2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сводного мониторинга потребительских цен в ДРПТ администрации Владимирской области и </w:t>
            </w:r>
            <w:proofErr w:type="spellStart"/>
            <w:r>
              <w:rPr>
                <w:sz w:val="24"/>
                <w:szCs w:val="24"/>
              </w:rPr>
              <w:t>Ковровскую</w:t>
            </w:r>
            <w:proofErr w:type="spellEnd"/>
            <w:r>
              <w:rPr>
                <w:sz w:val="24"/>
                <w:szCs w:val="24"/>
              </w:rPr>
              <w:t xml:space="preserve"> городскую прокуратуру для проведения анализа</w:t>
            </w:r>
          </w:p>
        </w:tc>
        <w:tc>
          <w:tcPr>
            <w:tcW w:w="1560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2019-2022</w:t>
            </w:r>
          </w:p>
        </w:tc>
        <w:tc>
          <w:tcPr>
            <w:tcW w:w="340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4" w:type="dxa"/>
            <w:gridSpan w:val="5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стимулирование новых предпринимательских инициатив 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76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5386" w:type="dxa"/>
            <w:gridSpan w:val="2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информационно-разъяснительной поддержки </w:t>
            </w:r>
          </w:p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560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76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молодежного предпринимательства</w:t>
            </w:r>
          </w:p>
        </w:tc>
        <w:tc>
          <w:tcPr>
            <w:tcW w:w="5386" w:type="dxa"/>
            <w:gridSpan w:val="2"/>
          </w:tcPr>
          <w:p w:rsidR="000905E2" w:rsidRPr="0018210B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лекционно-практических занятий, тренингов с участием действующих предпринимателей, направленное на мотивирование молодежи к занятию бизнесом, в рамках программ обучения АО «Федеральная корпорация по развитию малого и среднего предпринимательства» (на базе ГАУ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«Бизнес-инкубатор»)</w:t>
            </w:r>
          </w:p>
        </w:tc>
        <w:tc>
          <w:tcPr>
            <w:tcW w:w="1560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  <w:r>
              <w:rPr>
                <w:sz w:val="24"/>
                <w:szCs w:val="24"/>
              </w:rPr>
              <w:t xml:space="preserve"> «Управление культуры и молодежной политики»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76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субъектов малого и среднего предпринимательства о проводимых на местном, областном, межрегиональном уровнях конкурсов, выставок, презентаций</w:t>
            </w:r>
          </w:p>
        </w:tc>
        <w:tc>
          <w:tcPr>
            <w:tcW w:w="5386" w:type="dxa"/>
            <w:gridSpan w:val="2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принятия участия субъектами малого и среднего предпринимательства в выставках, конкурсах и пр., с целью презентации продукции собственного производства, организации делового сотрудничества</w:t>
            </w:r>
          </w:p>
        </w:tc>
        <w:tc>
          <w:tcPr>
            <w:tcW w:w="1560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24" w:type="dxa"/>
            <w:gridSpan w:val="5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176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работы объединений технической направленности (</w:t>
            </w:r>
            <w:proofErr w:type="spellStart"/>
            <w:r>
              <w:rPr>
                <w:sz w:val="24"/>
                <w:szCs w:val="24"/>
              </w:rPr>
              <w:t>судомоделирование</w:t>
            </w:r>
            <w:proofErr w:type="spellEnd"/>
            <w:r>
              <w:rPr>
                <w:sz w:val="24"/>
                <w:szCs w:val="24"/>
              </w:rPr>
              <w:t>, картинг, робототехника и др.)</w:t>
            </w:r>
          </w:p>
        </w:tc>
        <w:tc>
          <w:tcPr>
            <w:tcW w:w="5386" w:type="dxa"/>
            <w:gridSpan w:val="2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научно-технических знаний молодежи, развитие их талантов и способностей</w:t>
            </w:r>
          </w:p>
        </w:tc>
        <w:tc>
          <w:tcPr>
            <w:tcW w:w="1560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176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выставках технического творчества</w:t>
            </w:r>
          </w:p>
        </w:tc>
        <w:tc>
          <w:tcPr>
            <w:tcW w:w="5386" w:type="dxa"/>
            <w:gridSpan w:val="2"/>
          </w:tcPr>
          <w:p w:rsidR="000905E2" w:rsidRPr="007722C5" w:rsidRDefault="000905E2" w:rsidP="003D76A4">
            <w:pPr>
              <w:jc w:val="center"/>
              <w:rPr>
                <w:sz w:val="24"/>
                <w:szCs w:val="24"/>
              </w:rPr>
            </w:pPr>
            <w:r w:rsidRPr="007722C5">
              <w:rPr>
                <w:sz w:val="24"/>
                <w:szCs w:val="24"/>
              </w:rPr>
              <w:t>Выявление одаренных детей и молодежи</w:t>
            </w:r>
          </w:p>
        </w:tc>
        <w:tc>
          <w:tcPr>
            <w:tcW w:w="1560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24" w:type="dxa"/>
            <w:gridSpan w:val="5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создание и развитие негосударственных (немуниципальных) организаций досуга детей 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сектора негосударственных (немуниципальных) организаций отдыха и оздоровления детей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численности развлекательного досуга и увеличения количества охваченных мероприятием детей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сектора негосударственных (немуниципальных) организаций дополнительного образования детей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охваченных мероприятием детей, развитие их талантов и способностей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негосударственных (немуниципальных) организаций к участию в культурно-массовых мероприятиях местного, областного, Всероссийского уровня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организации проведения культурно-массовых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  <w:r>
              <w:rPr>
                <w:sz w:val="24"/>
                <w:szCs w:val="24"/>
              </w:rPr>
              <w:t xml:space="preserve"> «Управление культуры и молодежной политики»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24" w:type="dxa"/>
            <w:gridSpan w:val="5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информационной открытости отрасли </w:t>
            </w:r>
            <w:proofErr w:type="spellStart"/>
            <w:proofErr w:type="gram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- коммунального</w:t>
            </w:r>
            <w:proofErr w:type="gramEnd"/>
            <w:r>
              <w:rPr>
                <w:sz w:val="24"/>
                <w:szCs w:val="24"/>
              </w:rPr>
              <w:t xml:space="preserve"> хозяйства города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Еженедельное проведение коммунальных планерок с представителями предприятий города и ежемесячное – в присутствии городских СМИ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прозрачности и подконтрольности сферы ЖКХ для населения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новых маршрутов городского общественного транспорта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объема пассажирских перевозок наземным транспортом, осуществляемым негосударственными (немуниципальными) перевозчиками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на право получения свидетельства на перевозку пассажиров транспортом общего пользования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объема пассажирских перевозок наземным транспортом, осуществляемым негосударственными (немуниципальными) перевозчиками;</w:t>
            </w:r>
          </w:p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24" w:type="dxa"/>
            <w:gridSpan w:val="5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процедур муниципальных закупок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Pr="005E79A8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</w:t>
            </w:r>
            <w:r w:rsidRPr="005E79A8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я</w:t>
            </w:r>
            <w:r w:rsidRPr="005E79A8">
              <w:rPr>
                <w:sz w:val="24"/>
                <w:szCs w:val="24"/>
              </w:rPr>
              <w:t xml:space="preserve"> заказчиков о проведении закупок, участниками которых преимущественно являются только субъекты малого</w:t>
            </w:r>
            <w:r>
              <w:rPr>
                <w:sz w:val="24"/>
                <w:szCs w:val="24"/>
              </w:rPr>
              <w:t xml:space="preserve"> и среднего</w:t>
            </w:r>
            <w:r w:rsidRPr="005E79A8">
              <w:rPr>
                <w:sz w:val="24"/>
                <w:szCs w:val="24"/>
              </w:rPr>
              <w:t xml:space="preserve"> предпринимательства и об информировании потенциальных участников среди субъектов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5E79A8">
              <w:rPr>
                <w:sz w:val="24"/>
                <w:szCs w:val="24"/>
              </w:rPr>
              <w:t>предпринимательства о предстоящих закупках с целью их привлечения к участию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Pr="00C6284F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84F">
              <w:rPr>
                <w:sz w:val="24"/>
                <w:szCs w:val="24"/>
              </w:rPr>
              <w:t>асширение участия субъектов малого и среднего</w:t>
            </w:r>
          </w:p>
          <w:p w:rsidR="000905E2" w:rsidRPr="00C6284F" w:rsidRDefault="000905E2" w:rsidP="003D76A4">
            <w:pPr>
              <w:jc w:val="center"/>
              <w:rPr>
                <w:sz w:val="24"/>
                <w:szCs w:val="24"/>
              </w:rPr>
            </w:pPr>
            <w:r w:rsidRPr="00C6284F">
              <w:rPr>
                <w:sz w:val="24"/>
                <w:szCs w:val="24"/>
              </w:rPr>
              <w:t>предпринимательства в закупках товаров, работ, услуг, осуществляемых</w:t>
            </w:r>
          </w:p>
          <w:p w:rsidR="000905E2" w:rsidRPr="00C6284F" w:rsidRDefault="000905E2" w:rsidP="003D76A4">
            <w:pPr>
              <w:jc w:val="center"/>
              <w:rPr>
                <w:sz w:val="24"/>
                <w:szCs w:val="24"/>
              </w:rPr>
            </w:pPr>
            <w:r w:rsidRPr="00C6284F">
              <w:rPr>
                <w:sz w:val="24"/>
                <w:szCs w:val="24"/>
              </w:rPr>
              <w:t>с использованием конкурентных способов определения поставщиков</w:t>
            </w:r>
          </w:p>
          <w:p w:rsidR="000905E2" w:rsidRPr="00C6284F" w:rsidRDefault="000905E2" w:rsidP="003D76A4">
            <w:pPr>
              <w:jc w:val="center"/>
              <w:rPr>
                <w:sz w:val="24"/>
                <w:szCs w:val="24"/>
              </w:rPr>
            </w:pPr>
            <w:r w:rsidRPr="00C6284F">
              <w:rPr>
                <w:sz w:val="24"/>
                <w:szCs w:val="24"/>
              </w:rPr>
              <w:t>(подрядчиков, исполнителей)</w:t>
            </w:r>
          </w:p>
          <w:p w:rsidR="000905E2" w:rsidRPr="00C6284F" w:rsidRDefault="000905E2" w:rsidP="003D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муниципального заказа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Pr="00B71783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1783">
              <w:rPr>
                <w:sz w:val="24"/>
                <w:szCs w:val="24"/>
              </w:rPr>
              <w:t>казания содействия участникам закупки</w:t>
            </w:r>
            <w:r>
              <w:rPr>
                <w:sz w:val="24"/>
                <w:szCs w:val="24"/>
              </w:rPr>
              <w:t xml:space="preserve"> </w:t>
            </w:r>
            <w:r w:rsidRPr="00B71783">
              <w:rPr>
                <w:sz w:val="24"/>
                <w:szCs w:val="24"/>
              </w:rPr>
              <w:t>по вопросам, связанным с получением электронной подписи,</w:t>
            </w:r>
          </w:p>
          <w:p w:rsidR="000905E2" w:rsidRPr="00B71783" w:rsidRDefault="000905E2" w:rsidP="003D76A4">
            <w:pPr>
              <w:jc w:val="center"/>
              <w:rPr>
                <w:sz w:val="24"/>
                <w:szCs w:val="24"/>
              </w:rPr>
            </w:pPr>
            <w:r w:rsidRPr="00B71783">
              <w:rPr>
                <w:sz w:val="24"/>
                <w:szCs w:val="24"/>
              </w:rPr>
              <w:t xml:space="preserve">формированием заявок, а также правовым сопровождением </w:t>
            </w:r>
            <w:proofErr w:type="gramStart"/>
            <w:r w:rsidRPr="00B71783">
              <w:rPr>
                <w:sz w:val="24"/>
                <w:szCs w:val="24"/>
              </w:rPr>
              <w:t>при</w:t>
            </w:r>
            <w:proofErr w:type="gramEnd"/>
          </w:p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</w:t>
            </w:r>
            <w:r w:rsidRPr="00B71783">
              <w:rPr>
                <w:sz w:val="24"/>
                <w:szCs w:val="24"/>
              </w:rPr>
              <w:t>ествлении</w:t>
            </w:r>
            <w:proofErr w:type="gramEnd"/>
            <w:r w:rsidRPr="00B71783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информационно-разъяснительной поддержки участникам закупок</w:t>
            </w:r>
          </w:p>
          <w:p w:rsidR="000905E2" w:rsidRDefault="000905E2" w:rsidP="003D76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муниципального заказа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24" w:type="dxa"/>
            <w:gridSpan w:val="5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устранение избыточного государственного регулирования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процедур оценки регулирующего воздействия проектов нормативных 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  <w:r>
              <w:rPr>
                <w:sz w:val="24"/>
                <w:szCs w:val="24"/>
              </w:rPr>
              <w:t xml:space="preserve"> и экспертизы действующих нормативных 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г.Коврова</w:t>
            </w:r>
            <w:proofErr w:type="spellEnd"/>
            <w:r>
              <w:rPr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 оценки регулирующего воздействия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24" w:type="dxa"/>
            <w:gridSpan w:val="5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расширение имущественной поддержки субъектам малого и среднего предпринимательства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ежегодного увеличения количества объектов в перечнях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объектов, включаемых в перечни, от общего количества объектов в реестре имущества или доли объектов, включаемых в перечни, от вновь поступивших объектов в реестр </w:t>
            </w:r>
            <w:proofErr w:type="spellStart"/>
            <w:r>
              <w:rPr>
                <w:sz w:val="24"/>
                <w:szCs w:val="24"/>
              </w:rPr>
              <w:t>имуществаё</w:t>
            </w:r>
            <w:proofErr w:type="spellEnd"/>
          </w:p>
        </w:tc>
        <w:tc>
          <w:tcPr>
            <w:tcW w:w="1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24" w:type="dxa"/>
            <w:gridSpan w:val="5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поддержку процедуры внедрения Стандарта развития конкуренция в субъектах РФ</w:t>
            </w:r>
          </w:p>
        </w:tc>
      </w:tr>
      <w:tr w:rsidR="000905E2" w:rsidRPr="0018210B" w:rsidTr="003D76A4">
        <w:tc>
          <w:tcPr>
            <w:tcW w:w="752" w:type="dxa"/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мероприятий по развитию конкуренции в муниципальные программы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05E2" w:rsidRDefault="000905E2" w:rsidP="003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оврова</w:t>
            </w:r>
            <w:proofErr w:type="spellEnd"/>
            <w:r>
              <w:rPr>
                <w:sz w:val="24"/>
                <w:szCs w:val="24"/>
              </w:rPr>
              <w:t xml:space="preserve"> «Управление культуры и молодежной политики»</w:t>
            </w:r>
          </w:p>
        </w:tc>
      </w:tr>
    </w:tbl>
    <w:p w:rsidR="000905E2" w:rsidRPr="004F46B3" w:rsidRDefault="000905E2" w:rsidP="000905E2">
      <w:pPr>
        <w:jc w:val="center"/>
        <w:rPr>
          <w:b/>
          <w:sz w:val="28"/>
          <w:szCs w:val="28"/>
        </w:rPr>
      </w:pPr>
    </w:p>
    <w:sectPr w:rsidR="000905E2" w:rsidRPr="004F46B3" w:rsidSect="002E334C">
      <w:pgSz w:w="16838" w:h="11906" w:orient="landscape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3A7"/>
    <w:multiLevelType w:val="hybridMultilevel"/>
    <w:tmpl w:val="9CDA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5E2"/>
    <w:rsid w:val="00020B34"/>
    <w:rsid w:val="00085062"/>
    <w:rsid w:val="000905E2"/>
    <w:rsid w:val="000E1FBF"/>
    <w:rsid w:val="003940F8"/>
    <w:rsid w:val="004F1028"/>
    <w:rsid w:val="00603360"/>
    <w:rsid w:val="008C4AFC"/>
    <w:rsid w:val="008F128E"/>
    <w:rsid w:val="00AD1395"/>
    <w:rsid w:val="00AE073E"/>
    <w:rsid w:val="00AE3407"/>
    <w:rsid w:val="00B533D3"/>
    <w:rsid w:val="00B767CB"/>
    <w:rsid w:val="00E47A50"/>
    <w:rsid w:val="00F6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0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5E2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905E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01">
    <w:name w:val="fontstyle01"/>
    <w:basedOn w:val="a0"/>
    <w:rsid w:val="000905E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05E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09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0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9296</Characters>
  <Application>Microsoft Office Word</Application>
  <DocSecurity>0</DocSecurity>
  <Lines>349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Грачёва</dc:creator>
  <cp:lastModifiedBy>Д.С. Крюкова</cp:lastModifiedBy>
  <cp:revision>2</cp:revision>
  <cp:lastPrinted>2019-09-24T10:52:00Z</cp:lastPrinted>
  <dcterms:created xsi:type="dcterms:W3CDTF">2019-09-30T14:01:00Z</dcterms:created>
  <dcterms:modified xsi:type="dcterms:W3CDTF">2019-09-30T14:01:00Z</dcterms:modified>
</cp:coreProperties>
</file>