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2" w:rsidRDefault="00667C22" w:rsidP="00667C22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530 ОТ 11.03.2019 г.</w:t>
      </w:r>
    </w:p>
    <w:p w:rsidR="00867D08" w:rsidRDefault="00667C22" w:rsidP="003777D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3777DC">
        <w:rPr>
          <w:rFonts w:ascii="Times New Roman" w:hAnsi="Times New Roman" w:cs="Times New Roman"/>
          <w:i/>
          <w:sz w:val="24"/>
          <w:szCs w:val="24"/>
        </w:rPr>
        <w:t xml:space="preserve">04.03.2015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3777DC">
        <w:rPr>
          <w:rFonts w:ascii="Times New Roman" w:hAnsi="Times New Roman" w:cs="Times New Roman"/>
          <w:i/>
          <w:sz w:val="24"/>
          <w:szCs w:val="24"/>
        </w:rPr>
        <w:t xml:space="preserve"> 500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777DC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777DC">
        <w:rPr>
          <w:rFonts w:ascii="Times New Roman" w:hAnsi="Times New Roman" w:cs="Times New Roman"/>
          <w:i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777DC">
        <w:rPr>
          <w:rFonts w:ascii="Times New Roman" w:hAnsi="Times New Roman" w:cs="Times New Roman"/>
          <w:i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6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667C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3777DC" w:rsidRPr="003777D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04.03.2015 № 500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в новой редакции»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3777DC" w:rsidRPr="00833A9C" w:rsidRDefault="00975DDA" w:rsidP="003777DC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3777DC" w:rsidRPr="00833A9C" w:rsidRDefault="003777DC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667C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AB2714" w:rsidRDefault="00AB2714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AB2714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4B17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B17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B17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530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D76094" w:rsidRDefault="009D55E1" w:rsidP="00377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77DC" w:rsidRPr="003777DC">
        <w:rPr>
          <w:rFonts w:ascii="Times New Roman" w:hAnsi="Times New Roman" w:cs="Times New Roman"/>
          <w:b/>
          <w:sz w:val="28"/>
          <w:szCs w:val="28"/>
        </w:rPr>
        <w:t>04.03.2015 № 500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в новой редакции»</w:t>
      </w:r>
    </w:p>
    <w:p w:rsidR="003777DC" w:rsidRPr="002165BD" w:rsidRDefault="003777DC" w:rsidP="003777D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Pr="00211C3A" w:rsidRDefault="00211C3A" w:rsidP="00211C3A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</w:t>
      </w:r>
      <w:bookmarkStart w:id="0" w:name="_GoBack"/>
      <w:bookmarkEnd w:id="0"/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211C3A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должностного лица органа, предоставляющего муниципальную услугу,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должностного лица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11C3A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решенийи действий (бездействия), осуществляемых (принятых) в ходепредоставления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140232" w:rsidRP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140232" w:rsidRP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должностного лица 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7908F1" w:rsidRP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орган, предоставляющ</w:t>
      </w:r>
      <w:r w:rsid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ий</w:t>
      </w:r>
      <w:r w:rsidR="007908F1" w:rsidRP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</w:t>
      </w:r>
      <w:r w:rsid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образовательную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7908F1" w:rsidRPr="007908F1">
        <w:rPr>
          <w:rFonts w:ascii="Times New Roman" w:hAnsi="Times New Roman" w:cs="Times New Roman"/>
          <w:sz w:val="28"/>
          <w:szCs w:val="28"/>
        </w:rPr>
        <w:t>должностных лиц управления образования подаются начальнику управления образования</w:t>
      </w:r>
      <w:r w:rsidR="007908F1">
        <w:rPr>
          <w:rFonts w:ascii="Times New Roman" w:hAnsi="Times New Roman" w:cs="Times New Roman"/>
          <w:sz w:val="28"/>
          <w:szCs w:val="28"/>
        </w:rPr>
        <w:t>,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руководителя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органа, предоставляющего муниципальную услугу,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начальника управления образования подаются главе муниципального образования город Ковров Владимирской области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руководителя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должностного лица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руководителя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BB0599" w:rsidRPr="00BB059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организации, предоставляющей муниципальную услугу,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24427F" w:rsidRP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орган, предоставляющ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ий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образовательную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им</w:t>
      </w:r>
      <w:r w:rsidR="000929EE" w:rsidRP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B32207" w:rsidRPr="00B322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</w:t>
      </w:r>
      <w:r w:rsidR="00BA4DC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регионально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портал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государственных и муниципальных услуг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должностными лицами </w:t>
      </w:r>
      <w:r w:rsidR="00B32207" w:rsidRPr="00B322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AB2714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EB" w:rsidRDefault="00BA61EB" w:rsidP="000A4F97">
      <w:pPr>
        <w:spacing w:after="0" w:line="240" w:lineRule="auto"/>
      </w:pPr>
      <w:r>
        <w:separator/>
      </w:r>
    </w:p>
  </w:endnote>
  <w:endnote w:type="continuationSeparator" w:id="1">
    <w:p w:rsidR="00BA61EB" w:rsidRDefault="00BA61EB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14" w:rsidRDefault="00AB2714">
    <w:pPr>
      <w:pStyle w:val="a8"/>
      <w:jc w:val="right"/>
    </w:pPr>
  </w:p>
  <w:p w:rsidR="00AB2714" w:rsidRDefault="00AB27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507699"/>
      <w:docPartObj>
        <w:docPartGallery w:val="Page Numbers (Bottom of Page)"/>
        <w:docPartUnique/>
      </w:docPartObj>
    </w:sdtPr>
    <w:sdtContent>
      <w:p w:rsidR="00AB2714" w:rsidRDefault="00EA274A">
        <w:pPr>
          <w:pStyle w:val="a8"/>
          <w:jc w:val="right"/>
        </w:pPr>
        <w:r>
          <w:fldChar w:fldCharType="begin"/>
        </w:r>
        <w:r w:rsidR="00AB2714">
          <w:instrText>PAGE   \* MERGEFORMAT</w:instrText>
        </w:r>
        <w:r>
          <w:fldChar w:fldCharType="separate"/>
        </w:r>
        <w:r w:rsidR="00BA4DC6">
          <w:rPr>
            <w:noProof/>
          </w:rPr>
          <w:t>5</w:t>
        </w:r>
        <w:r>
          <w:fldChar w:fldCharType="end"/>
        </w:r>
      </w:p>
    </w:sdtContent>
  </w:sdt>
  <w:p w:rsidR="00AB2714" w:rsidRDefault="00AB27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EB" w:rsidRDefault="00BA61EB" w:rsidP="000A4F97">
      <w:pPr>
        <w:spacing w:after="0" w:line="240" w:lineRule="auto"/>
      </w:pPr>
      <w:r>
        <w:separator/>
      </w:r>
    </w:p>
  </w:footnote>
  <w:footnote w:type="continuationSeparator" w:id="1">
    <w:p w:rsidR="00BA61EB" w:rsidRDefault="00BA61EB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D5"/>
    <w:multiLevelType w:val="hybridMultilevel"/>
    <w:tmpl w:val="0414AE6E"/>
    <w:lvl w:ilvl="0" w:tplc="B9B601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929EE"/>
    <w:rsid w:val="00092B41"/>
    <w:rsid w:val="00096965"/>
    <w:rsid w:val="000A4DC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40232"/>
    <w:rsid w:val="00167D7C"/>
    <w:rsid w:val="00184D81"/>
    <w:rsid w:val="00193568"/>
    <w:rsid w:val="001D1C06"/>
    <w:rsid w:val="001D2637"/>
    <w:rsid w:val="001E1EA1"/>
    <w:rsid w:val="00211C3A"/>
    <w:rsid w:val="002165BD"/>
    <w:rsid w:val="0022262B"/>
    <w:rsid w:val="00224B4B"/>
    <w:rsid w:val="0024427F"/>
    <w:rsid w:val="00246637"/>
    <w:rsid w:val="002517A5"/>
    <w:rsid w:val="00271ED6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777DC"/>
    <w:rsid w:val="00383F52"/>
    <w:rsid w:val="0039343B"/>
    <w:rsid w:val="0041230E"/>
    <w:rsid w:val="00417474"/>
    <w:rsid w:val="004242E0"/>
    <w:rsid w:val="004300FF"/>
    <w:rsid w:val="004A3677"/>
    <w:rsid w:val="004A51B0"/>
    <w:rsid w:val="004B17CF"/>
    <w:rsid w:val="004B2528"/>
    <w:rsid w:val="004C1267"/>
    <w:rsid w:val="004C4650"/>
    <w:rsid w:val="004E2A66"/>
    <w:rsid w:val="00500D0F"/>
    <w:rsid w:val="00510C0D"/>
    <w:rsid w:val="00510DBD"/>
    <w:rsid w:val="00517A38"/>
    <w:rsid w:val="00520064"/>
    <w:rsid w:val="00524AD7"/>
    <w:rsid w:val="00526625"/>
    <w:rsid w:val="00534878"/>
    <w:rsid w:val="0054693B"/>
    <w:rsid w:val="00571E93"/>
    <w:rsid w:val="00580165"/>
    <w:rsid w:val="00594870"/>
    <w:rsid w:val="0059510B"/>
    <w:rsid w:val="005A2E28"/>
    <w:rsid w:val="005B007C"/>
    <w:rsid w:val="005C3ED8"/>
    <w:rsid w:val="005C728F"/>
    <w:rsid w:val="005D3583"/>
    <w:rsid w:val="005D53BC"/>
    <w:rsid w:val="005F084B"/>
    <w:rsid w:val="00617E3A"/>
    <w:rsid w:val="00633581"/>
    <w:rsid w:val="00633CA1"/>
    <w:rsid w:val="006451A4"/>
    <w:rsid w:val="00646422"/>
    <w:rsid w:val="00667C22"/>
    <w:rsid w:val="00674491"/>
    <w:rsid w:val="00692503"/>
    <w:rsid w:val="006B1F46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908F1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B4945"/>
    <w:rsid w:val="009C58B5"/>
    <w:rsid w:val="009D31FE"/>
    <w:rsid w:val="009D55E1"/>
    <w:rsid w:val="00A1008A"/>
    <w:rsid w:val="00A10883"/>
    <w:rsid w:val="00A432C7"/>
    <w:rsid w:val="00A51A27"/>
    <w:rsid w:val="00A537D2"/>
    <w:rsid w:val="00A5726F"/>
    <w:rsid w:val="00A67E7C"/>
    <w:rsid w:val="00AA102B"/>
    <w:rsid w:val="00AB2714"/>
    <w:rsid w:val="00AB390D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05E2"/>
    <w:rsid w:val="00B32207"/>
    <w:rsid w:val="00B332AB"/>
    <w:rsid w:val="00B64019"/>
    <w:rsid w:val="00BA4DC6"/>
    <w:rsid w:val="00BA61EB"/>
    <w:rsid w:val="00BA7184"/>
    <w:rsid w:val="00BB0599"/>
    <w:rsid w:val="00BB1616"/>
    <w:rsid w:val="00BD40CE"/>
    <w:rsid w:val="00C2168F"/>
    <w:rsid w:val="00C42238"/>
    <w:rsid w:val="00C44E70"/>
    <w:rsid w:val="00C61C14"/>
    <w:rsid w:val="00C64AC6"/>
    <w:rsid w:val="00C705F7"/>
    <w:rsid w:val="00C7121D"/>
    <w:rsid w:val="00C7397A"/>
    <w:rsid w:val="00CD65F3"/>
    <w:rsid w:val="00CE1AD3"/>
    <w:rsid w:val="00D01F15"/>
    <w:rsid w:val="00D03B1D"/>
    <w:rsid w:val="00D06378"/>
    <w:rsid w:val="00D36045"/>
    <w:rsid w:val="00D361F0"/>
    <w:rsid w:val="00D509D8"/>
    <w:rsid w:val="00D5366A"/>
    <w:rsid w:val="00D76094"/>
    <w:rsid w:val="00D8689B"/>
    <w:rsid w:val="00D957F1"/>
    <w:rsid w:val="00DA3B7E"/>
    <w:rsid w:val="00DC4B78"/>
    <w:rsid w:val="00DD4745"/>
    <w:rsid w:val="00DF316A"/>
    <w:rsid w:val="00DF55E9"/>
    <w:rsid w:val="00E062F8"/>
    <w:rsid w:val="00E06DDC"/>
    <w:rsid w:val="00E26469"/>
    <w:rsid w:val="00E35BE1"/>
    <w:rsid w:val="00E5254A"/>
    <w:rsid w:val="00E54FAA"/>
    <w:rsid w:val="00E81AE5"/>
    <w:rsid w:val="00E838DE"/>
    <w:rsid w:val="00E84E5C"/>
    <w:rsid w:val="00E96D49"/>
    <w:rsid w:val="00EA274A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10C0D"/>
    <w:rsid w:val="00F11641"/>
    <w:rsid w:val="00F2480A"/>
    <w:rsid w:val="00F248B0"/>
    <w:rsid w:val="00F309A8"/>
    <w:rsid w:val="00F36936"/>
    <w:rsid w:val="00F56322"/>
    <w:rsid w:val="00F706B4"/>
    <w:rsid w:val="00F842ED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1624</Words>
  <Characters>13096</Characters>
  <Application>Microsoft Office Word</Application>
  <DocSecurity>0</DocSecurity>
  <Lines>242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4</cp:revision>
  <cp:lastPrinted>2019-02-12T06:40:00Z</cp:lastPrinted>
  <dcterms:created xsi:type="dcterms:W3CDTF">2019-03-12T07:27:00Z</dcterms:created>
  <dcterms:modified xsi:type="dcterms:W3CDTF">2019-03-12T07:46:00Z</dcterms:modified>
</cp:coreProperties>
</file>