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08" w:rsidRDefault="000929D7" w:rsidP="00D23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1439 ОТ 19.06.2018 г.</w:t>
      </w:r>
    </w:p>
    <w:p w:rsidR="00975DDA" w:rsidRDefault="000929D7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DA">
        <w:rPr>
          <w:rFonts w:ascii="Times New Roman" w:hAnsi="Times New Roman" w:cs="Times New Roman"/>
          <w:i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i/>
          <w:sz w:val="24"/>
          <w:szCs w:val="24"/>
        </w:rPr>
        <w:t>изме</w:t>
      </w:r>
      <w:r w:rsidRPr="00975DDA">
        <w:rPr>
          <w:rFonts w:ascii="Times New Roman" w:hAnsi="Times New Roman" w:cs="Times New Roman"/>
          <w:i/>
          <w:sz w:val="24"/>
          <w:szCs w:val="24"/>
        </w:rPr>
        <w:t xml:space="preserve">нений </w:t>
      </w:r>
      <w:r w:rsidRPr="00F956AC">
        <w:rPr>
          <w:rFonts w:ascii="Times New Roman" w:hAnsi="Times New Roman" w:cs="Times New Roman"/>
          <w:i/>
          <w:sz w:val="24"/>
          <w:szCs w:val="24"/>
        </w:rPr>
        <w:t>в приложение к постановлению администрации города Коврова Владимирской области от 18.04.2014 № 908 «Об утверждении Административного регламента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B332AB" w:rsidRDefault="00B332AB" w:rsidP="009D5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08" w:rsidRPr="00867D08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"Об организации предоставления государственных и муниципальных услуг", </w:t>
      </w:r>
      <w:r w:rsidR="00975D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09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Коврова от 24.06.2011№1313 "О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09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6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Default="00867D08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67D0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0929D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</w:t>
      </w:r>
      <w:r w:rsidR="00F956AC" w:rsidRPr="00F956A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18.04.2014 </w:t>
      </w:r>
      <w:r w:rsidR="001D0C29" w:rsidRPr="001D0C2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№ </w:t>
      </w:r>
      <w:r w:rsidR="00F956AC" w:rsidRPr="00F956A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908</w:t>
      </w:r>
      <w:r w:rsidR="001D0C29" w:rsidRPr="001D0C2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="00F956AC" w:rsidRPr="00F956A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Об утверждении Административного регламента по предоставлению муниципальной услуги </w:t>
      </w:r>
      <w:r w:rsidR="00F956A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F956AC" w:rsidRPr="00F956A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</w:t>
      </w:r>
      <w:r w:rsidR="00F956A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тановка на соответствующий учет</w:t>
      </w:r>
      <w:r w:rsidR="001D0C29" w:rsidRPr="001D0C29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2B342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</w:t>
      </w:r>
      <w:bookmarkStart w:id="0" w:name="_GoBack"/>
      <w:bookmarkEnd w:id="0"/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975DDA" w:rsidRPr="00975DDA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4A51B0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D23665" w:rsidRDefault="000929D7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Глава города </w:t>
      </w:r>
      <w:r w:rsidR="00975DDA"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А.В.Зотов</w:t>
      </w:r>
    </w:p>
    <w:p w:rsidR="00D23665" w:rsidRDefault="00D23665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0929D7" w:rsidRDefault="000929D7">
      <w:pP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br w:type="page"/>
      </w:r>
    </w:p>
    <w:p w:rsidR="00D23665" w:rsidRDefault="00D23665" w:rsidP="000929D7">
      <w:pPr>
        <w:suppressAutoHyphens/>
        <w:spacing w:after="0" w:line="240" w:lineRule="auto"/>
        <w:jc w:val="right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0929D7" w:rsidRPr="00975DDA" w:rsidRDefault="000929D7" w:rsidP="0009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0929D7" w:rsidRPr="00975DDA" w:rsidRDefault="000929D7" w:rsidP="0009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города Коврова Владимирской области </w:t>
      </w:r>
    </w:p>
    <w:p w:rsidR="000929D7" w:rsidRPr="00975DDA" w:rsidRDefault="000929D7" w:rsidP="00092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июня 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1439</w:t>
      </w:r>
    </w:p>
    <w:p w:rsidR="00975DDA" w:rsidRDefault="00975DDA" w:rsidP="009D55E1">
      <w:pPr>
        <w:suppressAutoHyphens/>
        <w:spacing w:line="240" w:lineRule="auto"/>
        <w:jc w:val="center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2517A5" w:rsidRDefault="00937D43" w:rsidP="00F956AC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нения</w:t>
      </w:r>
    </w:p>
    <w:p w:rsidR="00721BBC" w:rsidRDefault="00F956AC" w:rsidP="00F956AC">
      <w:pPr>
        <w:pStyle w:val="a3"/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F956AC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в приложение к постановлению администрации города Коврова Владимирской области от 18.04.2014 № 908 «Об утверждении Административного регламента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F956AC" w:rsidRDefault="00F956AC" w:rsidP="00721BBC">
      <w:pPr>
        <w:pStyle w:val="a3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5F7877" w:rsidRPr="005F7877" w:rsidRDefault="00721BBC" w:rsidP="005F7877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1. 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Раздел V «</w:t>
      </w:r>
      <w:r w:rsidR="005F7877" w:rsidRPr="005F787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Досудебный (внесудебный) порядок обжалования решений</w:t>
      </w:r>
    </w:p>
    <w:p w:rsidR="00937D43" w:rsidRPr="00721BBC" w:rsidRDefault="005F7877" w:rsidP="005F7877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5F787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 действий (бездействия) органа, предоставляющегомуниципальную услугу, а также должностных лиц,муниципальных служащих</w:t>
      </w:r>
      <w:r w:rsidR="00721BBC"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» </w:t>
      </w:r>
      <w:r w:rsidR="00F956AC" w:rsidRPr="00F956A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Административного регламента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="00721BBC"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5.1.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Заявитель </w:t>
      </w:r>
      <w:r w:rsidRPr="00AD45BE">
        <w:rPr>
          <w:rFonts w:ascii="Times New Roman" w:hAnsi="Times New Roman" w:cs="Times New Roman"/>
          <w:sz w:val="28"/>
          <w:szCs w:val="28"/>
        </w:rPr>
        <w:t>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5B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5.2.1. </w:t>
      </w:r>
      <w:r w:rsidRPr="00AD45BE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5.2.2.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21BBC" w:rsidRPr="004559B5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5.2.3. </w:t>
      </w:r>
      <w:r w:rsidRPr="00AD45B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</w:t>
      </w:r>
      <w:r w:rsidRPr="004559B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Владимирской области, муниципальными правовыми актами города Коврова для предоставления муниципальной услуги;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5.2.4.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</w:t>
      </w:r>
      <w:r w:rsidRPr="004559B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59B5">
        <w:rPr>
          <w:rFonts w:ascii="Times New Roman" w:hAnsi="Times New Roman" w:cs="Times New Roman"/>
          <w:sz w:val="28"/>
          <w:szCs w:val="28"/>
        </w:rPr>
        <w:t xml:space="preserve"> правовыми актами города Коврова для предоставления муниципальной услуги, у заявителя;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</w:t>
      </w:r>
      <w:r w:rsidRPr="004559B5">
        <w:rPr>
          <w:rFonts w:ascii="Times New Roman" w:hAnsi="Times New Roman" w:cs="Times New Roman"/>
          <w:sz w:val="28"/>
          <w:szCs w:val="28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59B5">
        <w:rPr>
          <w:rFonts w:ascii="Times New Roman" w:hAnsi="Times New Roman" w:cs="Times New Roman"/>
          <w:sz w:val="28"/>
          <w:szCs w:val="28"/>
        </w:rPr>
        <w:t xml:space="preserve"> правовыми актами города Коврова;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5.2.6.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4559B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4559B5">
        <w:rPr>
          <w:rFonts w:ascii="Times New Roman" w:hAnsi="Times New Roman" w:cs="Times New Roman"/>
          <w:sz w:val="28"/>
          <w:szCs w:val="28"/>
        </w:rPr>
        <w:t>ыми правовыми актами города Коврова;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5.2.7.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6B4B01" w:rsidRPr="006B4B0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</w:t>
      </w:r>
      <w:r w:rsidR="006B4B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в исправлении </w:t>
      </w:r>
      <w:r w:rsidRPr="00AD45BE">
        <w:rPr>
          <w:rFonts w:ascii="Times New Roman" w:hAnsi="Times New Roman" w:cs="Times New Roman"/>
          <w:sz w:val="28"/>
          <w:szCs w:val="28"/>
        </w:rPr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5.2.8. </w:t>
      </w:r>
      <w:r w:rsidRPr="00AD45B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5.2.9.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4559B5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 города Коврова.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D9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7D93">
        <w:rPr>
          <w:rFonts w:ascii="Times New Roman" w:hAnsi="Times New Roman" w:cs="Times New Roman"/>
          <w:sz w:val="28"/>
          <w:szCs w:val="28"/>
        </w:rPr>
        <w:t>. В досудебном (внесудебном) порядке заявитель может обжаловать решения, действия (бездействие):</w:t>
      </w:r>
    </w:p>
    <w:p w:rsidR="00721BBC" w:rsidRPr="00D57D93" w:rsidRDefault="006B4B01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BBC" w:rsidRPr="00D57D93">
        <w:rPr>
          <w:rFonts w:ascii="Times New Roman" w:hAnsi="Times New Roman" w:cs="Times New Roman"/>
          <w:sz w:val="28"/>
          <w:szCs w:val="28"/>
        </w:rPr>
        <w:t>- должностных лиц управления образования - начальнику управления образования;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D93">
        <w:rPr>
          <w:rFonts w:ascii="Times New Roman" w:hAnsi="Times New Roman" w:cs="Times New Roman"/>
          <w:sz w:val="28"/>
          <w:szCs w:val="28"/>
        </w:rPr>
        <w:tab/>
        <w:t>- начальника управления образования - главе муниципального образования город Ковров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4559B5">
        <w:rPr>
          <w:rFonts w:ascii="Times New Roman" w:hAnsi="Times New Roman" w:cs="Times New Roman"/>
          <w:sz w:val="28"/>
          <w:szCs w:val="28"/>
        </w:rPr>
        <w:t>Подача и рассмотрение жалобы осуществляется в порядке, предусмотренном нормативным правовым актом города Коврова, предусматривающ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59B5">
        <w:rPr>
          <w:rFonts w:ascii="Times New Roman" w:hAnsi="Times New Roman" w:cs="Times New Roman"/>
          <w:sz w:val="28"/>
          <w:szCs w:val="28"/>
        </w:rPr>
        <w:t>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5.5. Жалоба </w:t>
      </w:r>
      <w:r w:rsidRPr="00611499">
        <w:rPr>
          <w:rFonts w:ascii="Times New Roman" w:hAnsi="Times New Roman" w:cs="Times New Roman"/>
          <w:sz w:val="28"/>
          <w:szCs w:val="28"/>
        </w:rPr>
        <w:t>подается в письменной форме на бумажном носителе или в электронной форме в соответствии с пу</w:t>
      </w:r>
      <w:r>
        <w:rPr>
          <w:rFonts w:ascii="Times New Roman" w:hAnsi="Times New Roman" w:cs="Times New Roman"/>
          <w:sz w:val="28"/>
          <w:szCs w:val="28"/>
        </w:rPr>
        <w:t>нктом 5.3 настоящего Административного регламента.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5BE">
        <w:rPr>
          <w:rFonts w:ascii="Times New Roman" w:hAnsi="Times New Roman" w:cs="Times New Roman"/>
          <w:sz w:val="28"/>
          <w:szCs w:val="28"/>
        </w:rPr>
        <w:t>Жалоба может быть принята 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5BE">
        <w:rPr>
          <w:rFonts w:ascii="Times New Roman" w:hAnsi="Times New Roman" w:cs="Times New Roman"/>
          <w:sz w:val="28"/>
          <w:szCs w:val="28"/>
        </w:rPr>
        <w:t xml:space="preserve"> направлена по почте, с использованием информационно-телекоммуникационной сети "Интернет", официального сайта </w:t>
      </w:r>
      <w:r w:rsidR="003000D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6B4B01">
        <w:rPr>
          <w:rFonts w:ascii="Times New Roman" w:hAnsi="Times New Roman" w:cs="Times New Roman"/>
          <w:sz w:val="28"/>
          <w:szCs w:val="28"/>
        </w:rPr>
        <w:t xml:space="preserve">, </w:t>
      </w:r>
      <w:r w:rsidRPr="00AD45BE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</w:t>
      </w:r>
      <w:r w:rsidRPr="004559B5">
        <w:rPr>
          <w:rFonts w:ascii="Times New Roman" w:hAnsi="Times New Roman" w:cs="Times New Roman"/>
          <w:sz w:val="28"/>
          <w:szCs w:val="28"/>
        </w:rPr>
        <w:t>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5BE"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5BE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93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AD45B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93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AD45B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93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AD45BE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935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AD45BE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5BE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либо вышестоящий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44"/>
      <w:bookmarkEnd w:id="1"/>
      <w:r w:rsidRPr="00AD45B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AD45BE">
        <w:rPr>
          <w:rFonts w:ascii="Times New Roman" w:hAnsi="Times New Roman" w:cs="Times New Roman"/>
          <w:sz w:val="28"/>
          <w:szCs w:val="28"/>
        </w:rPr>
        <w:t xml:space="preserve">, </w:t>
      </w:r>
      <w:r w:rsidR="0093516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D45BE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Коврова</w:t>
      </w:r>
      <w:r w:rsidRPr="00AD45BE">
        <w:rPr>
          <w:rFonts w:ascii="Times New Roman" w:hAnsi="Times New Roman" w:cs="Times New Roman"/>
          <w:sz w:val="28"/>
          <w:szCs w:val="28"/>
        </w:rPr>
        <w:t>;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AD45BE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516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5B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пункте 5.</w:t>
      </w:r>
      <w:r w:rsidR="0093516A">
        <w:rPr>
          <w:rFonts w:ascii="Times New Roman" w:hAnsi="Times New Roman" w:cs="Times New Roman"/>
          <w:sz w:val="28"/>
          <w:szCs w:val="28"/>
        </w:rPr>
        <w:t>9</w:t>
      </w:r>
      <w:r w:rsidRPr="00AD45B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AD45BE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9B5">
        <w:rPr>
          <w:rFonts w:ascii="Times New Roman" w:hAnsi="Times New Roman" w:cs="Times New Roman"/>
          <w:sz w:val="28"/>
          <w:szCs w:val="28"/>
        </w:rPr>
        <w:t>В случае если жалоба была направлена через систему досудебного обжалования, ответ заявителю направляется также посредством системы досудебного обжалования.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F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516A">
        <w:rPr>
          <w:rFonts w:ascii="Times New Roman" w:hAnsi="Times New Roman" w:cs="Times New Roman"/>
          <w:sz w:val="28"/>
          <w:szCs w:val="28"/>
        </w:rPr>
        <w:t>1</w:t>
      </w:r>
      <w:r w:rsidRPr="00D572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Обжалование решения по жалобе осуществляется в порядке, установленном пунктом 5.3. Административного регламента</w:t>
      </w:r>
      <w:r w:rsidR="00097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в </w:t>
      </w:r>
      <w:r w:rsidRPr="004559B5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F6D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1D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21BBC" w:rsidRDefault="00721BBC" w:rsidP="0072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351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</w:t>
      </w:r>
      <w:r w:rsidR="003000D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на Едином портале государственных и муниципальных услуг, а также может быть сообщена заявителю специалистами </w:t>
      </w:r>
      <w:r w:rsidR="003000D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 личном контакте, с использованием почтовой, телефонной связи, посредством электронной почты.</w:t>
      </w:r>
      <w:r w:rsidR="00EB58D6">
        <w:rPr>
          <w:rFonts w:ascii="Times New Roman" w:hAnsi="Times New Roman" w:cs="Times New Roman"/>
          <w:sz w:val="28"/>
          <w:szCs w:val="28"/>
        </w:rPr>
        <w:t>».</w:t>
      </w:r>
    </w:p>
    <w:p w:rsidR="002517A5" w:rsidRPr="00323842" w:rsidRDefault="00721BBC" w:rsidP="00F956AC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2517A5" w:rsidRPr="00323842" w:rsidRDefault="002517A5" w:rsidP="00D03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7A5" w:rsidRPr="00323842" w:rsidSect="004A51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814" w:rsidRDefault="008B3814" w:rsidP="000A4F97">
      <w:pPr>
        <w:spacing w:after="0" w:line="240" w:lineRule="auto"/>
      </w:pPr>
      <w:r>
        <w:separator/>
      </w:r>
    </w:p>
  </w:endnote>
  <w:endnote w:type="continuationSeparator" w:id="1">
    <w:p w:rsidR="008B3814" w:rsidRDefault="008B3814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814" w:rsidRDefault="008B3814" w:rsidP="000A4F97">
      <w:pPr>
        <w:spacing w:after="0" w:line="240" w:lineRule="auto"/>
      </w:pPr>
      <w:r>
        <w:separator/>
      </w:r>
    </w:p>
  </w:footnote>
  <w:footnote w:type="continuationSeparator" w:id="1">
    <w:p w:rsidR="008B3814" w:rsidRDefault="008B3814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EB2"/>
    <w:multiLevelType w:val="hybridMultilevel"/>
    <w:tmpl w:val="DC648CDA"/>
    <w:lvl w:ilvl="0" w:tplc="E48EE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21874"/>
    <w:multiLevelType w:val="hybridMultilevel"/>
    <w:tmpl w:val="755A941A"/>
    <w:lvl w:ilvl="0" w:tplc="13FE3F3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575C2ACE"/>
    <w:multiLevelType w:val="hybridMultilevel"/>
    <w:tmpl w:val="CA2EC472"/>
    <w:lvl w:ilvl="0" w:tplc="598A7FB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70F8B"/>
    <w:multiLevelType w:val="hybridMultilevel"/>
    <w:tmpl w:val="5846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929D7"/>
    <w:rsid w:val="00092B41"/>
    <w:rsid w:val="00097CB6"/>
    <w:rsid w:val="000A4F97"/>
    <w:rsid w:val="000B23CA"/>
    <w:rsid w:val="000F15AB"/>
    <w:rsid w:val="00106BD4"/>
    <w:rsid w:val="001D0C29"/>
    <w:rsid w:val="001D2637"/>
    <w:rsid w:val="00246637"/>
    <w:rsid w:val="002517A5"/>
    <w:rsid w:val="002A713A"/>
    <w:rsid w:val="002B342E"/>
    <w:rsid w:val="002F71CE"/>
    <w:rsid w:val="003000D7"/>
    <w:rsid w:val="003037D6"/>
    <w:rsid w:val="003169B1"/>
    <w:rsid w:val="00317CB2"/>
    <w:rsid w:val="00321B96"/>
    <w:rsid w:val="00323842"/>
    <w:rsid w:val="00333685"/>
    <w:rsid w:val="00334FFF"/>
    <w:rsid w:val="0034218F"/>
    <w:rsid w:val="003617E6"/>
    <w:rsid w:val="00383F52"/>
    <w:rsid w:val="0039343B"/>
    <w:rsid w:val="0039692A"/>
    <w:rsid w:val="003C61E9"/>
    <w:rsid w:val="00475A89"/>
    <w:rsid w:val="004A51B0"/>
    <w:rsid w:val="004E2A66"/>
    <w:rsid w:val="00524AD7"/>
    <w:rsid w:val="005352A0"/>
    <w:rsid w:val="005A2E28"/>
    <w:rsid w:val="005B007C"/>
    <w:rsid w:val="005C3ED8"/>
    <w:rsid w:val="005F3B30"/>
    <w:rsid w:val="005F7877"/>
    <w:rsid w:val="00601B9E"/>
    <w:rsid w:val="00633581"/>
    <w:rsid w:val="006B4B01"/>
    <w:rsid w:val="006D1428"/>
    <w:rsid w:val="006E1840"/>
    <w:rsid w:val="006F373A"/>
    <w:rsid w:val="0070482F"/>
    <w:rsid w:val="00721BBC"/>
    <w:rsid w:val="0074087B"/>
    <w:rsid w:val="007671A0"/>
    <w:rsid w:val="007A105D"/>
    <w:rsid w:val="007A27FB"/>
    <w:rsid w:val="007E1909"/>
    <w:rsid w:val="00812D42"/>
    <w:rsid w:val="008414FF"/>
    <w:rsid w:val="00845C7E"/>
    <w:rsid w:val="00863AC8"/>
    <w:rsid w:val="00867D08"/>
    <w:rsid w:val="00872393"/>
    <w:rsid w:val="008A64AC"/>
    <w:rsid w:val="008B3814"/>
    <w:rsid w:val="0091623A"/>
    <w:rsid w:val="0093516A"/>
    <w:rsid w:val="00937D43"/>
    <w:rsid w:val="00965AD5"/>
    <w:rsid w:val="00975DDA"/>
    <w:rsid w:val="009C58B5"/>
    <w:rsid w:val="009C71D7"/>
    <w:rsid w:val="009D55E1"/>
    <w:rsid w:val="00A2584F"/>
    <w:rsid w:val="00A81BBA"/>
    <w:rsid w:val="00AC4B0F"/>
    <w:rsid w:val="00AE374F"/>
    <w:rsid w:val="00AF6D86"/>
    <w:rsid w:val="00B216B5"/>
    <w:rsid w:val="00B25CAE"/>
    <w:rsid w:val="00B30C38"/>
    <w:rsid w:val="00B332AB"/>
    <w:rsid w:val="00B93A58"/>
    <w:rsid w:val="00C23CF0"/>
    <w:rsid w:val="00C61C14"/>
    <w:rsid w:val="00C9537C"/>
    <w:rsid w:val="00D03B1D"/>
    <w:rsid w:val="00D23665"/>
    <w:rsid w:val="00D361F0"/>
    <w:rsid w:val="00D43B36"/>
    <w:rsid w:val="00D5366A"/>
    <w:rsid w:val="00D8689B"/>
    <w:rsid w:val="00DF55E9"/>
    <w:rsid w:val="00E54FAA"/>
    <w:rsid w:val="00EB58D6"/>
    <w:rsid w:val="00ED41BC"/>
    <w:rsid w:val="00F706B4"/>
    <w:rsid w:val="00F956AC"/>
    <w:rsid w:val="00FA7FE5"/>
    <w:rsid w:val="00FC21D2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1088</Words>
  <Characters>8500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2018-05-18T06:59:00Z</cp:lastPrinted>
  <dcterms:created xsi:type="dcterms:W3CDTF">2018-06-20T05:55:00Z</dcterms:created>
  <dcterms:modified xsi:type="dcterms:W3CDTF">2018-06-20T05:55:00Z</dcterms:modified>
</cp:coreProperties>
</file>