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08" w:rsidRDefault="00D3127F" w:rsidP="00867D0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ПОСТАНОВЛЕНИЕ АДМИНИСТРАЦИИ ГОРОДА КОВРОВА ВЛАДИМИРСКОЙ ОБЛАСТИ № 1442 ОТ 19.06.2018 г.</w:t>
      </w:r>
    </w:p>
    <w:p w:rsidR="00975DDA" w:rsidRDefault="00D3127F" w:rsidP="00867D0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DA">
        <w:rPr>
          <w:rFonts w:ascii="Times New Roman" w:hAnsi="Times New Roman" w:cs="Times New Roman"/>
          <w:i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i/>
          <w:sz w:val="24"/>
          <w:szCs w:val="24"/>
        </w:rPr>
        <w:t>изме</w:t>
      </w:r>
      <w:r w:rsidRPr="00975DDA">
        <w:rPr>
          <w:rFonts w:ascii="Times New Roman" w:hAnsi="Times New Roman" w:cs="Times New Roman"/>
          <w:i/>
          <w:sz w:val="24"/>
          <w:szCs w:val="24"/>
        </w:rPr>
        <w:t>нений в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приложение к постановлению администрации города Коврова Владимирской области от 09</w:t>
      </w:r>
      <w:r w:rsidRPr="00687CAD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687CAD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687CAD">
        <w:rPr>
          <w:rFonts w:ascii="Times New Roman" w:hAnsi="Times New Roman" w:cs="Times New Roman"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</w:rPr>
        <w:t>266</w:t>
      </w:r>
      <w:r w:rsidRPr="00687CAD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830BEB">
        <w:rPr>
          <w:rFonts w:ascii="Times New Roman" w:hAnsi="Times New Roman" w:cs="Times New Roman"/>
          <w:i/>
          <w:sz w:val="24"/>
          <w:szCs w:val="24"/>
        </w:rPr>
        <w:t>Об утверждении административного регламента по предоставлению муниципальной услуги «Организация отдыха детей и молодежи» (в каникулярное время с круглосуточным пребыванием) в новой редакции</w:t>
      </w:r>
      <w:r w:rsidRPr="00687CAD">
        <w:rPr>
          <w:rFonts w:ascii="Times New Roman" w:hAnsi="Times New Roman" w:cs="Times New Roman"/>
          <w:i/>
          <w:sz w:val="24"/>
          <w:szCs w:val="24"/>
        </w:rPr>
        <w:t>»</w:t>
      </w:r>
    </w:p>
    <w:p w:rsidR="00B332AB" w:rsidRDefault="00B332AB" w:rsidP="009D5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08" w:rsidRPr="00867D08" w:rsidRDefault="00965AD5" w:rsidP="0093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№210-ФЗ "Об организации предоставления государственных и муниципальных услуг", </w:t>
      </w:r>
      <w:r w:rsidR="00975D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города Коврова от 24.06.2011 №1313 "О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города Коврова»</w:t>
      </w:r>
      <w:r w:rsidR="00867D08" w:rsidRPr="00867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D08" w:rsidRDefault="00867D08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67D0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</w:t>
      </w:r>
      <w:r w:rsidR="00965AD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Внести 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изме</w:t>
      </w:r>
      <w:r w:rsid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нени</w:t>
      </w:r>
      <w:r w:rsidR="00965AD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="00D31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2517A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 </w:t>
      </w:r>
      <w:r w:rsidR="004E2A6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приложение к постановлению администрации города Коврова </w:t>
      </w:r>
      <w:r w:rsidR="00F706B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Владимирской области </w:t>
      </w:r>
      <w:r w:rsidR="004E2A6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от </w:t>
      </w:r>
      <w:r w:rsidR="00830BEB" w:rsidRPr="00830BE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09.02.2017 № 266 </w:t>
      </w:r>
      <w:r w:rsidR="00687CAD" w:rsidRPr="00687CA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="00830BEB" w:rsidRPr="00830BE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«Организация отдыха детей и молодежи» (в каникулярное время с круглосуточным пребыванием) в новой редакции</w:t>
      </w:r>
      <w:r w:rsidR="00687CAD" w:rsidRPr="00687CA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  <w:r w:rsid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согласно приложению.</w:t>
      </w:r>
    </w:p>
    <w:p w:rsidR="00975DDA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2.Контроль 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за 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исполнени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ем</w:t>
      </w:r>
      <w:r w:rsidR="00D31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настоящего 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остановления возложить на начальника </w:t>
      </w:r>
      <w:r w:rsidR="001F3BC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правления образования администрации города Коврова.</w:t>
      </w:r>
    </w:p>
    <w:p w:rsidR="00975DDA" w:rsidRPr="00975DDA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3.Настоящее 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остановление вступает в силу 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 дня его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официально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го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опубликовани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4A51B0" w:rsidRDefault="004A51B0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1D0C29" w:rsidRDefault="00975DDA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Глава города</w:t>
      </w:r>
      <w:r w:rsidR="00D31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А.В. Зотов</w:t>
      </w:r>
    </w:p>
    <w:p w:rsidR="00BC70AA" w:rsidRDefault="00BC70AA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D3127F" w:rsidRDefault="00D312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3127F" w:rsidRPr="00975DDA" w:rsidRDefault="00D3127F" w:rsidP="00D31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D3127F" w:rsidRPr="00975DDA" w:rsidRDefault="00D3127F" w:rsidP="00D31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города Коврова Владимирской области </w:t>
      </w:r>
    </w:p>
    <w:p w:rsidR="00975DDA" w:rsidRDefault="00D3127F" w:rsidP="00D3127F">
      <w:pPr>
        <w:suppressAutoHyphens/>
        <w:spacing w:line="240" w:lineRule="auto"/>
        <w:jc w:val="right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июня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1442</w:t>
      </w:r>
    </w:p>
    <w:p w:rsidR="002517A5" w:rsidRDefault="00937D43" w:rsidP="002517A5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Изме</w:t>
      </w:r>
      <w:r w:rsidR="009D55E1" w:rsidRPr="009D55E1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нения </w:t>
      </w:r>
    </w:p>
    <w:p w:rsidR="009D55E1" w:rsidRDefault="009D55E1" w:rsidP="00687CAD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D55E1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в </w:t>
      </w:r>
      <w:r w:rsidR="004E2A66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приложение </w:t>
      </w:r>
      <w:r w:rsidR="002517A5" w:rsidRPr="002517A5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города Коврова от </w:t>
      </w:r>
      <w:r w:rsidR="00830BEB" w:rsidRPr="00830BEB">
        <w:rPr>
          <w:rFonts w:ascii="Times New Roman" w:hAnsi="Times New Roman" w:cs="Times New Roman"/>
          <w:b/>
          <w:sz w:val="28"/>
          <w:szCs w:val="28"/>
        </w:rPr>
        <w:t xml:space="preserve">09.02.2017 № 266 </w:t>
      </w:r>
      <w:r w:rsidR="00687CAD" w:rsidRPr="00687CAD">
        <w:rPr>
          <w:rFonts w:ascii="Times New Roman" w:hAnsi="Times New Roman" w:cs="Times New Roman"/>
          <w:b/>
          <w:sz w:val="28"/>
          <w:szCs w:val="28"/>
        </w:rPr>
        <w:t>«</w:t>
      </w:r>
      <w:r w:rsidR="00830BEB" w:rsidRPr="00830BE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«Организация отдыха детей и молодежи» (в каникулярное время с круглосуточным пребыванием) в новой редакции</w:t>
      </w:r>
      <w:r w:rsidR="00687CAD" w:rsidRPr="00687CAD">
        <w:rPr>
          <w:rFonts w:ascii="Times New Roman" w:hAnsi="Times New Roman" w:cs="Times New Roman"/>
          <w:b/>
          <w:sz w:val="28"/>
          <w:szCs w:val="28"/>
        </w:rPr>
        <w:t>»</w:t>
      </w:r>
    </w:p>
    <w:p w:rsidR="00937D43" w:rsidRDefault="00937D43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BC70AA" w:rsidRPr="00BC70AA" w:rsidRDefault="00C07C53" w:rsidP="00BC70AA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BC70AA" w:rsidRPr="00BC70A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1. Раздел V «Досудебный (внесудебный) порядок обжалования решений и действий (бездействия), осуществляемых (принятых) в ходе предоставления муниципальной услуги» </w:t>
      </w:r>
      <w:r w:rsidRPr="00C07C5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административного регламента по предоставлению муниципальной услуги «Организация отдыха детей и молодежи» (в каникулярное время с круглосуточным пребыванием)</w:t>
      </w:r>
      <w:r w:rsidR="00BC70AA" w:rsidRPr="00BC70A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изложить в следующей редакции: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bCs/>
          <w:sz w:val="28"/>
          <w:szCs w:val="28"/>
        </w:rPr>
        <w:t>«</w:t>
      </w:r>
      <w:r w:rsidRPr="00BC70AA">
        <w:rPr>
          <w:rFonts w:ascii="Times New Roman" w:hAnsi="Times New Roman" w:cs="Times New Roman"/>
          <w:bCs/>
          <w:sz w:val="28"/>
          <w:szCs w:val="28"/>
        </w:rPr>
        <w:tab/>
        <w:t xml:space="preserve">5.1. </w:t>
      </w:r>
      <w:r w:rsidRPr="00BC70AA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ab/>
        <w:t>5.2. Заявитель может обратиться с жалобой, в том числе в следующих случаях: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ab/>
        <w:t>5.2.1. нарушение срока регистрации запроса о предоставлении муниципальной услуги;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ab/>
        <w:t>5.2.2. нарушение срока предоставления муниципальной услуги;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ab/>
        <w:t>5.2.3. требование у заявителя документов, 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города Коврова для предоставления муниципальной услуги;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ab/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города Коврова для предоставления муниципальной услуги, у заявителя;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4"/>
          <w:szCs w:val="24"/>
        </w:rPr>
        <w:tab/>
      </w:r>
      <w:r w:rsidRPr="00BC70AA">
        <w:rPr>
          <w:rFonts w:ascii="Times New Roman" w:hAnsi="Times New Roman" w:cs="Times New Roman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 города Коврова;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ab/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 города Коврова;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ab/>
        <w:t xml:space="preserve">5.2.7.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ab/>
        <w:t>5.2.8. нарушение срока или порядка выдачи документов по результатам предоставления муниципальной услуги;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ab/>
        <w:t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 города Коврова.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ab/>
        <w:t>5.3. В досудебном (внесудебном) порядке заявитель может обжаловать решения, действия (бездействие):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ab/>
        <w:t>- должностных лиц организации - руководителю организации;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ab/>
        <w:t>- руководителя организации –главе муниципального образования город Ковров Владимирской области.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ab/>
        <w:t>5.4. Подача и рассмотрение жалобы осуществляется в порядке, предусмотренном нормативным правовым актом города Коврова, предусматривающим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служащих.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ab/>
        <w:t>5.5. Жалоба подается в письменной форме на бумажном носителе или в электронной форме в соответствии с пунктом 5.3 настоящего Административного регламента.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ab/>
        <w:t xml:space="preserve">Жалоба может быть принята при личном приеме заявителя, направлена по почте, с использованием информационно-телекоммуникационной сети "Интернет", официального сайта организации, </w:t>
      </w:r>
      <w:r w:rsidRPr="00FC206E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либо регионального портала государственных и муниципальных услуг, а также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ab/>
        <w:t>5.6. Жалоба должна содержать: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 xml:space="preserve">  5.6.1.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которого обжалуются;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 xml:space="preserve">  5.6.2.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 xml:space="preserve">  5.6.3.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 xml:space="preserve">  5.6.4.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>5.7. Жалоба, поступившая в орган, предоставляющий муниципальную услугу, либо вышестоящий орган,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>5.8. Основания для приостановления рассмотрения жалобы отсутствуют.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 xml:space="preserve">5.9. </w:t>
      </w:r>
      <w:bookmarkStart w:id="0" w:name="Par44"/>
      <w:bookmarkEnd w:id="0"/>
      <w:r w:rsidRPr="00BC70AA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>5.9.1.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города Коврова;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>5.9.2. в удовлетворении жалобы отказывается.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06E">
        <w:rPr>
          <w:rFonts w:ascii="Times New Roman" w:hAnsi="Times New Roman" w:cs="Times New Roman"/>
          <w:sz w:val="28"/>
          <w:szCs w:val="28"/>
        </w:rPr>
        <w:t>В случае если жалоба была направлена через систему досудебного обжалования, ответ заявителю направляется также посредством системы досудебного обжалования.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>5.11. Обжалование решения по жалобе осуществляется в порядке, установленном пунктом 5.3. Административного регламента, либо в судебном порядке.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>5.12. Заявитель имеет право на получение информации и документов, необходимых для обоснования и рассмотрения жалобы.</w:t>
      </w:r>
    </w:p>
    <w:p w:rsidR="00BC70AA" w:rsidRPr="00BC70AA" w:rsidRDefault="00BC70AA" w:rsidP="00BC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AA">
        <w:rPr>
          <w:rFonts w:ascii="Times New Roman" w:hAnsi="Times New Roman" w:cs="Times New Roman"/>
          <w:sz w:val="28"/>
          <w:szCs w:val="28"/>
        </w:rPr>
        <w:t xml:space="preserve">5.13.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услуги, на официальном сайте организации в сети Интернет, </w:t>
      </w:r>
      <w:r w:rsidRPr="00FC206E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услуг, а</w:t>
      </w:r>
      <w:bookmarkStart w:id="1" w:name="_GoBack"/>
      <w:bookmarkEnd w:id="1"/>
      <w:r w:rsidRPr="00BC70AA">
        <w:rPr>
          <w:rFonts w:ascii="Times New Roman" w:hAnsi="Times New Roman" w:cs="Times New Roman"/>
          <w:sz w:val="28"/>
          <w:szCs w:val="28"/>
        </w:rPr>
        <w:t xml:space="preserve"> также может быть сообщена заявителю специалистами организации при личном контакте, с использованием почтовой, телефонной связи, посредством электронной почты.».</w:t>
      </w:r>
    </w:p>
    <w:p w:rsidR="00830BEB" w:rsidRDefault="00830BEB" w:rsidP="00830BEB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</w:p>
    <w:p w:rsidR="00830BEB" w:rsidRDefault="00830BEB" w:rsidP="00830BEB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</w:p>
    <w:p w:rsidR="00830BEB" w:rsidRDefault="00830BEB" w:rsidP="00830BEB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</w:p>
    <w:p w:rsidR="00A32FAD" w:rsidRPr="00A32FAD" w:rsidRDefault="00A32FAD" w:rsidP="00A32FAD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sectPr w:rsidR="00A32FAD" w:rsidRPr="00A32FAD" w:rsidSect="004A51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778" w:rsidRDefault="002F4778" w:rsidP="000A4F97">
      <w:pPr>
        <w:spacing w:after="0" w:line="240" w:lineRule="auto"/>
      </w:pPr>
      <w:r>
        <w:separator/>
      </w:r>
    </w:p>
  </w:endnote>
  <w:endnote w:type="continuationSeparator" w:id="1">
    <w:p w:rsidR="002F4778" w:rsidRDefault="002F4778" w:rsidP="000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778" w:rsidRDefault="002F4778" w:rsidP="000A4F97">
      <w:pPr>
        <w:spacing w:after="0" w:line="240" w:lineRule="auto"/>
      </w:pPr>
      <w:r>
        <w:separator/>
      </w:r>
    </w:p>
  </w:footnote>
  <w:footnote w:type="continuationSeparator" w:id="1">
    <w:p w:rsidR="002F4778" w:rsidRDefault="002F4778" w:rsidP="000A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D509C"/>
    <w:multiLevelType w:val="hybridMultilevel"/>
    <w:tmpl w:val="8E6C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23CA"/>
    <w:rsid w:val="000258F4"/>
    <w:rsid w:val="00092B41"/>
    <w:rsid w:val="000A4F97"/>
    <w:rsid w:val="000B23CA"/>
    <w:rsid w:val="000C7EBD"/>
    <w:rsid w:val="000D359F"/>
    <w:rsid w:val="000F15AB"/>
    <w:rsid w:val="000F19C3"/>
    <w:rsid w:val="00106BD4"/>
    <w:rsid w:val="001D0C29"/>
    <w:rsid w:val="001D2637"/>
    <w:rsid w:val="001F3BC8"/>
    <w:rsid w:val="001F41B6"/>
    <w:rsid w:val="00246637"/>
    <w:rsid w:val="00250125"/>
    <w:rsid w:val="002517A5"/>
    <w:rsid w:val="002F4778"/>
    <w:rsid w:val="002F71CE"/>
    <w:rsid w:val="003037D6"/>
    <w:rsid w:val="003169B1"/>
    <w:rsid w:val="00317CB2"/>
    <w:rsid w:val="00321B96"/>
    <w:rsid w:val="00323842"/>
    <w:rsid w:val="00333685"/>
    <w:rsid w:val="00334FFF"/>
    <w:rsid w:val="0034218F"/>
    <w:rsid w:val="003617E6"/>
    <w:rsid w:val="00383F52"/>
    <w:rsid w:val="0039343B"/>
    <w:rsid w:val="00400B55"/>
    <w:rsid w:val="004A51B0"/>
    <w:rsid w:val="004E2A66"/>
    <w:rsid w:val="00524AD7"/>
    <w:rsid w:val="005251DB"/>
    <w:rsid w:val="005A2E28"/>
    <w:rsid w:val="005B007C"/>
    <w:rsid w:val="005C3ED8"/>
    <w:rsid w:val="005F1D45"/>
    <w:rsid w:val="00600377"/>
    <w:rsid w:val="00633581"/>
    <w:rsid w:val="00687CAD"/>
    <w:rsid w:val="006D1428"/>
    <w:rsid w:val="006E1840"/>
    <w:rsid w:val="006F2492"/>
    <w:rsid w:val="006F373A"/>
    <w:rsid w:val="0070482F"/>
    <w:rsid w:val="00721A5E"/>
    <w:rsid w:val="00724FD7"/>
    <w:rsid w:val="0074087B"/>
    <w:rsid w:val="007671A0"/>
    <w:rsid w:val="00771C02"/>
    <w:rsid w:val="007A105D"/>
    <w:rsid w:val="007A27FB"/>
    <w:rsid w:val="00812D42"/>
    <w:rsid w:val="00830BEB"/>
    <w:rsid w:val="008414FF"/>
    <w:rsid w:val="00845C7E"/>
    <w:rsid w:val="00863AC8"/>
    <w:rsid w:val="00867D08"/>
    <w:rsid w:val="0091623A"/>
    <w:rsid w:val="00937D43"/>
    <w:rsid w:val="00965AD5"/>
    <w:rsid w:val="00975DDA"/>
    <w:rsid w:val="009C58B5"/>
    <w:rsid w:val="009D55E1"/>
    <w:rsid w:val="00A32FAD"/>
    <w:rsid w:val="00A80EE1"/>
    <w:rsid w:val="00AC17DE"/>
    <w:rsid w:val="00AC4B0F"/>
    <w:rsid w:val="00AD138F"/>
    <w:rsid w:val="00AE374F"/>
    <w:rsid w:val="00B008CD"/>
    <w:rsid w:val="00B216B5"/>
    <w:rsid w:val="00B25CAE"/>
    <w:rsid w:val="00B332AB"/>
    <w:rsid w:val="00B62308"/>
    <w:rsid w:val="00BA410F"/>
    <w:rsid w:val="00BC70AA"/>
    <w:rsid w:val="00C07C53"/>
    <w:rsid w:val="00C61C14"/>
    <w:rsid w:val="00D03B1D"/>
    <w:rsid w:val="00D3127F"/>
    <w:rsid w:val="00D361F0"/>
    <w:rsid w:val="00D5366A"/>
    <w:rsid w:val="00D8689B"/>
    <w:rsid w:val="00DF55E9"/>
    <w:rsid w:val="00E53DE0"/>
    <w:rsid w:val="00E54FAA"/>
    <w:rsid w:val="00EC650A"/>
    <w:rsid w:val="00ED41BC"/>
    <w:rsid w:val="00F706B4"/>
    <w:rsid w:val="00F867AA"/>
    <w:rsid w:val="00FA7FE5"/>
    <w:rsid w:val="00FC2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F97"/>
  </w:style>
  <w:style w:type="paragraph" w:styleId="a8">
    <w:name w:val="footer"/>
    <w:basedOn w:val="a"/>
    <w:link w:val="a9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F97"/>
  </w:style>
  <w:style w:type="character" w:styleId="aa">
    <w:name w:val="Hyperlink"/>
    <w:basedOn w:val="a0"/>
    <w:rsid w:val="003617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7949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Д.С. Крюкова</cp:lastModifiedBy>
  <cp:revision>2</cp:revision>
  <cp:lastPrinted>2018-05-18T07:24:00Z</cp:lastPrinted>
  <dcterms:created xsi:type="dcterms:W3CDTF">2018-06-20T06:10:00Z</dcterms:created>
  <dcterms:modified xsi:type="dcterms:W3CDTF">2018-06-20T06:10:00Z</dcterms:modified>
</cp:coreProperties>
</file>